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64" w:rsidRPr="00ED79D5" w:rsidRDefault="00ED79D5" w:rsidP="00ED79D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79D5">
        <w:rPr>
          <w:rFonts w:ascii="Times New Roman" w:hAnsi="Times New Roman" w:cs="Times New Roman"/>
          <w:sz w:val="28"/>
          <w:szCs w:val="28"/>
        </w:rPr>
        <w:t>Уведомление о начале актуализации схемы теплоснабжения</w:t>
      </w:r>
    </w:p>
    <w:p w:rsidR="00ED79D5" w:rsidRPr="00ED79D5" w:rsidRDefault="00F80C62" w:rsidP="00ED79D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0C6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ED79D5" w:rsidRPr="00ED79D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71119">
        <w:rPr>
          <w:rFonts w:ascii="Times New Roman" w:hAnsi="Times New Roman" w:cs="Times New Roman"/>
          <w:sz w:val="28"/>
          <w:szCs w:val="28"/>
        </w:rPr>
        <w:t>Болдыревского</w:t>
      </w:r>
      <w:r w:rsidR="00ED79D5" w:rsidRPr="00ED79D5">
        <w:rPr>
          <w:rFonts w:ascii="Times New Roman" w:hAnsi="Times New Roman" w:cs="Times New Roman"/>
          <w:sz w:val="28"/>
          <w:szCs w:val="28"/>
        </w:rPr>
        <w:t xml:space="preserve"> сельского поселения принято решение о начале актуализации схемы теплоснабжения </w:t>
      </w:r>
      <w:r w:rsidR="00A71119">
        <w:rPr>
          <w:rFonts w:ascii="Times New Roman" w:hAnsi="Times New Roman" w:cs="Times New Roman"/>
          <w:sz w:val="28"/>
          <w:szCs w:val="28"/>
        </w:rPr>
        <w:t>Болдыревского</w:t>
      </w:r>
      <w:r w:rsidR="00ED79D5" w:rsidRPr="00ED79D5">
        <w:rPr>
          <w:rFonts w:ascii="Times New Roman" w:hAnsi="Times New Roman" w:cs="Times New Roman"/>
          <w:sz w:val="28"/>
          <w:szCs w:val="28"/>
        </w:rPr>
        <w:t xml:space="preserve"> сельского поселения Родионово-Несветайского муниципального района Ростовской области на 202</w:t>
      </w:r>
      <w:bookmarkStart w:id="0" w:name="_GoBack"/>
      <w:bookmarkEnd w:id="0"/>
      <w:r w:rsidR="00B54333">
        <w:rPr>
          <w:rFonts w:ascii="Times New Roman" w:hAnsi="Times New Roman" w:cs="Times New Roman"/>
          <w:sz w:val="28"/>
          <w:szCs w:val="28"/>
        </w:rPr>
        <w:t>7</w:t>
      </w:r>
      <w:r w:rsidR="00ED79D5" w:rsidRPr="00ED79D5">
        <w:rPr>
          <w:rFonts w:ascii="Times New Roman" w:hAnsi="Times New Roman" w:cs="Times New Roman"/>
          <w:sz w:val="28"/>
          <w:szCs w:val="28"/>
        </w:rPr>
        <w:t xml:space="preserve"> год, в соответствии с Федеральным законом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 в последней редакции. </w:t>
      </w:r>
      <w:proofErr w:type="gramEnd"/>
    </w:p>
    <w:p w:rsidR="00ED79D5" w:rsidRPr="00ED79D5" w:rsidRDefault="00ED79D5" w:rsidP="00ED79D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79D5">
        <w:rPr>
          <w:rFonts w:ascii="Times New Roman" w:hAnsi="Times New Roman" w:cs="Times New Roman"/>
          <w:sz w:val="28"/>
          <w:szCs w:val="28"/>
        </w:rPr>
        <w:t>Предложения от теплоснабжающих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</w:t>
      </w:r>
      <w:r w:rsidRPr="00ED79D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D79D5">
        <w:rPr>
          <w:rFonts w:ascii="Times New Roman" w:hAnsi="Times New Roman" w:cs="Times New Roman"/>
          <w:sz w:val="28"/>
          <w:szCs w:val="28"/>
        </w:rPr>
        <w:t xml:space="preserve"> организаций и иных </w:t>
      </w:r>
      <w:r w:rsidR="001C0AAD" w:rsidRPr="00ED79D5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ED79D5">
        <w:rPr>
          <w:rFonts w:ascii="Times New Roman" w:hAnsi="Times New Roman" w:cs="Times New Roman"/>
          <w:sz w:val="28"/>
          <w:szCs w:val="28"/>
        </w:rPr>
        <w:t xml:space="preserve"> лиц по актуализации схемы теплоснабжения принимаются Администрацией </w:t>
      </w:r>
      <w:r w:rsidR="00F80C62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Pr="00ED79D5"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3</w:t>
      </w:r>
      <w:r w:rsidR="00B54333">
        <w:rPr>
          <w:rFonts w:ascii="Times New Roman" w:hAnsi="Times New Roman" w:cs="Times New Roman"/>
          <w:sz w:val="28"/>
          <w:szCs w:val="28"/>
        </w:rPr>
        <w:t>1</w:t>
      </w:r>
      <w:r w:rsidRPr="00ED79D5">
        <w:rPr>
          <w:rFonts w:ascii="Times New Roman" w:hAnsi="Times New Roman" w:cs="Times New Roman"/>
          <w:sz w:val="28"/>
          <w:szCs w:val="28"/>
        </w:rPr>
        <w:t>.01.202</w:t>
      </w:r>
      <w:r w:rsidR="00AD64B7">
        <w:rPr>
          <w:rFonts w:ascii="Times New Roman" w:hAnsi="Times New Roman" w:cs="Times New Roman"/>
          <w:sz w:val="28"/>
          <w:szCs w:val="28"/>
        </w:rPr>
        <w:t>6</w:t>
      </w:r>
      <w:r w:rsidRPr="00ED79D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D64B7" w:rsidRDefault="00ED79D5" w:rsidP="00ED79D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79D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AD64B7" w:rsidRPr="00AD64B7">
        <w:rPr>
          <w:rFonts w:ascii="Times New Roman" w:hAnsi="Times New Roman" w:cs="Times New Roman"/>
          <w:sz w:val="28"/>
          <w:szCs w:val="28"/>
        </w:rPr>
        <w:t>sp3335</w:t>
      </w:r>
      <w:r w:rsidR="00F80C62">
        <w:rPr>
          <w:rFonts w:ascii="Times New Roman" w:hAnsi="Times New Roman" w:cs="Times New Roman"/>
          <w:sz w:val="28"/>
          <w:szCs w:val="28"/>
        </w:rPr>
        <w:t>0</w:t>
      </w:r>
      <w:r w:rsidR="00AD64B7" w:rsidRPr="00AD64B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80C62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AD64B7" w:rsidRPr="00AD64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64B7" w:rsidRPr="00AD64B7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ED79D5" w:rsidRPr="00ED79D5" w:rsidRDefault="00ED79D5" w:rsidP="00ED79D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79D5">
        <w:rPr>
          <w:rFonts w:ascii="Times New Roman" w:hAnsi="Times New Roman" w:cs="Times New Roman"/>
          <w:sz w:val="28"/>
          <w:szCs w:val="28"/>
        </w:rPr>
        <w:t>Почтовый адрес: 3465</w:t>
      </w:r>
      <w:r w:rsidR="00AD64B7">
        <w:rPr>
          <w:rFonts w:ascii="Times New Roman" w:hAnsi="Times New Roman" w:cs="Times New Roman"/>
          <w:sz w:val="28"/>
          <w:szCs w:val="28"/>
        </w:rPr>
        <w:t>9</w:t>
      </w:r>
      <w:r w:rsidR="001C0AAD" w:rsidRPr="001C0AAD">
        <w:rPr>
          <w:rFonts w:ascii="Times New Roman" w:hAnsi="Times New Roman" w:cs="Times New Roman"/>
          <w:sz w:val="28"/>
          <w:szCs w:val="28"/>
        </w:rPr>
        <w:t>8</w:t>
      </w:r>
      <w:r w:rsidRPr="00ED79D5">
        <w:rPr>
          <w:rFonts w:ascii="Times New Roman" w:hAnsi="Times New Roman" w:cs="Times New Roman"/>
          <w:sz w:val="28"/>
          <w:szCs w:val="28"/>
        </w:rPr>
        <w:t xml:space="preserve">, Ростовская область, Родионово-Несветайский район, </w:t>
      </w:r>
      <w:r w:rsidR="00F80C6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F80C6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80C62">
        <w:rPr>
          <w:rFonts w:ascii="Times New Roman" w:hAnsi="Times New Roman" w:cs="Times New Roman"/>
          <w:sz w:val="28"/>
          <w:szCs w:val="28"/>
        </w:rPr>
        <w:t>олдыревка, ул. Октябрьская,26</w:t>
      </w:r>
      <w:r w:rsidRPr="00ED79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79D5" w:rsidRPr="00ED79D5" w:rsidSect="001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82"/>
    <w:rsid w:val="00064F0D"/>
    <w:rsid w:val="001C0AAD"/>
    <w:rsid w:val="001C60D0"/>
    <w:rsid w:val="00202264"/>
    <w:rsid w:val="002D3020"/>
    <w:rsid w:val="00956E2B"/>
    <w:rsid w:val="00A71119"/>
    <w:rsid w:val="00AD64B7"/>
    <w:rsid w:val="00B54333"/>
    <w:rsid w:val="00ED79D5"/>
    <w:rsid w:val="00F66D82"/>
    <w:rsid w:val="00F8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9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23456543</cp:lastModifiedBy>
  <cp:revision>6</cp:revision>
  <dcterms:created xsi:type="dcterms:W3CDTF">2025-12-23T06:30:00Z</dcterms:created>
  <dcterms:modified xsi:type="dcterms:W3CDTF">2025-12-25T12:56:00Z</dcterms:modified>
</cp:coreProperties>
</file>