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A6" w:rsidRPr="00B109F3" w:rsidRDefault="009001A6" w:rsidP="009001A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0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Руководство по соблюдению обязательных требований по муниципальному контролю в сфере благоустройс</w:t>
      </w:r>
      <w:r w:rsidR="00ED7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тва на территории </w:t>
      </w:r>
      <w:r w:rsidR="00714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Болдыревского</w:t>
      </w:r>
      <w:r w:rsidR="00ED7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109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r w:rsidR="00714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Родионово-Несветайского района Ростовской области</w:t>
      </w:r>
    </w:p>
    <w:p w:rsidR="008504E9" w:rsidRPr="008504E9" w:rsidRDefault="001D3F67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8504E9" w:rsidRPr="008504E9">
        <w:rPr>
          <w:rFonts w:ascii="Times New Roman" w:hAnsi="Times New Roman" w:cs="Times New Roman"/>
          <w:sz w:val="24"/>
          <w:szCs w:val="24"/>
        </w:rPr>
        <w:t>Руководство по соблюдению обязательных требований, исполнение которых подлежит оценке при осуществлении муниципального контроля в сфере благоустро</w:t>
      </w:r>
      <w:r w:rsidR="008504E9">
        <w:rPr>
          <w:rFonts w:ascii="Times New Roman" w:hAnsi="Times New Roman" w:cs="Times New Roman"/>
          <w:sz w:val="24"/>
          <w:szCs w:val="24"/>
        </w:rPr>
        <w:t xml:space="preserve">йства на территории </w:t>
      </w:r>
      <w:r w:rsidR="00714316">
        <w:rPr>
          <w:rFonts w:ascii="Times New Roman" w:hAnsi="Times New Roman" w:cs="Times New Roman"/>
          <w:sz w:val="24"/>
          <w:szCs w:val="24"/>
        </w:rPr>
        <w:t>Болдыревского</w:t>
      </w:r>
      <w:r w:rsidR="008504E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504E9" w:rsidRPr="008504E9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Федеральным законом от 31.07.2020 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благоустройства.</w:t>
      </w:r>
      <w:proofErr w:type="gramEnd"/>
    </w:p>
    <w:p w:rsidR="008504E9" w:rsidRPr="008504E9" w:rsidRDefault="001D3F67" w:rsidP="00850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8504E9" w:rsidRPr="008504E9">
        <w:rPr>
          <w:rFonts w:ascii="Times New Roman" w:hAnsi="Times New Roman" w:cs="Times New Roman"/>
          <w:sz w:val="24"/>
          <w:szCs w:val="24"/>
        </w:rPr>
        <w:t>Правила благоус</w:t>
      </w:r>
      <w:r w:rsidR="007750F8">
        <w:rPr>
          <w:rFonts w:ascii="Times New Roman" w:hAnsi="Times New Roman" w:cs="Times New Roman"/>
          <w:sz w:val="24"/>
          <w:szCs w:val="24"/>
        </w:rPr>
        <w:t xml:space="preserve">тройства территории </w:t>
      </w:r>
      <w:r w:rsidR="00714316">
        <w:rPr>
          <w:rFonts w:ascii="Times New Roman" w:hAnsi="Times New Roman" w:cs="Times New Roman"/>
          <w:sz w:val="24"/>
          <w:szCs w:val="24"/>
        </w:rPr>
        <w:t>Болдыревского</w:t>
      </w:r>
      <w:r w:rsidR="007750F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504E9" w:rsidRPr="008504E9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="00714316" w:rsidRPr="00714316">
        <w:rPr>
          <w:rFonts w:ascii="Times New Roman" w:hAnsi="Times New Roman" w:cs="Times New Roman"/>
          <w:sz w:val="24"/>
          <w:szCs w:val="24"/>
        </w:rPr>
        <w:t xml:space="preserve">решением  Собрания депутатов </w:t>
      </w:r>
      <w:r w:rsidR="00714316" w:rsidRPr="00714316">
        <w:rPr>
          <w:rFonts w:ascii="Times New Roman" w:hAnsi="Times New Roman" w:cs="Times New Roman"/>
          <w:color w:val="000000"/>
          <w:sz w:val="24"/>
          <w:szCs w:val="24"/>
        </w:rPr>
        <w:t>Болдыревского</w:t>
      </w:r>
      <w:r w:rsidR="00714316" w:rsidRPr="007143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14316">
        <w:rPr>
          <w:rFonts w:ascii="Times New Roman" w:hAnsi="Times New Roman" w:cs="Times New Roman"/>
          <w:sz w:val="24"/>
          <w:szCs w:val="24"/>
        </w:rPr>
        <w:t xml:space="preserve"> № 46 от 27.09.2022</w:t>
      </w:r>
      <w:r w:rsidR="00714316" w:rsidRPr="007750F8">
        <w:rPr>
          <w:rFonts w:ascii="Times New Roman" w:hAnsi="Times New Roman" w:cs="Times New Roman"/>
          <w:sz w:val="24"/>
          <w:szCs w:val="24"/>
        </w:rPr>
        <w:t xml:space="preserve"> </w:t>
      </w:r>
      <w:r w:rsidR="00714316">
        <w:rPr>
          <w:sz w:val="20"/>
          <w:szCs w:val="20"/>
        </w:rPr>
        <w:t xml:space="preserve">г. </w:t>
      </w:r>
      <w:r w:rsidR="007750F8">
        <w:rPr>
          <w:rFonts w:ascii="Times New Roman" w:hAnsi="Times New Roman" w:cs="Times New Roman"/>
          <w:sz w:val="24"/>
          <w:szCs w:val="24"/>
        </w:rPr>
        <w:t>(далее - Правила</w:t>
      </w:r>
      <w:r w:rsidR="008504E9" w:rsidRPr="008504E9">
        <w:rPr>
          <w:rFonts w:ascii="Times New Roman" w:hAnsi="Times New Roman" w:cs="Times New Roman"/>
          <w:sz w:val="24"/>
          <w:szCs w:val="24"/>
        </w:rPr>
        <w:t>), устанавливают основные параметры и необходимое минимальное сочетание элементов благоустройства в целях формирования комфортной, безопасной и привлекательной среды населенных пунктов, как совокупности территориально выраженных факторов, характеризующих среду обитания в муниципальном образовании, определяющих комфортность проживания на такой территории в контексте социальных, градостроительных, экологических</w:t>
      </w:r>
      <w:proofErr w:type="gramEnd"/>
      <w:r w:rsidR="008504E9" w:rsidRPr="008504E9">
        <w:rPr>
          <w:rFonts w:ascii="Times New Roman" w:hAnsi="Times New Roman" w:cs="Times New Roman"/>
          <w:sz w:val="24"/>
          <w:szCs w:val="24"/>
        </w:rPr>
        <w:t>, культурных и прир</w:t>
      </w:r>
      <w:r w:rsidR="007750F8">
        <w:rPr>
          <w:rFonts w:ascii="Times New Roman" w:hAnsi="Times New Roman" w:cs="Times New Roman"/>
          <w:sz w:val="24"/>
          <w:szCs w:val="24"/>
        </w:rPr>
        <w:t>одных условий Советского</w:t>
      </w:r>
      <w:r w:rsidR="008504E9" w:rsidRPr="008504E9">
        <w:rPr>
          <w:rFonts w:ascii="Times New Roman" w:hAnsi="Times New Roman" w:cs="Times New Roman"/>
          <w:sz w:val="24"/>
          <w:szCs w:val="24"/>
        </w:rPr>
        <w:t xml:space="preserve"> сельского поселения.  </w:t>
      </w:r>
      <w:proofErr w:type="gramStart"/>
      <w:r w:rsidR="008504E9" w:rsidRPr="008504E9">
        <w:rPr>
          <w:rFonts w:ascii="Times New Roman" w:hAnsi="Times New Roman" w:cs="Times New Roman"/>
          <w:sz w:val="24"/>
          <w:szCs w:val="24"/>
        </w:rPr>
        <w:t>Правила благоустройства устанавливают единые нормы и требования в сфере благоустройства, определяют требования к проектированию, созданию, содержанию, развитию объектов и элементов благоустройства, расположе</w:t>
      </w:r>
      <w:r w:rsidR="007750F8">
        <w:rPr>
          <w:rFonts w:ascii="Times New Roman" w:hAnsi="Times New Roman" w:cs="Times New Roman"/>
          <w:sz w:val="24"/>
          <w:szCs w:val="24"/>
        </w:rPr>
        <w:t>нных на территории Советского сельского поселения</w:t>
      </w:r>
      <w:r w:rsidR="008504E9" w:rsidRPr="008504E9">
        <w:rPr>
          <w:rFonts w:ascii="Times New Roman" w:hAnsi="Times New Roman" w:cs="Times New Roman"/>
          <w:sz w:val="24"/>
          <w:szCs w:val="24"/>
        </w:rPr>
        <w:t>, в том числе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(включая освещение улиц, уборку</w:t>
      </w:r>
      <w:proofErr w:type="gramEnd"/>
      <w:r w:rsidR="008504E9" w:rsidRPr="008504E9">
        <w:rPr>
          <w:rFonts w:ascii="Times New Roman" w:hAnsi="Times New Roman" w:cs="Times New Roman"/>
          <w:sz w:val="24"/>
          <w:szCs w:val="24"/>
        </w:rPr>
        <w:t xml:space="preserve"> и озеленение территории, установку указателей с наименованиями улиц и номерами домов, размещение и содержание малых архитектурных форм) и периодичность их выполнения, установлению порядка участия собственников зданий (помещений в них) и сооружений в благоустройстве прилегающих территорий, а также требования к обеспечению чистоты и порядка.</w:t>
      </w:r>
    </w:p>
    <w:p w:rsidR="00D57340" w:rsidRPr="00B109F3" w:rsidRDefault="001D3F67" w:rsidP="007750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7340" w:rsidRPr="00B109F3" w:rsidSect="0023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D1A56"/>
    <w:multiLevelType w:val="multilevel"/>
    <w:tmpl w:val="9108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01A6"/>
    <w:rsid w:val="001D3F67"/>
    <w:rsid w:val="00237CBE"/>
    <w:rsid w:val="002764DE"/>
    <w:rsid w:val="00511D7B"/>
    <w:rsid w:val="00714316"/>
    <w:rsid w:val="007750F8"/>
    <w:rsid w:val="008504E9"/>
    <w:rsid w:val="009001A6"/>
    <w:rsid w:val="009118A3"/>
    <w:rsid w:val="00B109F3"/>
    <w:rsid w:val="00ED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BE"/>
  </w:style>
  <w:style w:type="paragraph" w:styleId="1">
    <w:name w:val="heading 1"/>
    <w:basedOn w:val="a"/>
    <w:link w:val="10"/>
    <w:uiPriority w:val="9"/>
    <w:qFormat/>
    <w:rsid w:val="00900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ОльгаМихайловна</dc:creator>
  <cp:lastModifiedBy>23456543</cp:lastModifiedBy>
  <cp:revision>4</cp:revision>
  <dcterms:created xsi:type="dcterms:W3CDTF">2024-05-21T12:35:00Z</dcterms:created>
  <dcterms:modified xsi:type="dcterms:W3CDTF">2024-05-21T12:35:00Z</dcterms:modified>
</cp:coreProperties>
</file>