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765A8E">
        <w:rPr>
          <w:rFonts w:ascii="Times New Roman" w:hAnsi="Times New Roman" w:cs="Times New Roman"/>
          <w:sz w:val="28"/>
          <w:szCs w:val="28"/>
        </w:rPr>
        <w:t>БОЛДЫРЕВСКОЕ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5827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6FB" w:rsidRDefault="001326FB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Pr="00ED0635" w:rsidRDefault="00435827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05697E"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1326FB">
        <w:rPr>
          <w:rFonts w:ascii="Times New Roman" w:hAnsi="Times New Roman" w:cs="Times New Roman"/>
          <w:sz w:val="28"/>
          <w:szCs w:val="28"/>
        </w:rPr>
        <w:t>76</w:t>
      </w:r>
    </w:p>
    <w:p w:rsidR="00435827" w:rsidRDefault="00435827" w:rsidP="00ED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D4E6A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1361DE" w:rsidRDefault="001361DE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1DE" w:rsidRPr="001361DE" w:rsidRDefault="001361DE" w:rsidP="001361D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1361DE" w:rsidRPr="001361DE" w:rsidRDefault="001361DE" w:rsidP="001361D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1326F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1326F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ноября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2018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435827" w:rsidRDefault="00435827" w:rsidP="00136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032" w:rsidRDefault="00D91D78" w:rsidP="00F5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7032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587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7B00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87032">
        <w:rPr>
          <w:rFonts w:ascii="Times New Roman" w:hAnsi="Times New Roman" w:cs="Times New Roman"/>
          <w:sz w:val="28"/>
          <w:szCs w:val="28"/>
        </w:rPr>
        <w:t xml:space="preserve">налог. </w:t>
      </w:r>
    </w:p>
    <w:p w:rsidR="00862D4A" w:rsidRPr="0004042F" w:rsidRDefault="00587032" w:rsidP="00862D4A">
      <w:pPr>
        <w:pStyle w:val="3"/>
        <w:ind w:firstLine="709"/>
        <w:rPr>
          <w:b w:val="0"/>
          <w:sz w:val="28"/>
          <w:szCs w:val="28"/>
        </w:rPr>
      </w:pPr>
      <w:r w:rsidRPr="00862D4A">
        <w:rPr>
          <w:b w:val="0"/>
          <w:sz w:val="28"/>
          <w:szCs w:val="28"/>
        </w:rPr>
        <w:t>2</w:t>
      </w:r>
      <w:r w:rsidRPr="0004042F">
        <w:rPr>
          <w:b w:val="0"/>
          <w:sz w:val="28"/>
          <w:szCs w:val="28"/>
        </w:rPr>
        <w:t>.</w:t>
      </w:r>
      <w:r w:rsidRPr="0004042F">
        <w:rPr>
          <w:sz w:val="28"/>
          <w:szCs w:val="28"/>
        </w:rPr>
        <w:t xml:space="preserve"> </w:t>
      </w:r>
      <w:r w:rsidR="00862D4A" w:rsidRPr="0004042F">
        <w:rPr>
          <w:b w:val="0"/>
          <w:sz w:val="28"/>
          <w:szCs w:val="28"/>
        </w:rPr>
        <w:t>Установить налоговые ставки в следующих размерах:</w:t>
      </w:r>
    </w:p>
    <w:p w:rsidR="00862D4A" w:rsidRPr="0004042F" w:rsidRDefault="00271A49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2D4A"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404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04042F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04042F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 w:rsidR="0004042F" w:rsidRPr="0004042F">
        <w:rPr>
          <w:rFonts w:ascii="Times New Roman" w:hAnsi="Times New Roman" w:cs="Times New Roman"/>
          <w:sz w:val="28"/>
          <w:szCs w:val="28"/>
        </w:rPr>
        <w:t>.</w:t>
      </w:r>
    </w:p>
    <w:p w:rsidR="00862D4A" w:rsidRDefault="00862D4A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>2</w:t>
      </w:r>
      <w:r w:rsidR="00271A49">
        <w:rPr>
          <w:rFonts w:ascii="Times New Roman" w:hAnsi="Times New Roman" w:cs="Times New Roman"/>
          <w:sz w:val="28"/>
          <w:szCs w:val="28"/>
        </w:rPr>
        <w:t>.2.</w:t>
      </w:r>
      <w:r w:rsidRPr="0004042F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F02984" w:rsidRDefault="00F02984" w:rsidP="00F02984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следующий порядок и сроки уплаты земельного налога:</w:t>
      </w:r>
    </w:p>
    <w:p w:rsidR="0031417F" w:rsidRDefault="00271A49" w:rsidP="00271A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3.1. </w:t>
      </w:r>
      <w:r w:rsidR="00242B2A"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 – организации исчисляют и уплачивают авансовые платежи по земельному налогу</w:t>
      </w:r>
      <w:r w:rsidR="00242B2A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7F" w:rsidRPr="00FD09E6">
        <w:rPr>
          <w:rFonts w:ascii="Times New Roman" w:hAnsi="Times New Roman" w:cs="Times New Roman"/>
          <w:sz w:val="28"/>
          <w:szCs w:val="28"/>
        </w:rPr>
        <w:t xml:space="preserve">Уплата авансовых платежей по налогу налогоплательщиками-организациями, производится не позднее последнего числа месяца, </w:t>
      </w:r>
      <w:r w:rsidR="00935A30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 отчетным периодом. Отчетными</w:t>
      </w:r>
      <w:r w:rsidR="00935A30"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5A30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периодами</w:t>
      </w:r>
      <w:r w:rsidR="00935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признаются</w:t>
      </w:r>
      <w:r w:rsidR="00935A30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квартал, второй квартал и третий квартал календарного года</w:t>
      </w:r>
      <w:r w:rsidR="0031417F" w:rsidRPr="0031417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65615" w:rsidRPr="00431BC7" w:rsidRDefault="00271A49" w:rsidP="00A65615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3.2. </w:t>
      </w:r>
      <w:r w:rsidR="00A65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алогоплательщики </w:t>
      </w:r>
      <w:r w:rsidR="00A65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 уплачивают земельный налог по итогам налогового периода </w:t>
      </w:r>
      <w:r w:rsidR="00A65615" w:rsidRPr="00670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10 февраля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следующего за истекшим налоговым периодом.</w:t>
      </w:r>
    </w:p>
    <w:p w:rsidR="00200776" w:rsidRPr="00431BC7" w:rsidRDefault="00CA5424" w:rsidP="00CA5424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76CF6" w:rsidRPr="00A662D8">
        <w:rPr>
          <w:rFonts w:ascii="Times New Roman" w:hAnsi="Times New Roman" w:cs="Times New Roman"/>
          <w:sz w:val="28"/>
          <w:szCs w:val="28"/>
        </w:rPr>
        <w:t>Установить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орядок и основания для предоставления льгот по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земельному 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налогу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C73AC" w:rsidRDefault="00776CF6" w:rsidP="00F350F4">
      <w:pPr>
        <w:spacing w:after="7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8A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73AC">
        <w:rPr>
          <w:rFonts w:ascii="Times New Roman" w:hAnsi="Times New Roman" w:cs="Times New Roman"/>
          <w:sz w:val="28"/>
          <w:szCs w:val="28"/>
        </w:rPr>
        <w:t xml:space="preserve">имеющие право на налоговые льготы, в том числе в виде налогового вычета, установленные законодательством о налогах и сборах, в том числе нормативно–правовыми актами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2C73AC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налоговый орган по своему </w:t>
      </w:r>
      <w:r w:rsidR="002C73AC" w:rsidRPr="002C73AC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10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C73AC" w:rsidRPr="002C73A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2C73AC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04042F" w:rsidRPr="00A662D8" w:rsidRDefault="00D22337" w:rsidP="00040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0A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42F" w:rsidRPr="00A662D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proofErr w:type="gramEnd"/>
          </w:p>
        </w:tc>
      </w:tr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proofErr w:type="gramEnd"/>
          </w:p>
        </w:tc>
      </w:tr>
    </w:tbl>
    <w:p w:rsidR="00765A8E" w:rsidRDefault="0012040C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0E23">
        <w:rPr>
          <w:rFonts w:ascii="Times New Roman" w:hAnsi="Times New Roman" w:cs="Times New Roman"/>
          <w:sz w:val="28"/>
          <w:szCs w:val="28"/>
        </w:rPr>
        <w:t xml:space="preserve">. </w:t>
      </w:r>
      <w:r w:rsidR="00280E23" w:rsidRPr="0005697E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55874" w:rsidRPr="0005697E">
        <w:rPr>
          <w:rFonts w:ascii="Times New Roman" w:hAnsi="Times New Roman" w:cs="Times New Roman"/>
          <w:sz w:val="28"/>
          <w:szCs w:val="28"/>
        </w:rPr>
        <w:t xml:space="preserve">и </w:t>
      </w:r>
      <w:r w:rsidR="00280E23" w:rsidRPr="0005697E">
        <w:rPr>
          <w:rFonts w:ascii="Times New Roman" w:hAnsi="Times New Roman" w:cs="Times New Roman"/>
          <w:sz w:val="28"/>
          <w:szCs w:val="28"/>
        </w:rPr>
        <w:t>силу решени</w:t>
      </w:r>
      <w:r w:rsidR="00555874" w:rsidRPr="0005697E">
        <w:rPr>
          <w:rFonts w:ascii="Times New Roman" w:hAnsi="Times New Roman" w:cs="Times New Roman"/>
          <w:sz w:val="28"/>
          <w:szCs w:val="28"/>
        </w:rPr>
        <w:t>я</w:t>
      </w:r>
      <w:r w:rsidR="004E7778" w:rsidRPr="0005697E">
        <w:rPr>
          <w:rFonts w:ascii="Times New Roman" w:hAnsi="Times New Roman" w:cs="Times New Roman"/>
          <w:sz w:val="28"/>
          <w:szCs w:val="28"/>
        </w:rPr>
        <w:t xml:space="preserve"> 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280E23" w:rsidRPr="000569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A8E">
        <w:rPr>
          <w:rFonts w:ascii="Times New Roman" w:hAnsi="Times New Roman" w:cs="Times New Roman"/>
          <w:sz w:val="28"/>
          <w:szCs w:val="28"/>
        </w:rPr>
        <w:t>: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 от</w:t>
      </w:r>
      <w:r w:rsidR="0039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13.11.2013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37 «Об установлении земельного налога»;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F4B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29.09.2014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66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20.11.2014 № 69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B73F4B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 xml:space="preserve">- от 29.06.2015 № 94 «О внесении изменений в решение Собрания депутатов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765A8E"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18.11.2015 № 104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30.11.2015 № 106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14.03.2016 № 117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30.11.2015 № 106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A452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A45269">
        <w:rPr>
          <w:rFonts w:ascii="Times New Roman" w:hAnsi="Times New Roman" w:cs="Times New Roman"/>
          <w:sz w:val="28"/>
          <w:szCs w:val="28"/>
        </w:rPr>
        <w:t>6 № 17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4E7778" w:rsidRPr="00390B34" w:rsidRDefault="0012040C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7FB" w:rsidRPr="00390B34">
        <w:rPr>
          <w:rFonts w:ascii="Times New Roman" w:hAnsi="Times New Roman" w:cs="Times New Roman"/>
          <w:sz w:val="28"/>
          <w:szCs w:val="28"/>
        </w:rPr>
        <w:t xml:space="preserve">. </w:t>
      </w:r>
      <w:r w:rsidRPr="00390B3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</w:t>
      </w:r>
      <w:r w:rsidR="00C06F9B" w:rsidRPr="00390B34">
        <w:rPr>
          <w:rFonts w:ascii="Times New Roman" w:hAnsi="Times New Roman" w:cs="Times New Roman"/>
          <w:sz w:val="28"/>
          <w:szCs w:val="28"/>
        </w:rPr>
        <w:t xml:space="preserve"> </w:t>
      </w:r>
      <w:r w:rsidRPr="00390B34">
        <w:rPr>
          <w:rFonts w:ascii="Times New Roman" w:hAnsi="Times New Roman" w:cs="Times New Roman"/>
          <w:sz w:val="28"/>
          <w:szCs w:val="28"/>
        </w:rPr>
        <w:t>и вступает в силу с 1 января 2019 года, но не ранее чем по истечении одного месяца со дня его официального опубликования</w:t>
      </w:r>
      <w:r w:rsidR="00390112" w:rsidRPr="00390B34">
        <w:rPr>
          <w:rFonts w:ascii="Times New Roman" w:hAnsi="Times New Roman" w:cs="Times New Roman"/>
          <w:sz w:val="28"/>
          <w:szCs w:val="28"/>
        </w:rPr>
        <w:t>.</w:t>
      </w:r>
      <w:r w:rsidRPr="0039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tblInd w:w="7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A45269" w:rsidTr="00A45269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269" w:rsidRDefault="00A45269" w:rsidP="00A45269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Собрания депутатов – глава</w:t>
            </w:r>
          </w:p>
          <w:p w:rsidR="00431BC7" w:rsidRPr="00A45269" w:rsidRDefault="00A45269" w:rsidP="00A45269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Болдыревского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                                            А.В.Ковтунов</w:t>
            </w: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sectPr w:rsidR="00431BC7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43BB5"/>
    <w:multiLevelType w:val="hybridMultilevel"/>
    <w:tmpl w:val="BDEA48A4"/>
    <w:lvl w:ilvl="0" w:tplc="D870C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3C8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697E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07C26"/>
    <w:rsid w:val="0011059A"/>
    <w:rsid w:val="00111216"/>
    <w:rsid w:val="00111B20"/>
    <w:rsid w:val="00113A8E"/>
    <w:rsid w:val="00114652"/>
    <w:rsid w:val="00117D30"/>
    <w:rsid w:val="00117FF7"/>
    <w:rsid w:val="0012018B"/>
    <w:rsid w:val="0012040C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26FB"/>
    <w:rsid w:val="00134A3E"/>
    <w:rsid w:val="00134E05"/>
    <w:rsid w:val="00135597"/>
    <w:rsid w:val="00135929"/>
    <w:rsid w:val="001361DE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3E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AC4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314FA"/>
    <w:rsid w:val="002320A0"/>
    <w:rsid w:val="00232448"/>
    <w:rsid w:val="002334B0"/>
    <w:rsid w:val="002365F3"/>
    <w:rsid w:val="00237204"/>
    <w:rsid w:val="00242B2A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1A49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4F94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3AC"/>
    <w:rsid w:val="002C768D"/>
    <w:rsid w:val="002C7B36"/>
    <w:rsid w:val="002C7D1D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417F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30EE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0112"/>
    <w:rsid w:val="00390B34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4C6"/>
    <w:rsid w:val="00420520"/>
    <w:rsid w:val="00420F4A"/>
    <w:rsid w:val="004211A2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8AC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86F84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1ECA"/>
    <w:rsid w:val="00524E70"/>
    <w:rsid w:val="00525A28"/>
    <w:rsid w:val="005263EE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B2C"/>
    <w:rsid w:val="00553F74"/>
    <w:rsid w:val="005545E6"/>
    <w:rsid w:val="00554A68"/>
    <w:rsid w:val="00554C4D"/>
    <w:rsid w:val="00555312"/>
    <w:rsid w:val="00555874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62C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08E5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60A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BF7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7C17"/>
    <w:rsid w:val="007407FB"/>
    <w:rsid w:val="00740CFD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4DC4"/>
    <w:rsid w:val="00765A8E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0A4D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53EB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5A30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093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5269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3F4B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2BEB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34D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6F9B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194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E5D"/>
    <w:rsid w:val="00CC150A"/>
    <w:rsid w:val="00CC1B6D"/>
    <w:rsid w:val="00CC31E4"/>
    <w:rsid w:val="00CC4115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AB7"/>
    <w:rsid w:val="00DB4D7B"/>
    <w:rsid w:val="00DB626D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1E2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45C"/>
    <w:rsid w:val="00ED0527"/>
    <w:rsid w:val="00ED0635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0F4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85E14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9E6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36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B6F4089F58F04CD9779F64D08F48DC10B65DFF4B765F6ZCb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CA46B751D33C2631ED7F918233AA680079684488FD8F04CD9779F64D08F48DC10B65DFF4B764F0ZCb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CA46B751D33C2631ED7F918233AA68007E684A8DF28F04CD9779F64D08F48DC10B65DFF4B763F6ZCb0G" TargetMode="External"/><Relationship Id="rId11" Type="http://schemas.openxmlformats.org/officeDocument/2006/relationships/hyperlink" Target="consultantplus://offline/ref=BC91884AF26FE820C48653F0AB92ABB69E7971B84CF76D873F8E99063AB4C1584C2F1321C6CB33BDC2237EF83D7E02A2E724A51669FD6D8EU3K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1884AF26FE820C48653F0AB92ABB69E7973B144F36D873F8E99063AB4C1584C2F1321C6CB33BFC0237EF83D7E02A2E724A51669FD6D8EU3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A46B751D33C2631ED7F918233AA68007E684A8DF28F04CD9779F64D08F48DC10B65DFF4B767F0Z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3058-2309-42A2-9F8F-DA06A31E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42</cp:revision>
  <cp:lastPrinted>2018-11-27T11:31:00Z</cp:lastPrinted>
  <dcterms:created xsi:type="dcterms:W3CDTF">2013-04-15T08:36:00Z</dcterms:created>
  <dcterms:modified xsi:type="dcterms:W3CDTF">2018-11-27T11:31:00Z</dcterms:modified>
</cp:coreProperties>
</file>