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3D" w:rsidRDefault="00F90B3D" w:rsidP="00F90B3D">
      <w:pPr>
        <w:pStyle w:val="a3"/>
        <w:jc w:val="right"/>
        <w:rPr>
          <w:rFonts w:ascii="Times New Roman" w:hAnsi="Times New Roman" w:cs="Times New Roman"/>
          <w:sz w:val="28"/>
          <w:szCs w:val="28"/>
        </w:rPr>
      </w:pPr>
    </w:p>
    <w:p w:rsidR="00F90B3D" w:rsidRDefault="00F90B3D" w:rsidP="00F90B3D">
      <w:pPr>
        <w:pStyle w:val="a3"/>
        <w:jc w:val="center"/>
        <w:rPr>
          <w:rFonts w:ascii="Times New Roman" w:hAnsi="Times New Roman" w:cs="Times New Roman"/>
          <w:b/>
          <w:sz w:val="28"/>
          <w:szCs w:val="28"/>
        </w:rPr>
      </w:pPr>
      <w:r>
        <w:rPr>
          <w:rFonts w:ascii="Times New Roman" w:hAnsi="Times New Roman" w:cs="Times New Roman"/>
          <w:sz w:val="28"/>
          <w:szCs w:val="28"/>
        </w:rPr>
        <w:t>РОССИЙСКАЯ ФЕДЕРАЦИЯ</w:t>
      </w:r>
    </w:p>
    <w:p w:rsidR="00F90B3D" w:rsidRDefault="00F90B3D" w:rsidP="00F90B3D">
      <w:pPr>
        <w:pStyle w:val="a3"/>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F90B3D" w:rsidRDefault="00F90B3D" w:rsidP="00F90B3D">
      <w:pPr>
        <w:pStyle w:val="a3"/>
        <w:jc w:val="center"/>
        <w:rPr>
          <w:rFonts w:ascii="Times New Roman" w:hAnsi="Times New Roman" w:cs="Times New Roman"/>
          <w:sz w:val="28"/>
          <w:szCs w:val="28"/>
        </w:rPr>
      </w:pPr>
      <w:r>
        <w:rPr>
          <w:rFonts w:ascii="Times New Roman" w:hAnsi="Times New Roman" w:cs="Times New Roman"/>
          <w:sz w:val="28"/>
          <w:szCs w:val="28"/>
        </w:rPr>
        <w:t>РОДИОНОВО-НЕСВЕТАЙСКИЙ РАЙОН</w:t>
      </w:r>
    </w:p>
    <w:p w:rsidR="00F90B3D" w:rsidRDefault="00F90B3D" w:rsidP="00F90B3D">
      <w:pPr>
        <w:pStyle w:val="a3"/>
        <w:jc w:val="center"/>
        <w:rPr>
          <w:rFonts w:ascii="Times New Roman" w:hAnsi="Times New Roman" w:cs="Times New Roman"/>
          <w:sz w:val="28"/>
          <w:szCs w:val="28"/>
        </w:rPr>
      </w:pPr>
      <w:r>
        <w:rPr>
          <w:rFonts w:ascii="Times New Roman" w:hAnsi="Times New Roman" w:cs="Times New Roman"/>
          <w:sz w:val="28"/>
          <w:szCs w:val="28"/>
        </w:rPr>
        <w:t>СОБРАНИЕ ДЕПУТАТОВ БОЛДЫРЕВСКОГО</w:t>
      </w:r>
    </w:p>
    <w:p w:rsidR="00F90B3D" w:rsidRDefault="00F90B3D" w:rsidP="00F90B3D">
      <w:pPr>
        <w:pStyle w:val="a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F90B3D" w:rsidRDefault="00F90B3D" w:rsidP="00F90B3D">
      <w:pPr>
        <w:pStyle w:val="a3"/>
        <w:rPr>
          <w:rFonts w:ascii="Times New Roman" w:hAnsi="Times New Roman" w:cs="Times New Roman"/>
          <w:sz w:val="28"/>
          <w:szCs w:val="28"/>
        </w:rPr>
      </w:pPr>
    </w:p>
    <w:p w:rsidR="00F90B3D" w:rsidRDefault="00F90B3D" w:rsidP="00F90B3D">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F90B3D" w:rsidRDefault="00F90B3D" w:rsidP="00F90B3D">
      <w:pPr>
        <w:pStyle w:val="a3"/>
        <w:rPr>
          <w:rFonts w:ascii="Times New Roman" w:hAnsi="Times New Roman" w:cs="Times New Roman"/>
          <w:sz w:val="28"/>
          <w:szCs w:val="28"/>
        </w:rPr>
      </w:pPr>
    </w:p>
    <w:p w:rsidR="00F90B3D" w:rsidRDefault="00F90B3D" w:rsidP="00F90B3D">
      <w:pPr>
        <w:pStyle w:val="a3"/>
        <w:rPr>
          <w:rFonts w:ascii="Times New Roman" w:hAnsi="Times New Roman" w:cs="Times New Roman"/>
          <w:sz w:val="28"/>
          <w:szCs w:val="28"/>
        </w:rPr>
      </w:pPr>
      <w:r>
        <w:rPr>
          <w:rFonts w:ascii="Times New Roman" w:hAnsi="Times New Roman" w:cs="Times New Roman"/>
          <w:sz w:val="28"/>
          <w:szCs w:val="28"/>
        </w:rPr>
        <w:t xml:space="preserve"> 1</w:t>
      </w:r>
      <w:r w:rsidR="00C11824">
        <w:rPr>
          <w:rFonts w:ascii="Times New Roman" w:hAnsi="Times New Roman" w:cs="Times New Roman"/>
          <w:sz w:val="28"/>
          <w:szCs w:val="28"/>
        </w:rPr>
        <w:t>9</w:t>
      </w:r>
      <w:r>
        <w:rPr>
          <w:rFonts w:ascii="Times New Roman" w:hAnsi="Times New Roman" w:cs="Times New Roman"/>
          <w:sz w:val="28"/>
          <w:szCs w:val="28"/>
        </w:rPr>
        <w:t>.08. 2016 г.                                  №  140                                х</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олдыревка</w:t>
      </w:r>
    </w:p>
    <w:p w:rsidR="00F90B3D" w:rsidRDefault="00F90B3D" w:rsidP="00F90B3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F90B3D" w:rsidRDefault="00F90B3D" w:rsidP="00F90B3D">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Правил благоустройства территории муниципального образования  «</w:t>
      </w:r>
      <w:proofErr w:type="spellStart"/>
      <w:r>
        <w:rPr>
          <w:rFonts w:ascii="Times New Roman" w:hAnsi="Times New Roman" w:cs="Times New Roman"/>
          <w:b/>
          <w:sz w:val="28"/>
          <w:szCs w:val="28"/>
        </w:rPr>
        <w:t>Болдыревское</w:t>
      </w:r>
      <w:proofErr w:type="spellEnd"/>
      <w:r>
        <w:rPr>
          <w:rFonts w:ascii="Times New Roman" w:hAnsi="Times New Roman" w:cs="Times New Roman"/>
          <w:b/>
          <w:sz w:val="28"/>
          <w:szCs w:val="28"/>
        </w:rPr>
        <w:t xml:space="preserve"> сельское поселение»</w:t>
      </w:r>
    </w:p>
    <w:p w:rsidR="00F90B3D" w:rsidRDefault="00F90B3D" w:rsidP="00F90B3D">
      <w:pPr>
        <w:pStyle w:val="a3"/>
        <w:jc w:val="center"/>
        <w:rPr>
          <w:rFonts w:ascii="Times New Roman" w:eastAsia="Calibri" w:hAnsi="Times New Roman" w:cs="Times New Roman"/>
          <w:b/>
          <w:sz w:val="28"/>
          <w:szCs w:val="28"/>
        </w:rPr>
      </w:pPr>
    </w:p>
    <w:p w:rsidR="00F90B3D" w:rsidRDefault="00F90B3D" w:rsidP="00F90B3D">
      <w:pPr>
        <w:pStyle w:val="a3"/>
        <w:rPr>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В целях организации благоустройства и </w:t>
      </w:r>
      <w:r>
        <w:rPr>
          <w:rStyle w:val="A00"/>
          <w:rFonts w:ascii="Times New Roman" w:eastAsia="Calibri" w:hAnsi="Times New Roman" w:cs="Times New Roman"/>
          <w:sz w:val="28"/>
          <w:szCs w:val="28"/>
        </w:rPr>
        <w:t xml:space="preserve">обеспечения должного </w:t>
      </w:r>
      <w:r>
        <w:rPr>
          <w:rFonts w:ascii="Times New Roman" w:eastAsia="Calibri" w:hAnsi="Times New Roman" w:cs="Times New Roman"/>
          <w:sz w:val="28"/>
          <w:szCs w:val="28"/>
        </w:rPr>
        <w:t>санитарно-эстетического состояния населенных пунктов сельского поселения,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proofErr w:type="spellStart"/>
      <w:r>
        <w:rPr>
          <w:rFonts w:ascii="Times New Roman" w:eastAsia="Calibri" w:hAnsi="Times New Roman" w:cs="Times New Roman"/>
          <w:sz w:val="28"/>
          <w:szCs w:val="28"/>
        </w:rPr>
        <w:t>Болдыревское</w:t>
      </w:r>
      <w:proofErr w:type="spellEnd"/>
      <w:r>
        <w:rPr>
          <w:rFonts w:ascii="Times New Roman" w:eastAsia="Calibri" w:hAnsi="Times New Roman" w:cs="Times New Roman"/>
          <w:sz w:val="28"/>
          <w:szCs w:val="28"/>
        </w:rPr>
        <w:t xml:space="preserve"> сельское поселение», Собрание депутатов</w:t>
      </w:r>
    </w:p>
    <w:p w:rsidR="00F90B3D" w:rsidRDefault="00F90B3D" w:rsidP="00F90B3D">
      <w:pPr>
        <w:pStyle w:val="a3"/>
        <w:jc w:val="center"/>
        <w:rPr>
          <w:rFonts w:ascii="Times New Roman" w:hAnsi="Times New Roman" w:cs="Times New Roman"/>
          <w:sz w:val="28"/>
          <w:szCs w:val="28"/>
        </w:rPr>
      </w:pPr>
      <w:r>
        <w:rPr>
          <w:rFonts w:ascii="Times New Roman" w:hAnsi="Times New Roman" w:cs="Times New Roman"/>
          <w:sz w:val="28"/>
          <w:szCs w:val="28"/>
        </w:rPr>
        <w:t>РЕШИЛО:</w:t>
      </w:r>
    </w:p>
    <w:p w:rsidR="00F90B3D" w:rsidRDefault="00F90B3D" w:rsidP="00F90B3D">
      <w:pPr>
        <w:pStyle w:val="a3"/>
        <w:jc w:val="center"/>
        <w:rPr>
          <w:rFonts w:ascii="Times New Roman" w:hAnsi="Times New Roman" w:cs="Times New Roman"/>
          <w:sz w:val="28"/>
          <w:szCs w:val="28"/>
        </w:rPr>
      </w:pPr>
    </w:p>
    <w:p w:rsidR="00F90B3D" w:rsidRDefault="00F90B3D" w:rsidP="00F90B3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1.Утвердить </w:t>
      </w:r>
      <w:r>
        <w:rPr>
          <w:rStyle w:val="A00"/>
          <w:rFonts w:ascii="Times New Roman" w:eastAsia="Calibri" w:hAnsi="Times New Roman" w:cs="Times New Roman"/>
          <w:sz w:val="28"/>
          <w:szCs w:val="28"/>
        </w:rPr>
        <w:t>Правила благоустройства территории муниципального образования «</w:t>
      </w:r>
      <w:proofErr w:type="spellStart"/>
      <w:r>
        <w:rPr>
          <w:rStyle w:val="A00"/>
          <w:rFonts w:ascii="Times New Roman" w:eastAsia="Calibri" w:hAnsi="Times New Roman" w:cs="Times New Roman"/>
          <w:sz w:val="28"/>
          <w:szCs w:val="28"/>
        </w:rPr>
        <w:t>Болдыревское</w:t>
      </w:r>
      <w:proofErr w:type="spellEnd"/>
      <w:r>
        <w:rPr>
          <w:rStyle w:val="A00"/>
          <w:rFonts w:ascii="Times New Roman" w:eastAsia="Calibri" w:hAnsi="Times New Roman" w:cs="Times New Roman"/>
          <w:sz w:val="28"/>
          <w:szCs w:val="28"/>
        </w:rPr>
        <w:t xml:space="preserve"> сельское поселение»</w:t>
      </w:r>
      <w:r>
        <w:rPr>
          <w:rFonts w:ascii="Times New Roman" w:eastAsia="Calibri" w:hAnsi="Times New Roman" w:cs="Times New Roman"/>
          <w:sz w:val="28"/>
          <w:szCs w:val="28"/>
        </w:rPr>
        <w:t xml:space="preserve"> согласно приложению.</w:t>
      </w:r>
    </w:p>
    <w:p w:rsidR="00F90B3D" w:rsidRDefault="00F90B3D" w:rsidP="00F90B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0B3D" w:rsidRDefault="00F90B3D" w:rsidP="00F90B3D">
      <w:pPr>
        <w:spacing w:line="240" w:lineRule="auto"/>
        <w:jc w:val="both"/>
        <w:rPr>
          <w:rFonts w:ascii="Times New Roman" w:hAnsi="Times New Roman" w:cs="Times New Roman"/>
          <w:sz w:val="28"/>
          <w:szCs w:val="28"/>
        </w:rPr>
      </w:pPr>
      <w:r>
        <w:rPr>
          <w:rFonts w:ascii="Times New Roman" w:hAnsi="Times New Roman" w:cs="Times New Roman"/>
          <w:sz w:val="28"/>
          <w:szCs w:val="28"/>
        </w:rPr>
        <w:t>2.Признать утратившими силу решения Собрания депутатов Болдыревского сельского поселения от 18.05.2015 года № 91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б утверждении </w:t>
      </w:r>
      <w:r>
        <w:rPr>
          <w:rStyle w:val="A00"/>
          <w:rFonts w:ascii="Times New Roman" w:hAnsi="Times New Roman" w:cs="Times New Roman"/>
          <w:sz w:val="28"/>
          <w:szCs w:val="28"/>
        </w:rPr>
        <w:t>Правил благоустройства территории муниципального образования «</w:t>
      </w:r>
      <w:proofErr w:type="spellStart"/>
      <w:r>
        <w:rPr>
          <w:rStyle w:val="A00"/>
          <w:rFonts w:ascii="Times New Roman" w:hAnsi="Times New Roman" w:cs="Times New Roman"/>
          <w:sz w:val="28"/>
          <w:szCs w:val="28"/>
        </w:rPr>
        <w:t>Болдыревское</w:t>
      </w:r>
      <w:proofErr w:type="spellEnd"/>
      <w:r>
        <w:rPr>
          <w:rStyle w:val="A00"/>
          <w:rFonts w:ascii="Times New Roman" w:hAnsi="Times New Roman" w:cs="Times New Roman"/>
          <w:sz w:val="28"/>
          <w:szCs w:val="28"/>
        </w:rPr>
        <w:t xml:space="preserve"> сельское поселение».</w:t>
      </w:r>
    </w:p>
    <w:p w:rsidR="00F90B3D" w:rsidRDefault="00F90B3D" w:rsidP="00F90B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0B3D" w:rsidRDefault="00F90B3D" w:rsidP="00F90B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решения возложить на председателя </w:t>
      </w:r>
      <w:proofErr w:type="gramStart"/>
      <w:r>
        <w:rPr>
          <w:rFonts w:ascii="Times New Roman" w:hAnsi="Times New Roman" w:cs="Times New Roman"/>
          <w:sz w:val="28"/>
          <w:szCs w:val="28"/>
        </w:rPr>
        <w:t>постоянной</w:t>
      </w:r>
      <w:proofErr w:type="gramEnd"/>
      <w:r>
        <w:rPr>
          <w:rFonts w:ascii="Times New Roman" w:hAnsi="Times New Roman" w:cs="Times New Roman"/>
          <w:sz w:val="28"/>
          <w:szCs w:val="28"/>
        </w:rPr>
        <w:t xml:space="preserve"> комиссии по местному самоуправлению, социальной политике и охране общественного порядка.</w:t>
      </w:r>
    </w:p>
    <w:p w:rsidR="00F90B3D" w:rsidRDefault="00F90B3D" w:rsidP="00F90B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0B3D" w:rsidRDefault="00F90B3D" w:rsidP="00F90B3D">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4. Настоящее решение вступает в силу со дня его опубликования в средствах массовой информации и подлежит размещению на сайте Администрации Болдыревского сельского поселения.</w:t>
      </w:r>
    </w:p>
    <w:p w:rsidR="00F90B3D" w:rsidRDefault="00F90B3D" w:rsidP="00F90B3D">
      <w:pPr>
        <w:pStyle w:val="a3"/>
        <w:rPr>
          <w:rFonts w:ascii="Times New Roman" w:hAnsi="Times New Roman" w:cs="Times New Roman"/>
          <w:sz w:val="28"/>
          <w:szCs w:val="28"/>
        </w:rPr>
      </w:pPr>
    </w:p>
    <w:p w:rsidR="00F90B3D" w:rsidRDefault="00F90B3D" w:rsidP="00F90B3D">
      <w:pPr>
        <w:pStyle w:val="a3"/>
        <w:rPr>
          <w:rFonts w:ascii="Times New Roman" w:hAnsi="Times New Roman" w:cs="Times New Roman"/>
          <w:sz w:val="28"/>
          <w:szCs w:val="28"/>
        </w:rPr>
      </w:pPr>
      <w:r>
        <w:rPr>
          <w:rFonts w:ascii="Times New Roman" w:hAnsi="Times New Roman" w:cs="Times New Roman"/>
          <w:sz w:val="28"/>
          <w:szCs w:val="28"/>
        </w:rPr>
        <w:t>Глава Болдыревского</w:t>
      </w:r>
    </w:p>
    <w:p w:rsidR="00F90B3D" w:rsidRPr="00F90B3D" w:rsidRDefault="00F90B3D" w:rsidP="00F90B3D">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А.В.Говоров</w:t>
      </w:r>
      <w:r>
        <w:t xml:space="preserve">                      </w:t>
      </w:r>
    </w:p>
    <w:p w:rsidR="00F90B3D" w:rsidRDefault="00F90B3D" w:rsidP="00F90B3D">
      <w:pPr>
        <w:pStyle w:val="Default"/>
        <w:ind w:left="4680"/>
        <w:jc w:val="center"/>
        <w:rPr>
          <w:sz w:val="22"/>
          <w:szCs w:val="22"/>
        </w:rPr>
      </w:pPr>
      <w:r>
        <w:rPr>
          <w:sz w:val="22"/>
          <w:szCs w:val="22"/>
        </w:rPr>
        <w:t xml:space="preserve">       </w:t>
      </w:r>
    </w:p>
    <w:p w:rsidR="00F90B3D" w:rsidRDefault="00F90B3D" w:rsidP="00F90B3D">
      <w:pPr>
        <w:pStyle w:val="Default"/>
        <w:ind w:left="4680"/>
        <w:jc w:val="center"/>
        <w:rPr>
          <w:sz w:val="22"/>
          <w:szCs w:val="22"/>
        </w:rPr>
      </w:pPr>
      <w:r>
        <w:rPr>
          <w:sz w:val="22"/>
          <w:szCs w:val="22"/>
        </w:rPr>
        <w:t xml:space="preserve">        </w:t>
      </w:r>
    </w:p>
    <w:p w:rsidR="00F90B3D" w:rsidRDefault="00F90B3D" w:rsidP="00F90B3D">
      <w:pPr>
        <w:pStyle w:val="Default"/>
        <w:ind w:left="4680"/>
        <w:jc w:val="center"/>
        <w:rPr>
          <w:sz w:val="22"/>
          <w:szCs w:val="22"/>
        </w:rPr>
      </w:pPr>
    </w:p>
    <w:p w:rsidR="00F90B3D" w:rsidRDefault="00F90B3D" w:rsidP="00F90B3D">
      <w:pPr>
        <w:pStyle w:val="Default"/>
        <w:ind w:left="4680"/>
        <w:rPr>
          <w:sz w:val="22"/>
          <w:szCs w:val="22"/>
        </w:rPr>
      </w:pPr>
      <w:r>
        <w:rPr>
          <w:sz w:val="22"/>
          <w:szCs w:val="22"/>
        </w:rPr>
        <w:lastRenderedPageBreak/>
        <w:t xml:space="preserve">                 Приложение к решению Собрания</w:t>
      </w:r>
    </w:p>
    <w:p w:rsidR="00F90B3D" w:rsidRDefault="00F90B3D" w:rsidP="00F90B3D">
      <w:pPr>
        <w:pStyle w:val="Default"/>
        <w:rPr>
          <w:sz w:val="22"/>
          <w:szCs w:val="22"/>
        </w:rPr>
      </w:pPr>
      <w:r>
        <w:rPr>
          <w:sz w:val="22"/>
          <w:szCs w:val="22"/>
        </w:rPr>
        <w:t xml:space="preserve">                                                                                                      депутатов                       </w:t>
      </w:r>
    </w:p>
    <w:p w:rsidR="00F90B3D" w:rsidRDefault="00F90B3D" w:rsidP="00F90B3D">
      <w:pPr>
        <w:pStyle w:val="Default"/>
        <w:ind w:left="4680"/>
        <w:jc w:val="center"/>
        <w:rPr>
          <w:sz w:val="22"/>
          <w:szCs w:val="22"/>
        </w:rPr>
      </w:pPr>
      <w:r>
        <w:rPr>
          <w:sz w:val="22"/>
          <w:szCs w:val="22"/>
        </w:rPr>
        <w:t xml:space="preserve">      Болдыревского сельского поселения </w:t>
      </w:r>
      <w:proofErr w:type="gramStart"/>
      <w:r>
        <w:rPr>
          <w:sz w:val="22"/>
          <w:szCs w:val="22"/>
        </w:rPr>
        <w:t>от</w:t>
      </w:r>
      <w:proofErr w:type="gramEnd"/>
    </w:p>
    <w:p w:rsidR="00F90B3D" w:rsidRDefault="00F90B3D" w:rsidP="00F90B3D">
      <w:pPr>
        <w:pStyle w:val="Default"/>
        <w:ind w:left="4680"/>
        <w:rPr>
          <w:sz w:val="22"/>
          <w:szCs w:val="22"/>
        </w:rPr>
      </w:pPr>
      <w:r>
        <w:rPr>
          <w:sz w:val="22"/>
          <w:szCs w:val="22"/>
        </w:rPr>
        <w:t xml:space="preserve">                 1</w:t>
      </w:r>
      <w:r w:rsidR="00C11824">
        <w:rPr>
          <w:sz w:val="22"/>
          <w:szCs w:val="22"/>
        </w:rPr>
        <w:t>9</w:t>
      </w:r>
      <w:r>
        <w:rPr>
          <w:sz w:val="22"/>
          <w:szCs w:val="22"/>
        </w:rPr>
        <w:t>.08.2016   №  140</w:t>
      </w:r>
    </w:p>
    <w:p w:rsidR="00F90B3D" w:rsidRDefault="00F90B3D" w:rsidP="00F90B3D">
      <w:pPr>
        <w:pStyle w:val="a3"/>
        <w:jc w:val="center"/>
        <w:rPr>
          <w:rFonts w:ascii="Times New Roman" w:hAnsi="Times New Roman" w:cs="Times New Roman"/>
          <w:sz w:val="28"/>
          <w:szCs w:val="28"/>
          <w:bdr w:val="none" w:sz="0" w:space="0" w:color="auto" w:frame="1"/>
          <w:lang w:eastAsia="ru-RU"/>
        </w:rPr>
      </w:pPr>
    </w:p>
    <w:p w:rsidR="00F90B3D" w:rsidRDefault="00F90B3D" w:rsidP="00F90B3D">
      <w:pPr>
        <w:pStyle w:val="a3"/>
        <w:jc w:val="center"/>
        <w:rPr>
          <w:rStyle w:val="A00"/>
          <w:sz w:val="28"/>
          <w:szCs w:val="28"/>
        </w:rPr>
      </w:pPr>
      <w:r>
        <w:rPr>
          <w:rStyle w:val="A00"/>
          <w:rFonts w:ascii="Times New Roman" w:hAnsi="Times New Roman" w:cs="Times New Roman"/>
          <w:sz w:val="28"/>
          <w:szCs w:val="28"/>
        </w:rPr>
        <w:t>ПРАВИЛА</w:t>
      </w:r>
    </w:p>
    <w:p w:rsidR="00F90B3D" w:rsidRDefault="00F90B3D" w:rsidP="00F90B3D">
      <w:pPr>
        <w:pStyle w:val="a3"/>
        <w:jc w:val="center"/>
        <w:rPr>
          <w:rStyle w:val="A00"/>
          <w:rFonts w:ascii="Times New Roman" w:hAnsi="Times New Roman" w:cs="Times New Roman"/>
          <w:sz w:val="28"/>
          <w:szCs w:val="28"/>
        </w:rPr>
      </w:pPr>
      <w:r>
        <w:rPr>
          <w:rStyle w:val="A00"/>
          <w:rFonts w:ascii="Times New Roman" w:hAnsi="Times New Roman" w:cs="Times New Roman"/>
          <w:sz w:val="28"/>
          <w:szCs w:val="28"/>
        </w:rPr>
        <w:t>благоустройства территории муниципального</w:t>
      </w:r>
    </w:p>
    <w:p w:rsidR="00F90B3D" w:rsidRDefault="00F90B3D" w:rsidP="00F90B3D">
      <w:pPr>
        <w:pStyle w:val="a3"/>
        <w:jc w:val="center"/>
      </w:pPr>
      <w:r>
        <w:rPr>
          <w:rStyle w:val="A00"/>
          <w:rFonts w:ascii="Times New Roman" w:hAnsi="Times New Roman" w:cs="Times New Roman"/>
          <w:sz w:val="28"/>
          <w:szCs w:val="28"/>
        </w:rPr>
        <w:t>образования «</w:t>
      </w:r>
      <w:proofErr w:type="spellStart"/>
      <w:r>
        <w:rPr>
          <w:rStyle w:val="A00"/>
          <w:rFonts w:ascii="Times New Roman" w:hAnsi="Times New Roman" w:cs="Times New Roman"/>
          <w:sz w:val="28"/>
          <w:szCs w:val="28"/>
        </w:rPr>
        <w:t>Болдыревское</w:t>
      </w:r>
      <w:proofErr w:type="spellEnd"/>
      <w:r>
        <w:rPr>
          <w:rStyle w:val="A00"/>
          <w:rFonts w:ascii="Times New Roman" w:hAnsi="Times New Roman" w:cs="Times New Roman"/>
          <w:sz w:val="28"/>
          <w:szCs w:val="28"/>
        </w:rPr>
        <w:t xml:space="preserve"> сельское поселение»</w:t>
      </w:r>
    </w:p>
    <w:p w:rsidR="00F90B3D" w:rsidRDefault="00F90B3D" w:rsidP="00F90B3D">
      <w:pPr>
        <w:pStyle w:val="Default"/>
        <w:rPr>
          <w:b/>
        </w:rPr>
      </w:pPr>
    </w:p>
    <w:p w:rsidR="00F90B3D" w:rsidRDefault="00F90B3D" w:rsidP="00F90B3D">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1. Общие положения</w:t>
      </w:r>
    </w:p>
    <w:p w:rsidR="00F90B3D" w:rsidRDefault="00F90B3D" w:rsidP="00F90B3D">
      <w:pPr>
        <w:pStyle w:val="a3"/>
        <w:rPr>
          <w:rFonts w:ascii="Times New Roman" w:hAnsi="Times New Roman" w:cs="Times New Roman"/>
          <w:b/>
          <w:sz w:val="28"/>
          <w:szCs w:val="28"/>
        </w:rPr>
      </w:pP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 Правила благоустройства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w:t>
      </w:r>
      <w:proofErr w:type="gramStart"/>
      <w:r>
        <w:rPr>
          <w:rFonts w:ascii="Times New Roman" w:hAnsi="Times New Roman" w:cs="Times New Roman"/>
          <w:sz w:val="28"/>
          <w:szCs w:val="28"/>
          <w:lang w:eastAsia="ru-RU"/>
        </w:rPr>
        <w:t>,Ф</w:t>
      </w:r>
      <w:proofErr w:type="gramEnd"/>
      <w:r>
        <w:rPr>
          <w:rFonts w:ascii="Times New Roman" w:hAnsi="Times New Roman" w:cs="Times New Roman"/>
          <w:sz w:val="28"/>
          <w:szCs w:val="28"/>
          <w:lang w:eastAsia="ru-RU"/>
        </w:rPr>
        <w:t>едеральным законом от 24.06.1998 г. № 89-ФЗ «Об отходах производства и потребления» ,  законами и иными нормативными правовыми актами </w:t>
      </w:r>
      <w:hyperlink r:id="rId4" w:tooltip="Ростовская обл." w:history="1">
        <w:r>
          <w:rPr>
            <w:rStyle w:val="a4"/>
            <w:rFonts w:ascii="Times New Roman" w:hAnsi="Times New Roman" w:cs="Times New Roman"/>
            <w:sz w:val="28"/>
            <w:szCs w:val="28"/>
            <w:lang w:eastAsia="ru-RU"/>
          </w:rPr>
          <w:t>Ростовской области</w:t>
        </w:r>
      </w:hyperlink>
      <w:r>
        <w:rPr>
          <w:rFonts w:ascii="Times New Roman" w:hAnsi="Times New Roman" w:cs="Times New Roman"/>
          <w:sz w:val="28"/>
          <w:szCs w:val="28"/>
          <w:lang w:eastAsia="ru-RU"/>
        </w:rPr>
        <w:t>, санитарными , техническими и противопожарными нормами и правилами, Уставом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 </w:t>
      </w:r>
      <w:proofErr w:type="gramStart"/>
      <w:r>
        <w:rPr>
          <w:rFonts w:ascii="Times New Roman" w:hAnsi="Times New Roman" w:cs="Times New Roman"/>
          <w:sz w:val="28"/>
          <w:szCs w:val="28"/>
          <w:lang w:eastAsia="ru-RU"/>
        </w:rPr>
        <w:t>Правила устанавливают единые и обязательные к исполнению нормы и требования в сфере благоустройства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 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01.01.2001 N 273-ЗС "Об административных правонарушениях".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 Основные термины и понятия, используемые в настоящих Правилах</w:t>
      </w:r>
      <w:proofErr w:type="gramStart"/>
      <w:r>
        <w:rPr>
          <w:rFonts w:ascii="Times New Roman" w:hAnsi="Times New Roman" w:cs="Times New Roman"/>
          <w:sz w:val="28"/>
          <w:szCs w:val="28"/>
          <w:lang w:eastAsia="ru-RU"/>
        </w:rPr>
        <w:t xml:space="preserve"> :</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благоустройство</w:t>
      </w:r>
      <w:r>
        <w:rPr>
          <w:rFonts w:ascii="Times New Roman" w:hAnsi="Times New Roman" w:cs="Times New Roman"/>
          <w:sz w:val="28"/>
          <w:szCs w:val="28"/>
          <w:lang w:eastAsia="ru-RU"/>
        </w:rPr>
        <w:t xml:space="preserve"> – 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 и т. д., направленных на обеспечение и улучшение санитарного и эстетического </w:t>
      </w:r>
      <w:r>
        <w:rPr>
          <w:rFonts w:ascii="Times New Roman" w:hAnsi="Times New Roman" w:cs="Times New Roman"/>
          <w:sz w:val="28"/>
          <w:szCs w:val="28"/>
          <w:lang w:eastAsia="ru-RU"/>
        </w:rPr>
        <w:lastRenderedPageBreak/>
        <w:t>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 элементы благоустройства территории</w:t>
      </w:r>
      <w:r>
        <w:rPr>
          <w:rFonts w:ascii="Times New Roman" w:hAnsi="Times New Roman" w:cs="Times New Roman"/>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90B3D" w:rsidRDefault="00F90B3D" w:rsidP="00F90B3D">
      <w:pPr>
        <w:pStyle w:val="Default"/>
        <w:jc w:val="both"/>
        <w:rPr>
          <w:rStyle w:val="A00"/>
          <w:sz w:val="28"/>
          <w:szCs w:val="28"/>
        </w:rPr>
      </w:pPr>
      <w:r>
        <w:rPr>
          <w:rStyle w:val="A00"/>
          <w:sz w:val="28"/>
          <w:szCs w:val="28"/>
        </w:rPr>
        <w:t xml:space="preserve">  - т</w:t>
      </w:r>
      <w:r>
        <w:rPr>
          <w:rStyle w:val="A00"/>
          <w:bCs/>
          <w:sz w:val="28"/>
          <w:szCs w:val="28"/>
        </w:rPr>
        <w:t xml:space="preserve">ерритория </w:t>
      </w:r>
      <w:r>
        <w:rPr>
          <w:rStyle w:val="A00"/>
          <w:sz w:val="28"/>
          <w:szCs w:val="28"/>
        </w:rPr>
        <w:t>– часть территории населенного пункта, имеющая площадь, границы, местоположение, правовой статус и дру</w:t>
      </w:r>
      <w:r>
        <w:rPr>
          <w:rStyle w:val="A00"/>
          <w:sz w:val="28"/>
          <w:szCs w:val="28"/>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действующим законодательством;</w:t>
      </w:r>
    </w:p>
    <w:p w:rsidR="00F90B3D" w:rsidRDefault="00F90B3D" w:rsidP="00F90B3D">
      <w:pPr>
        <w:pStyle w:val="Default"/>
        <w:jc w:val="both"/>
        <w:rPr>
          <w:rStyle w:val="A00"/>
          <w:sz w:val="28"/>
          <w:szCs w:val="28"/>
        </w:rPr>
      </w:pPr>
      <w:r>
        <w:rPr>
          <w:rStyle w:val="A00"/>
          <w:sz w:val="28"/>
          <w:szCs w:val="28"/>
        </w:rPr>
        <w:t xml:space="preserve">  </w:t>
      </w:r>
      <w:proofErr w:type="gramStart"/>
      <w:r>
        <w:rPr>
          <w:rStyle w:val="A00"/>
          <w:sz w:val="28"/>
          <w:szCs w:val="28"/>
        </w:rPr>
        <w:t>- п</w:t>
      </w:r>
      <w:r>
        <w:rPr>
          <w:rStyle w:val="A00"/>
          <w:bCs/>
          <w:sz w:val="28"/>
          <w:szCs w:val="28"/>
        </w:rPr>
        <w:t>рилегающая территория</w:t>
      </w:r>
      <w:r>
        <w:rPr>
          <w:rStyle w:val="A00"/>
          <w:b/>
          <w:bCs/>
          <w:sz w:val="28"/>
          <w:szCs w:val="28"/>
        </w:rPr>
        <w:t xml:space="preserve"> </w:t>
      </w:r>
      <w:r>
        <w:rPr>
          <w:rStyle w:val="A00"/>
          <w:sz w:val="28"/>
          <w:szCs w:val="28"/>
        </w:rPr>
        <w:t>– территория, непосредственно при</w:t>
      </w:r>
      <w:r>
        <w:rPr>
          <w:rStyle w:val="A00"/>
          <w:sz w:val="28"/>
          <w:szCs w:val="28"/>
        </w:rPr>
        <w:softHyphen/>
        <w:t>мыкающая к границам здания, сооружения, ограждения, строитель</w:t>
      </w:r>
      <w:r>
        <w:rPr>
          <w:rStyle w:val="A00"/>
          <w:sz w:val="28"/>
          <w:szCs w:val="28"/>
        </w:rPr>
        <w:softHyphen/>
        <w:t>ной площадки, объектам торговли, рекламы, частным жилым домам, личным подсобным хозяйствам, огородам, дачным, садовым участ</w:t>
      </w:r>
      <w:r>
        <w:rPr>
          <w:rStyle w:val="A00"/>
          <w:sz w:val="28"/>
          <w:szCs w:val="28"/>
        </w:rPr>
        <w:softHyphen/>
        <w:t>кам, иным объектам, в длину в пределах границ земельного участка, в ширину до границы с проезжей частью;</w:t>
      </w:r>
      <w:proofErr w:type="gramEnd"/>
    </w:p>
    <w:p w:rsidR="00F90B3D" w:rsidRDefault="00F90B3D" w:rsidP="00F90B3D">
      <w:pPr>
        <w:pStyle w:val="a3"/>
        <w:jc w:val="both"/>
        <w:rPr>
          <w:rFonts w:ascii="Times New Roman" w:hAnsi="Times New Roman" w:cs="Times New Roman"/>
          <w:lang w:eastAsia="ru-RU"/>
        </w:rPr>
      </w:pPr>
      <w:r>
        <w:rPr>
          <w:rFonts w:ascii="Times New Roman" w:hAnsi="Times New Roman" w:cs="Times New Roman"/>
          <w:sz w:val="28"/>
          <w:szCs w:val="28"/>
          <w:bdr w:val="none" w:sz="0" w:space="0" w:color="auto" w:frame="1"/>
          <w:lang w:eastAsia="ru-RU"/>
        </w:rPr>
        <w:t xml:space="preserve">  - объекты нормирования благоустройства территории</w:t>
      </w:r>
      <w:r>
        <w:rPr>
          <w:rFonts w:ascii="Times New Roman" w:hAnsi="Times New Roman" w:cs="Times New Roman"/>
          <w:sz w:val="28"/>
          <w:szCs w:val="28"/>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rFonts w:ascii="Times New Roman" w:hAnsi="Times New Roman" w:cs="Times New Roman"/>
          <w:sz w:val="28"/>
          <w:szCs w:val="28"/>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оператор по обращению с твердыми коммунальными отходам</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отходы производства и потребления (дале</w:t>
      </w:r>
      <w:proofErr w:type="gramStart"/>
      <w:r>
        <w:rPr>
          <w:rFonts w:ascii="Times New Roman" w:hAnsi="Times New Roman" w:cs="Times New Roman"/>
          <w:sz w:val="28"/>
          <w:szCs w:val="28"/>
          <w:lang w:eastAsia="ru-RU"/>
        </w:rPr>
        <w:t>е-</w:t>
      </w:r>
      <w:proofErr w:type="gramEnd"/>
      <w:r>
        <w:rPr>
          <w:rFonts w:ascii="Times New Roman" w:hAnsi="Times New Roman" w:cs="Times New Roman"/>
          <w:sz w:val="28"/>
          <w:szCs w:val="28"/>
          <w:lang w:eastAsia="ru-RU"/>
        </w:rPr>
        <w:t xml:space="preserve"> отходы)-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F90B3D" w:rsidRDefault="00F90B3D" w:rsidP="00F90B3D">
      <w:pPr>
        <w:pStyle w:val="Default"/>
        <w:jc w:val="both"/>
        <w:rPr>
          <w:rStyle w:val="A00"/>
          <w:sz w:val="28"/>
          <w:szCs w:val="28"/>
        </w:rPr>
      </w:pPr>
      <w:r>
        <w:rPr>
          <w:rStyle w:val="A00"/>
          <w:sz w:val="28"/>
          <w:szCs w:val="28"/>
        </w:rPr>
        <w:lastRenderedPageBreak/>
        <w:t xml:space="preserve">  - г</w:t>
      </w:r>
      <w:r>
        <w:rPr>
          <w:rStyle w:val="A00"/>
          <w:bCs/>
          <w:sz w:val="28"/>
          <w:szCs w:val="28"/>
        </w:rPr>
        <w:t xml:space="preserve">азон </w:t>
      </w:r>
      <w:r>
        <w:rPr>
          <w:rStyle w:val="A00"/>
          <w:b/>
          <w:bCs/>
          <w:sz w:val="28"/>
          <w:szCs w:val="28"/>
        </w:rPr>
        <w:t xml:space="preserve">– </w:t>
      </w:r>
      <w:r>
        <w:rPr>
          <w:rStyle w:val="A00"/>
          <w:sz w:val="28"/>
          <w:szCs w:val="28"/>
        </w:rPr>
        <w:t>земельный участок в парке, на бульваре, на улице, придо</w:t>
      </w:r>
      <w:r>
        <w:rPr>
          <w:rStyle w:val="A00"/>
          <w:sz w:val="28"/>
          <w:szCs w:val="28"/>
        </w:rPr>
        <w:softHyphen/>
        <w:t>мовой территории и других местах, засеянный с декоративной целью травой;</w:t>
      </w:r>
    </w:p>
    <w:p w:rsidR="00F90B3D" w:rsidRDefault="00F90B3D" w:rsidP="00F90B3D">
      <w:pPr>
        <w:pStyle w:val="Default"/>
        <w:jc w:val="both"/>
        <w:rPr>
          <w:rStyle w:val="A00"/>
          <w:sz w:val="28"/>
          <w:szCs w:val="28"/>
        </w:rPr>
      </w:pPr>
      <w:r>
        <w:rPr>
          <w:rStyle w:val="A00"/>
          <w:bCs/>
          <w:sz w:val="28"/>
          <w:szCs w:val="28"/>
        </w:rPr>
        <w:t xml:space="preserve">  </w:t>
      </w:r>
      <w:proofErr w:type="gramStart"/>
      <w:r>
        <w:rPr>
          <w:rStyle w:val="A00"/>
          <w:bCs/>
          <w:sz w:val="28"/>
          <w:szCs w:val="28"/>
        </w:rPr>
        <w:t>- малые архитектурные формы</w:t>
      </w:r>
      <w:r>
        <w:rPr>
          <w:rStyle w:val="A00"/>
          <w:b/>
          <w:bCs/>
          <w:sz w:val="28"/>
          <w:szCs w:val="28"/>
        </w:rPr>
        <w:t xml:space="preserve"> </w:t>
      </w:r>
      <w:r>
        <w:rPr>
          <w:rStyle w:val="A00"/>
          <w:sz w:val="28"/>
          <w:szCs w:val="28"/>
        </w:rPr>
        <w:t>– сооружения, оборудование и элементы внешнего благоустройства, дополняющие основную за</w:t>
      </w:r>
      <w:r>
        <w:rPr>
          <w:rStyle w:val="A00"/>
          <w:sz w:val="28"/>
          <w:szCs w:val="28"/>
        </w:rPr>
        <w:softHyphen/>
        <w:t>стройку (киоски, торговые павильоны, телефоны-автоматы, павильо</w:t>
      </w:r>
      <w:r>
        <w:rPr>
          <w:rStyle w:val="A00"/>
          <w:sz w:val="28"/>
          <w:szCs w:val="28"/>
        </w:rPr>
        <w:softHyphen/>
        <w:t>ны для ожидания транспорта, опоры наружного освещения, дорож</w:t>
      </w:r>
      <w:r>
        <w:rPr>
          <w:rStyle w:val="A00"/>
          <w:sz w:val="28"/>
          <w:szCs w:val="28"/>
        </w:rPr>
        <w:softHyphen/>
        <w:t>ные знаки, светофоры, скамейки, оборудование детских площадок, стенды для афиш, рекламы, мостики, ограды, парапеты, лестницы, обелиски, памятники и прочее);</w:t>
      </w:r>
      <w:proofErr w:type="gramEnd"/>
    </w:p>
    <w:p w:rsidR="00F90B3D" w:rsidRDefault="00F90B3D" w:rsidP="00F90B3D">
      <w:pPr>
        <w:pStyle w:val="Default"/>
        <w:jc w:val="both"/>
        <w:rPr>
          <w:rStyle w:val="A00"/>
          <w:sz w:val="28"/>
          <w:szCs w:val="28"/>
        </w:rPr>
      </w:pPr>
      <w:r>
        <w:rPr>
          <w:rStyle w:val="A00"/>
          <w:bCs/>
          <w:sz w:val="28"/>
          <w:szCs w:val="28"/>
        </w:rPr>
        <w:t xml:space="preserve">  - ограждение</w:t>
      </w:r>
      <w:r>
        <w:rPr>
          <w:rStyle w:val="A00"/>
          <w:b/>
          <w:bCs/>
          <w:sz w:val="28"/>
          <w:szCs w:val="28"/>
        </w:rPr>
        <w:t xml:space="preserve"> </w:t>
      </w:r>
      <w:r>
        <w:rPr>
          <w:rStyle w:val="A00"/>
          <w:sz w:val="28"/>
          <w:szCs w:val="28"/>
        </w:rPr>
        <w:t>– сооружение из материалов всех видов (металла, камня, кирпича, дерева и прочих), предназначенное для обнесения какого-либо участка земли;</w:t>
      </w:r>
    </w:p>
    <w:p w:rsidR="00F90B3D" w:rsidRDefault="00F90B3D" w:rsidP="00F90B3D">
      <w:pPr>
        <w:pStyle w:val="Default"/>
        <w:jc w:val="both"/>
        <w:rPr>
          <w:rStyle w:val="A00"/>
          <w:sz w:val="28"/>
          <w:szCs w:val="28"/>
        </w:rPr>
      </w:pPr>
      <w:r>
        <w:rPr>
          <w:rStyle w:val="A00"/>
          <w:sz w:val="28"/>
          <w:szCs w:val="28"/>
        </w:rPr>
        <w:t xml:space="preserve">  - </w:t>
      </w:r>
      <w:r>
        <w:rPr>
          <w:rStyle w:val="A00"/>
          <w:bCs/>
          <w:sz w:val="28"/>
          <w:szCs w:val="28"/>
        </w:rPr>
        <w:t>торговый павильон</w:t>
      </w:r>
      <w:r>
        <w:rPr>
          <w:rStyle w:val="A00"/>
          <w:b/>
          <w:bCs/>
          <w:sz w:val="28"/>
          <w:szCs w:val="28"/>
        </w:rPr>
        <w:t xml:space="preserve"> </w:t>
      </w:r>
      <w:r>
        <w:rPr>
          <w:rStyle w:val="A00"/>
          <w:sz w:val="28"/>
          <w:szCs w:val="28"/>
        </w:rPr>
        <w:t>– закрытая торговая точка, собранная из гото</w:t>
      </w:r>
      <w:r>
        <w:rPr>
          <w:rStyle w:val="A00"/>
          <w:sz w:val="28"/>
          <w:szCs w:val="28"/>
        </w:rPr>
        <w:softHyphen/>
        <w:t>вых конструкций, с входом для покупателей. Павильон имеет площадь от 20 кв.м. до 60 кв.м. Основной ассортимент продукции включает на</w:t>
      </w:r>
      <w:r>
        <w:rPr>
          <w:rStyle w:val="A00"/>
          <w:sz w:val="28"/>
          <w:szCs w:val="28"/>
        </w:rPr>
        <w:softHyphen/>
        <w:t>питки, кондитерские изделия и ряд других товаров широкого спроса;</w:t>
      </w:r>
    </w:p>
    <w:p w:rsidR="00F90B3D" w:rsidRDefault="00F90B3D" w:rsidP="00F90B3D">
      <w:pPr>
        <w:pStyle w:val="Default"/>
        <w:jc w:val="both"/>
        <w:rPr>
          <w:rStyle w:val="A00"/>
          <w:sz w:val="28"/>
          <w:szCs w:val="28"/>
        </w:rPr>
      </w:pPr>
      <w:r>
        <w:rPr>
          <w:rStyle w:val="A00"/>
          <w:sz w:val="28"/>
          <w:szCs w:val="28"/>
        </w:rPr>
        <w:t xml:space="preserve">  - </w:t>
      </w:r>
      <w:r>
        <w:rPr>
          <w:rStyle w:val="A00"/>
          <w:bCs/>
          <w:sz w:val="28"/>
          <w:szCs w:val="28"/>
        </w:rPr>
        <w:t>торговый киоск</w:t>
      </w:r>
      <w:r>
        <w:rPr>
          <w:rStyle w:val="A00"/>
          <w:b/>
          <w:bCs/>
          <w:sz w:val="28"/>
          <w:szCs w:val="28"/>
        </w:rPr>
        <w:t xml:space="preserve"> </w:t>
      </w:r>
      <w:r>
        <w:rPr>
          <w:rStyle w:val="A00"/>
          <w:sz w:val="28"/>
          <w:szCs w:val="28"/>
        </w:rPr>
        <w:t>– стационарная торговая точка, площадью не бо</w:t>
      </w:r>
      <w:r>
        <w:rPr>
          <w:rStyle w:val="A00"/>
          <w:sz w:val="28"/>
          <w:szCs w:val="28"/>
        </w:rPr>
        <w:softHyphen/>
        <w:t>лее 10 кв.м., торговля в кио</w:t>
      </w:r>
      <w:r>
        <w:rPr>
          <w:rStyle w:val="A00"/>
          <w:sz w:val="28"/>
          <w:szCs w:val="28"/>
        </w:rPr>
        <w:softHyphen/>
        <w:t>сках осуществляется через окно;</w:t>
      </w:r>
    </w:p>
    <w:p w:rsidR="00F90B3D" w:rsidRDefault="00F90B3D" w:rsidP="00F90B3D">
      <w:pPr>
        <w:pStyle w:val="Default"/>
        <w:jc w:val="both"/>
        <w:rPr>
          <w:rStyle w:val="A00"/>
          <w:sz w:val="28"/>
          <w:szCs w:val="28"/>
        </w:rPr>
      </w:pPr>
      <w:r>
        <w:rPr>
          <w:rStyle w:val="A00"/>
          <w:bCs/>
          <w:sz w:val="28"/>
          <w:szCs w:val="28"/>
        </w:rPr>
        <w:t xml:space="preserve">  - санитарная очистка территории</w:t>
      </w:r>
      <w:r>
        <w:rPr>
          <w:rStyle w:val="A00"/>
          <w:b/>
          <w:bCs/>
          <w:sz w:val="28"/>
          <w:szCs w:val="28"/>
        </w:rPr>
        <w:t xml:space="preserve"> </w:t>
      </w:r>
      <w:r>
        <w:rPr>
          <w:rStyle w:val="A00"/>
          <w:sz w:val="28"/>
          <w:szCs w:val="28"/>
        </w:rPr>
        <w:t>– зачистка территорий, сбор, вывоз и утилизация (обезвреживание) твердых коммунальных бытовых отходов и мусора;</w:t>
      </w:r>
    </w:p>
    <w:p w:rsidR="00F90B3D" w:rsidRDefault="00F90B3D" w:rsidP="00F90B3D">
      <w:pPr>
        <w:pStyle w:val="Default"/>
        <w:jc w:val="both"/>
        <w:rPr>
          <w:rStyle w:val="A00"/>
          <w:sz w:val="28"/>
          <w:szCs w:val="28"/>
        </w:rPr>
      </w:pPr>
      <w:r>
        <w:rPr>
          <w:rStyle w:val="A00"/>
          <w:sz w:val="28"/>
          <w:szCs w:val="28"/>
        </w:rPr>
        <w:t xml:space="preserve"> - ответственные лиц</w:t>
      </w:r>
      <w:proofErr w:type="gramStart"/>
      <w:r>
        <w:rPr>
          <w:rStyle w:val="A00"/>
          <w:sz w:val="28"/>
          <w:szCs w:val="28"/>
        </w:rPr>
        <w:t>а-</w:t>
      </w:r>
      <w:proofErr w:type="gramEnd"/>
      <w:r>
        <w:rPr>
          <w:rStyle w:val="A00"/>
          <w:sz w:val="28"/>
          <w:szCs w:val="28"/>
        </w:rPr>
        <w:t xml:space="preserve"> юридические, должностные и физические лица, за которыми в соответствии с настоящими Правилами закрепляется территория для содержания и  санитарной уборки.</w:t>
      </w:r>
    </w:p>
    <w:p w:rsidR="00F90B3D" w:rsidRDefault="00F90B3D" w:rsidP="00F90B3D">
      <w:pPr>
        <w:pStyle w:val="a3"/>
        <w:jc w:val="both"/>
        <w:rPr>
          <w:rFonts w:ascii="Times New Roman" w:hAnsi="Times New Roman" w:cs="Times New Roman"/>
          <w:lang w:eastAsia="ru-RU"/>
        </w:rPr>
      </w:pPr>
      <w:r>
        <w:rPr>
          <w:rFonts w:ascii="Times New Roman" w:hAnsi="Times New Roman" w:cs="Times New Roman"/>
          <w:sz w:val="28"/>
          <w:szCs w:val="28"/>
          <w:lang w:eastAsia="ru-RU"/>
        </w:rPr>
        <w:t xml:space="preserve">    1.5. Настоящие Правила содержат следующие разделы: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общие положения;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порядок уборки и содержания территории;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особенности уборки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по сезонам года;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озеленение территории и содержание зеленых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порядок размещения и эксплуатации рекламно-информационных элементов на территории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содержания жилых и нежилых зданий, строений и сооружений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содержание и эксплуатация дорог;</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содержание животных и птиц в сельском поселении;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особые условия благоустройства, уборки и содержания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контроль за исполнением и ответственность за нарушение Правил</w:t>
      </w:r>
      <w:proofErr w:type="gramStart"/>
      <w:r>
        <w:rPr>
          <w:rFonts w:ascii="Times New Roman" w:hAnsi="Times New Roman" w:cs="Times New Roman"/>
          <w:sz w:val="28"/>
          <w:szCs w:val="28"/>
          <w:lang w:eastAsia="ru-RU"/>
        </w:rPr>
        <w:t>..</w:t>
      </w:r>
      <w:proofErr w:type="gramEnd"/>
    </w:p>
    <w:p w:rsidR="00F90B3D" w:rsidRDefault="00F90B3D" w:rsidP="00F90B3D">
      <w:pPr>
        <w:pStyle w:val="a3"/>
        <w:jc w:val="both"/>
        <w:rPr>
          <w:rFonts w:ascii="Times New Roman" w:hAnsi="Times New Roman" w:cs="Times New Roman"/>
          <w:b/>
          <w:sz w:val="28"/>
          <w:szCs w:val="28"/>
          <w:bdr w:val="none" w:sz="0" w:space="0" w:color="auto" w:frame="1"/>
          <w:lang w:eastAsia="ru-RU"/>
        </w:rPr>
      </w:pPr>
    </w:p>
    <w:p w:rsidR="00F90B3D" w:rsidRDefault="00F90B3D" w:rsidP="00F90B3D">
      <w:pPr>
        <w:pStyle w:val="a3"/>
        <w:jc w:val="center"/>
        <w:rPr>
          <w:rFonts w:ascii="Times New Roman" w:hAnsi="Times New Roman" w:cs="Times New Roman"/>
          <w:b/>
          <w:sz w:val="28"/>
          <w:szCs w:val="28"/>
          <w:bdr w:val="none" w:sz="0" w:space="0" w:color="auto" w:frame="1"/>
          <w:lang w:eastAsia="ru-RU"/>
        </w:rPr>
      </w:pPr>
    </w:p>
    <w:p w:rsidR="00F90B3D" w:rsidRDefault="00F90B3D" w:rsidP="00F90B3D">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lastRenderedPageBreak/>
        <w:t>2. Порядок уборки и содержания территории</w:t>
      </w:r>
    </w:p>
    <w:p w:rsidR="00F90B3D" w:rsidRDefault="00F90B3D" w:rsidP="00F90B3D">
      <w:pPr>
        <w:pStyle w:val="a3"/>
        <w:jc w:val="center"/>
        <w:rPr>
          <w:rFonts w:ascii="Times New Roman" w:hAnsi="Times New Roman" w:cs="Times New Roman"/>
          <w:b/>
          <w:sz w:val="28"/>
          <w:szCs w:val="28"/>
          <w:lang w:eastAsia="ru-RU"/>
        </w:rPr>
      </w:pP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Ответственными за содержание объектов в чистоте, </w:t>
      </w:r>
      <w:proofErr w:type="gramStart"/>
      <w:r>
        <w:rPr>
          <w:rFonts w:ascii="Times New Roman" w:hAnsi="Times New Roman" w:cs="Times New Roman"/>
          <w:sz w:val="28"/>
          <w:szCs w:val="28"/>
          <w:lang w:eastAsia="ru-RU"/>
        </w:rPr>
        <w:t>согласно</w:t>
      </w:r>
      <w:proofErr w:type="gramEnd"/>
      <w:r>
        <w:rPr>
          <w:rFonts w:ascii="Times New Roman" w:hAnsi="Times New Roman" w:cs="Times New Roman"/>
          <w:sz w:val="28"/>
          <w:szCs w:val="28"/>
          <w:lang w:eastAsia="ru-RU"/>
        </w:rPr>
        <w:t xml:space="preserve"> настоящих Правил, и соблюдение установленного порядка уборки и содержания территории являются: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предприятиях, организациях и учреждениях – их руководители, если иное не установлено внутренним распорядительным документом;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объектах торговли, оказания услуг – руководители объектов торговли (оказания услуг), индивидуальные предприниматели;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незастроенных территориях – владельцы земельных участков;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строительных площадках – владельцы земельных участков или руководители организации-подрядчика;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 частных домовладениях и прочих объектах – владельцы домов, объектов, либо лица ими уполномоченные.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территорий.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уборки иных территорий осуществляется Администрацией Болдыревского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2.4. На территории  поселения запрещается накапливать и размещать отходы производства и потребления в несанкционированных местах.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2.5Сбор и вывоз коммунальных бытовых отходов производства и </w:t>
      </w:r>
      <w:proofErr w:type="gramStart"/>
      <w:r>
        <w:rPr>
          <w:rFonts w:ascii="Times New Roman" w:hAnsi="Times New Roman" w:cs="Times New Roman"/>
          <w:sz w:val="28"/>
          <w:szCs w:val="28"/>
          <w:lang w:eastAsia="ru-RU"/>
        </w:rPr>
        <w:t>потреблении</w:t>
      </w:r>
      <w:proofErr w:type="gramEnd"/>
      <w:r>
        <w:rPr>
          <w:rFonts w:ascii="Times New Roman" w:hAnsi="Times New Roman" w:cs="Times New Roman"/>
          <w:sz w:val="28"/>
          <w:szCs w:val="28"/>
          <w:lang w:eastAsia="ru-RU"/>
        </w:rPr>
        <w:t>.</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2.5.1. Вывоз коммунальных бытовых отходов из жилых домов, организаций торговли и общественного питания, культуры, детских и лечебных заведений, иных предприятий, учреждений, организаций осуществляется самостоятельно </w:t>
      </w:r>
      <w:r>
        <w:rPr>
          <w:rStyle w:val="A00"/>
          <w:rFonts w:ascii="Times New Roman" w:hAnsi="Times New Roman" w:cs="Times New Roman"/>
          <w:sz w:val="28"/>
          <w:szCs w:val="28"/>
        </w:rPr>
        <w:t xml:space="preserve">путем </w:t>
      </w:r>
      <w:proofErr w:type="spellStart"/>
      <w:r>
        <w:rPr>
          <w:rStyle w:val="A00"/>
          <w:rFonts w:ascii="Times New Roman" w:hAnsi="Times New Roman" w:cs="Times New Roman"/>
          <w:sz w:val="28"/>
          <w:szCs w:val="28"/>
        </w:rPr>
        <w:t>самовывоза</w:t>
      </w:r>
      <w:proofErr w:type="spellEnd"/>
      <w:r>
        <w:rPr>
          <w:rStyle w:val="A00"/>
          <w:rFonts w:ascii="Times New Roman" w:hAnsi="Times New Roman" w:cs="Times New Roman"/>
          <w:sz w:val="28"/>
          <w:szCs w:val="28"/>
        </w:rPr>
        <w:t xml:space="preserve"> на специально оборудованные полигоны</w:t>
      </w:r>
      <w:r>
        <w:rPr>
          <w:rFonts w:ascii="Times New Roman" w:hAnsi="Times New Roman" w:cs="Times New Roman"/>
          <w:sz w:val="28"/>
          <w:szCs w:val="28"/>
          <w:lang w:eastAsia="ru-RU"/>
        </w:rPr>
        <w:t xml:space="preserve"> либо на основании договора со специализированными организациями, региональным оператором.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Документами, подтверждающими вывоз отходов и мусора, являются - договор на вывоз и утилизацию твердых коммунальных бытовых отходов.</w:t>
      </w:r>
    </w:p>
    <w:p w:rsidR="00F90B3D" w:rsidRDefault="00F90B3D" w:rsidP="00F90B3D">
      <w:pPr>
        <w:pStyle w:val="Pa14"/>
        <w:jc w:val="both"/>
        <w:rPr>
          <w:color w:val="000000"/>
          <w:sz w:val="28"/>
          <w:szCs w:val="28"/>
        </w:rPr>
      </w:pPr>
      <w:r>
        <w:rPr>
          <w:sz w:val="28"/>
          <w:szCs w:val="28"/>
        </w:rPr>
        <w:t xml:space="preserve">    2.5.2. Сбор коммунальных бытовых отходов от населения осуществляется по утвержденному маршрутному графику, в контейнеры, размещенные на специально оборудованных площадках ТКО.</w:t>
      </w:r>
      <w:r>
        <w:rPr>
          <w:rStyle w:val="A00"/>
          <w:sz w:val="28"/>
          <w:szCs w:val="28"/>
        </w:rPr>
        <w:t xml:space="preserve"> </w:t>
      </w:r>
    </w:p>
    <w:p w:rsidR="00F90B3D" w:rsidRDefault="00F90B3D" w:rsidP="00F90B3D">
      <w:pPr>
        <w:pStyle w:val="Pa14"/>
        <w:jc w:val="both"/>
        <w:rPr>
          <w:rStyle w:val="A00"/>
          <w:sz w:val="28"/>
          <w:szCs w:val="28"/>
        </w:rPr>
      </w:pPr>
      <w:r>
        <w:rPr>
          <w:rFonts w:eastAsiaTheme="minorHAnsi"/>
          <w:sz w:val="28"/>
          <w:szCs w:val="28"/>
        </w:rPr>
        <w:t xml:space="preserve">   </w:t>
      </w:r>
      <w:r>
        <w:rPr>
          <w:sz w:val="28"/>
          <w:szCs w:val="28"/>
        </w:rPr>
        <w:t xml:space="preserve">2.5.3. </w:t>
      </w:r>
      <w:r>
        <w:rPr>
          <w:rStyle w:val="A00"/>
          <w:sz w:val="28"/>
          <w:szCs w:val="28"/>
        </w:rPr>
        <w:t xml:space="preserve">Система </w:t>
      </w:r>
      <w:proofErr w:type="gramStart"/>
      <w:r>
        <w:rPr>
          <w:rStyle w:val="A00"/>
          <w:sz w:val="28"/>
          <w:szCs w:val="28"/>
        </w:rPr>
        <w:t>контроля за</w:t>
      </w:r>
      <w:proofErr w:type="gramEnd"/>
      <w:r>
        <w:rPr>
          <w:rStyle w:val="A00"/>
          <w:sz w:val="28"/>
          <w:szCs w:val="28"/>
        </w:rPr>
        <w:t xml:space="preserve"> вывозом и размещением отходов производства и потребления осуществляется Федеральной службой по надзору в сфере </w:t>
      </w:r>
      <w:r>
        <w:rPr>
          <w:rStyle w:val="A00"/>
          <w:sz w:val="28"/>
          <w:szCs w:val="28"/>
        </w:rPr>
        <w:lastRenderedPageBreak/>
        <w:t>природопользования и органами, уполномоченными высшими исполнительными органами государственной власти субъекта Российской Федерации на осуществление государственного экологического контроля (уполномоченные органы), в соответствии с установленной компетенцией.</w:t>
      </w:r>
    </w:p>
    <w:p w:rsidR="00F90B3D" w:rsidRDefault="00F90B3D" w:rsidP="00F90B3D">
      <w:pPr>
        <w:pStyle w:val="a3"/>
        <w:jc w:val="both"/>
        <w:rPr>
          <w:rFonts w:ascii="Times New Roman" w:hAnsi="Times New Roman" w:cs="Times New Roman"/>
          <w:lang w:eastAsia="ru-RU"/>
        </w:rPr>
      </w:pPr>
      <w:r>
        <w:rPr>
          <w:rFonts w:ascii="Times New Roman" w:hAnsi="Times New Roman" w:cs="Times New Roman"/>
          <w:sz w:val="28"/>
          <w:szCs w:val="28"/>
          <w:lang w:eastAsia="ru-RU"/>
        </w:rPr>
        <w:t xml:space="preserve">    2.5.4. Для сбора  коммунальных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w:t>
      </w:r>
      <w:r>
        <w:rPr>
          <w:rStyle w:val="A00"/>
          <w:rFonts w:ascii="Times New Roman" w:hAnsi="Times New Roman" w:cs="Times New Roman"/>
          <w:sz w:val="28"/>
          <w:szCs w:val="28"/>
        </w:rPr>
        <w:t xml:space="preserve"> Складирование отходов на территории предприятия вне специально отведенных мест запрещается.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2.5.5.  Вывоз  отходов образующихся в результате деятельности предприятий, организаций, объектов производства, торговли и прочих предприятий осуществляется по договорам с региональным оператором.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2.5.6.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(ТКО)</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2.5.7.  Система сбора и вывоза отходов производства и потребления должна быть раздельной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отходов производства и отходов потребления), рациональной, эффективной, экономически обоснованной, своевременной и регулярной.</w:t>
      </w:r>
    </w:p>
    <w:p w:rsidR="00F90B3D" w:rsidRDefault="00F90B3D" w:rsidP="00F90B3D">
      <w:pPr>
        <w:pStyle w:val="Pa14"/>
        <w:jc w:val="both"/>
        <w:rPr>
          <w:rStyle w:val="A00"/>
          <w:sz w:val="28"/>
          <w:szCs w:val="28"/>
        </w:rPr>
      </w:pPr>
      <w:r>
        <w:rPr>
          <w:sz w:val="28"/>
          <w:szCs w:val="28"/>
        </w:rPr>
        <w:t xml:space="preserve">    2.6. </w:t>
      </w:r>
      <w:r>
        <w:rPr>
          <w:rStyle w:val="A00"/>
          <w:sz w:val="28"/>
          <w:szCs w:val="28"/>
        </w:rPr>
        <w:t>Определение границ уборки территорий, закрепленных за юридическими и физическими лицами, осуществляется правовыми актами Администрации сельского поселения с составлением схематических карт уборки и уведомлением юридических и физических лиц.</w:t>
      </w:r>
    </w:p>
    <w:p w:rsidR="00F90B3D" w:rsidRDefault="00F90B3D" w:rsidP="00F90B3D">
      <w:pPr>
        <w:pStyle w:val="Pa14"/>
        <w:jc w:val="both"/>
      </w:pPr>
      <w:r>
        <w:rPr>
          <w:rStyle w:val="A00"/>
          <w:sz w:val="28"/>
          <w:szCs w:val="28"/>
        </w:rPr>
        <w:t xml:space="preserve">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F90B3D" w:rsidRDefault="00F90B3D" w:rsidP="00F90B3D">
      <w:pPr>
        <w:pStyle w:val="Pa14"/>
        <w:jc w:val="both"/>
        <w:rPr>
          <w:color w:val="000000"/>
          <w:sz w:val="28"/>
          <w:szCs w:val="28"/>
        </w:rPr>
      </w:pPr>
      <w:r>
        <w:rPr>
          <w:rStyle w:val="A00"/>
          <w:sz w:val="28"/>
          <w:szCs w:val="28"/>
        </w:rPr>
        <w:t xml:space="preserve">    2.6.1.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F90B3D" w:rsidRDefault="00F90B3D" w:rsidP="00F90B3D">
      <w:pPr>
        <w:pStyle w:val="Pa14"/>
        <w:jc w:val="both"/>
        <w:rPr>
          <w:color w:val="000000"/>
          <w:sz w:val="28"/>
          <w:szCs w:val="28"/>
        </w:rPr>
      </w:pPr>
      <w:r>
        <w:rPr>
          <w:rStyle w:val="A00"/>
          <w:sz w:val="28"/>
          <w:szCs w:val="28"/>
        </w:rPr>
        <w:t xml:space="preserve">    2.6.2. Гаражи, хозяйственные постройки в зоне жилой застройки населенных пунктов: на площади в радиусе до 15м;</w:t>
      </w:r>
    </w:p>
    <w:p w:rsidR="00F90B3D" w:rsidRDefault="00F90B3D" w:rsidP="00F90B3D">
      <w:pPr>
        <w:pStyle w:val="Pa14"/>
        <w:jc w:val="both"/>
        <w:rPr>
          <w:color w:val="000000"/>
          <w:sz w:val="28"/>
          <w:szCs w:val="28"/>
        </w:rPr>
      </w:pPr>
      <w:r>
        <w:rPr>
          <w:rStyle w:val="A00"/>
          <w:sz w:val="28"/>
          <w:szCs w:val="28"/>
        </w:rPr>
        <w:t xml:space="preserve">    2.6.3. Линии электропередач 220В: вокруг опор в радиусе 2м;</w:t>
      </w:r>
    </w:p>
    <w:p w:rsidR="00F90B3D" w:rsidRDefault="00F90B3D" w:rsidP="00F90B3D">
      <w:pPr>
        <w:pStyle w:val="Pa14"/>
        <w:jc w:val="both"/>
        <w:rPr>
          <w:color w:val="000000"/>
          <w:sz w:val="28"/>
          <w:szCs w:val="28"/>
        </w:rPr>
      </w:pPr>
      <w:r>
        <w:rPr>
          <w:rStyle w:val="A00"/>
          <w:sz w:val="28"/>
          <w:szCs w:val="28"/>
        </w:rPr>
        <w:t xml:space="preserve">    2.6.4.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F90B3D" w:rsidRDefault="00F90B3D" w:rsidP="00F90B3D">
      <w:pPr>
        <w:pStyle w:val="Pa14"/>
        <w:jc w:val="both"/>
        <w:rPr>
          <w:color w:val="000000"/>
          <w:sz w:val="28"/>
          <w:szCs w:val="28"/>
        </w:rPr>
      </w:pPr>
      <w:r>
        <w:rPr>
          <w:rStyle w:val="A00"/>
          <w:sz w:val="28"/>
          <w:szCs w:val="28"/>
        </w:rPr>
        <w:t xml:space="preserve">    2.6.5. Садовые, дачные и огороднические объединения: на расстоянии до основных автомобильных дорог, в отсутствие таковых – на площади не менее 30 метров по периметру от границ земельных участков;</w:t>
      </w:r>
    </w:p>
    <w:p w:rsidR="00F90B3D" w:rsidRDefault="00F90B3D" w:rsidP="00F90B3D">
      <w:pPr>
        <w:pStyle w:val="Pa14"/>
        <w:jc w:val="both"/>
        <w:rPr>
          <w:color w:val="000000"/>
          <w:sz w:val="28"/>
          <w:szCs w:val="28"/>
        </w:rPr>
      </w:pPr>
      <w:r>
        <w:rPr>
          <w:rStyle w:val="A00"/>
          <w:sz w:val="28"/>
          <w:szCs w:val="28"/>
        </w:rPr>
        <w:t xml:space="preserve">    2.6.6. </w:t>
      </w:r>
      <w:proofErr w:type="gramStart"/>
      <w:r>
        <w:rPr>
          <w:rStyle w:val="A00"/>
          <w:sz w:val="28"/>
          <w:szCs w:val="28"/>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2.7. </w:t>
      </w:r>
      <w:r>
        <w:rPr>
          <w:rStyle w:val="A00"/>
          <w:rFonts w:ascii="Times New Roman" w:hAnsi="Times New Roman" w:cs="Times New Roman"/>
          <w:sz w:val="28"/>
          <w:szCs w:val="28"/>
        </w:rPr>
        <w:t>В случаях, когда расстояние между земельными участками не позволяет произвести закрепление территорий согласно п.п. 2.6.1. –2.6.6.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Pr>
          <w:rFonts w:ascii="Times New Roman" w:hAnsi="Times New Roman" w:cs="Times New Roman"/>
          <w:sz w:val="28"/>
          <w:szCs w:val="28"/>
          <w:lang w:eastAsia="ru-RU"/>
        </w:rPr>
        <w:t>.</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2.8. </w:t>
      </w:r>
      <w:proofErr w:type="gramStart"/>
      <w:r>
        <w:rPr>
          <w:rFonts w:ascii="Times New Roman" w:hAnsi="Times New Roman" w:cs="Times New Roman"/>
          <w:sz w:val="28"/>
          <w:szCs w:val="28"/>
          <w:lang w:eastAsia="ru-RU"/>
        </w:rPr>
        <w:t>В случае если производитель  коммунальных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коммунальных отходов возлагаются на собственника вышеперечисленных объектов недвижимости.</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2.9. Для предотвращения засорения улиц, площадей и других общественных мест отходами устанавливаются урны.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Ответственными за установку емкостей для временного хранения отходов и их очистку являются: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торгующие организации – у входа и выхода из торговых помещений, у палаток, ларьков, павильонов и т. д.;</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администрации рынков – у входа, выхода с территории рынка и через каждые 25 метров по территории рынка;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hyperlink r:id="rId5" w:tooltip="Автозаправочные станции" w:history="1">
        <w:r>
          <w:rPr>
            <w:rStyle w:val="a4"/>
            <w:rFonts w:ascii="Times New Roman" w:hAnsi="Times New Roman" w:cs="Times New Roman"/>
            <w:sz w:val="28"/>
            <w:szCs w:val="28"/>
            <w:lang w:eastAsia="ru-RU"/>
          </w:rPr>
          <w:t>автозаправочные</w:t>
        </w:r>
      </w:hyperlink>
      <w:r>
        <w:rPr>
          <w:rFonts w:ascii="Times New Roman" w:hAnsi="Times New Roman" w:cs="Times New Roman"/>
          <w:sz w:val="28"/>
          <w:szCs w:val="28"/>
          <w:lang w:eastAsia="ru-RU"/>
        </w:rPr>
        <w:t>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 иных случаях установка урн и их очистка осуществляется лицами, ответственными за уборку соответствующих территорий в соответствии с пунктом 2.2 Правил.</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F90B3D" w:rsidRDefault="00F90B3D" w:rsidP="00F90B3D">
      <w:pPr>
        <w:pStyle w:val="Pa14"/>
        <w:jc w:val="both"/>
        <w:rPr>
          <w:rStyle w:val="A00"/>
          <w:sz w:val="28"/>
          <w:szCs w:val="28"/>
        </w:rPr>
      </w:pPr>
      <w:r>
        <w:rPr>
          <w:sz w:val="28"/>
          <w:szCs w:val="28"/>
        </w:rPr>
        <w:t xml:space="preserve">    2.10. </w:t>
      </w:r>
      <w:r>
        <w:rPr>
          <w:rStyle w:val="A00"/>
          <w:sz w:val="28"/>
          <w:szCs w:val="28"/>
        </w:rPr>
        <w:t xml:space="preserve">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rStyle w:val="A00"/>
          <w:sz w:val="28"/>
          <w:szCs w:val="28"/>
        </w:rPr>
        <w:t>дождеприемных</w:t>
      </w:r>
      <w:proofErr w:type="spellEnd"/>
      <w:r>
        <w:rPr>
          <w:rStyle w:val="A00"/>
          <w:sz w:val="28"/>
          <w:szCs w:val="28"/>
        </w:rPr>
        <w:t xml:space="preserve"> колодцев производится соответствующими предприятиями, эксплуатирующими эти сооружения;</w:t>
      </w:r>
    </w:p>
    <w:p w:rsidR="00F90B3D" w:rsidRDefault="00F90B3D" w:rsidP="00F90B3D">
      <w:pPr>
        <w:pStyle w:val="Pa14"/>
        <w:jc w:val="both"/>
        <w:rPr>
          <w:rStyle w:val="A00"/>
          <w:sz w:val="28"/>
          <w:szCs w:val="28"/>
        </w:rPr>
      </w:pPr>
      <w:r>
        <w:rPr>
          <w:rStyle w:val="A00"/>
          <w:sz w:val="28"/>
          <w:szCs w:val="28"/>
        </w:rPr>
        <w:t>- во дворах –  домовладельцами, застройщиками;</w:t>
      </w:r>
    </w:p>
    <w:p w:rsidR="00F90B3D" w:rsidRDefault="00F90B3D" w:rsidP="00F90B3D">
      <w:pPr>
        <w:pStyle w:val="Pa14"/>
        <w:jc w:val="both"/>
        <w:rPr>
          <w:rStyle w:val="A00"/>
          <w:sz w:val="28"/>
          <w:szCs w:val="28"/>
        </w:rPr>
      </w:pPr>
      <w:r>
        <w:rPr>
          <w:rStyle w:val="A00"/>
          <w:sz w:val="28"/>
          <w:szCs w:val="28"/>
        </w:rPr>
        <w:t xml:space="preserve">- на территориях предприятий и организаций – предприятиями и организациями; </w:t>
      </w:r>
    </w:p>
    <w:p w:rsidR="00F90B3D" w:rsidRDefault="00F90B3D" w:rsidP="00F90B3D">
      <w:pPr>
        <w:pStyle w:val="Pa14"/>
        <w:jc w:val="both"/>
      </w:pPr>
      <w:r>
        <w:rPr>
          <w:rStyle w:val="A00"/>
          <w:sz w:val="28"/>
          <w:szCs w:val="28"/>
        </w:rPr>
        <w:t>- ведомственные водоотводные сооружения обслуживаются дорожными организациями соответствующих ведомств.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2.11. На территории общего пользования  поселения запрещено сжигание отходов производства и потребления.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2.12.Уборка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 Сброс ЖБО от предприятий, организаций, учреждений и частных домовладений осуществляется по согласованию с органами санитарно-</w:t>
      </w:r>
      <w:r>
        <w:rPr>
          <w:rFonts w:ascii="Times New Roman" w:hAnsi="Times New Roman" w:cs="Times New Roman"/>
          <w:sz w:val="28"/>
          <w:szCs w:val="28"/>
          <w:lang w:eastAsia="ru-RU"/>
        </w:rPr>
        <w:lastRenderedPageBreak/>
        <w:t>эпидемиологического надзора и отдела градостроительства и архитектуры, отвод бытовых стоков допускается в водонепроницаемый выгреб, устроенный в соответствии с установленными требованиями.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2.13.3. Запрещается установка устройств наливных помоек, разлив помоев и нечистот за территорией домов и улиц, вынос отходов производства </w:t>
      </w:r>
      <w:r>
        <w:rPr>
          <w:rFonts w:ascii="Times New Roman" w:hAnsi="Times New Roman" w:cs="Times New Roman"/>
          <w:sz w:val="28"/>
          <w:szCs w:val="28"/>
          <w:lang w:eastAsia="ru-RU"/>
        </w:rPr>
        <w:br/>
        <w:t>и потребления на уличные проезды.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2.13.4. Вывоз ЖБО производится специализированными предприятиями, имеющими специальный транспорт, по договорам или разовым заявкам.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2.14. Домовладельцы обязаны обеспечить подъезды непосредственно к мусоросборникам и выгребным ямам.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2.15.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2.16. Размещение мест сбора, хранения отходов, контейнеров, площадок для контейнеров определяется уполномоченным органом по согласованию с органами санитарно-эпидемиологического надзора.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w:t>
      </w:r>
      <w:proofErr w:type="gramStart"/>
      <w:r>
        <w:rPr>
          <w:rFonts w:ascii="Times New Roman" w:hAnsi="Times New Roman" w:cs="Times New Roman"/>
          <w:sz w:val="28"/>
          <w:szCs w:val="28"/>
          <w:lang w:eastAsia="ru-RU"/>
        </w:rPr>
        <w:t>е-</w:t>
      </w:r>
      <w:proofErr w:type="gramEnd"/>
      <w:r>
        <w:rPr>
          <w:rFonts w:ascii="Times New Roman" w:hAnsi="Times New Roman" w:cs="Times New Roman"/>
          <w:sz w:val="28"/>
          <w:szCs w:val="28"/>
          <w:lang w:eastAsia="ru-RU"/>
        </w:rPr>
        <w:t xml:space="preserve"> не более 100 метров.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2.17. Вывоз  коммунальных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После выгрузки мусора из контейнеров-сборников в мусоровоз работник организации по вывозу мусора обязан подобрать выпавший мусор.</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2.18.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2.19. Ответственность за техническое и санитарное состояние контейнеров, контейнерных площадок, мусоропроводов, выгребных ям, чистоту и порядок вокруг них несут их владельцы.</w:t>
      </w:r>
    </w:p>
    <w:p w:rsidR="00F90B3D" w:rsidRDefault="00F90B3D" w:rsidP="00F90B3D">
      <w:pPr>
        <w:pStyle w:val="Pa14"/>
        <w:jc w:val="both"/>
        <w:rPr>
          <w:color w:val="000000"/>
          <w:sz w:val="28"/>
          <w:szCs w:val="28"/>
        </w:rPr>
      </w:pPr>
      <w:r>
        <w:rPr>
          <w:sz w:val="28"/>
          <w:szCs w:val="28"/>
        </w:rPr>
        <w:t xml:space="preserve">    2.20. </w:t>
      </w:r>
      <w:r>
        <w:rPr>
          <w:rStyle w:val="A00"/>
          <w:sz w:val="28"/>
          <w:szCs w:val="28"/>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2.21.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  в места санкционированного размещения отходов.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2.22.  Содержание и уборка садов, скверов, парков, зеленых насаждений, находящихся в собственности организаций, домовладельцев</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2.23.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 Содержание строительных площадок.</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2.24.2. Строительные площадки, а так же объекты по производству </w:t>
      </w:r>
      <w:hyperlink r:id="rId6" w:tooltip="Строительные материалы (портал Pandia.org)" w:history="1">
        <w:r>
          <w:rPr>
            <w:rStyle w:val="a4"/>
            <w:rFonts w:ascii="Times New Roman" w:hAnsi="Times New Roman" w:cs="Times New Roman"/>
            <w:sz w:val="28"/>
            <w:szCs w:val="28"/>
            <w:lang w:eastAsia="ru-RU"/>
          </w:rPr>
          <w:t>строительных материалов</w:t>
        </w:r>
      </w:hyperlink>
      <w:r>
        <w:rPr>
          <w:rFonts w:ascii="Times New Roman" w:hAnsi="Times New Roman" w:cs="Times New Roman"/>
          <w:sz w:val="28"/>
          <w:szCs w:val="28"/>
          <w:lang w:eastAsia="ru-RU"/>
        </w:rPr>
        <w:t>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2.24.5.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2.25.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2.26. При уборке в ночное время должны приниматься меры, предупреждающие шум, нарушение тишины и покоя граждан.</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2.27.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w:t>
      </w:r>
      <w:proofErr w:type="gramStart"/>
      <w:r>
        <w:rPr>
          <w:rFonts w:ascii="Times New Roman" w:hAnsi="Times New Roman" w:cs="Times New Roman"/>
          <w:sz w:val="28"/>
          <w:szCs w:val="28"/>
          <w:lang w:eastAsia="ru-RU"/>
        </w:rPr>
        <w:t>проводится</w:t>
      </w:r>
      <w:proofErr w:type="gramEnd"/>
      <w:r>
        <w:rPr>
          <w:rFonts w:ascii="Times New Roman" w:hAnsi="Times New Roman" w:cs="Times New Roman"/>
          <w:sz w:val="28"/>
          <w:szCs w:val="28"/>
          <w:lang w:eastAsia="ru-RU"/>
        </w:rPr>
        <w:t xml:space="preserve"> систематическая борьба с сорной растительностью, в том числе растениями, вызывающими аллергическую реакцию у населения.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2.28. Администрация Болдыревского сельского поселения может на добровольной основе привлекать граждан для </w:t>
      </w:r>
      <w:hyperlink r:id="rId7" w:tooltip="Выполнение работ" w:history="1">
        <w:r>
          <w:rPr>
            <w:rStyle w:val="a4"/>
            <w:rFonts w:ascii="Times New Roman" w:hAnsi="Times New Roman" w:cs="Times New Roman"/>
            <w:sz w:val="28"/>
            <w:szCs w:val="28"/>
            <w:lang w:eastAsia="ru-RU"/>
          </w:rPr>
          <w:t>выполнения работ</w:t>
        </w:r>
      </w:hyperlink>
      <w:r>
        <w:rPr>
          <w:rFonts w:ascii="Times New Roman" w:hAnsi="Times New Roman" w:cs="Times New Roman"/>
          <w:sz w:val="28"/>
          <w:szCs w:val="28"/>
          <w:lang w:eastAsia="ru-RU"/>
        </w:rPr>
        <w:t> по уборке, благоустройству и озеленению территории муниципального образования на основании  постановления Администрации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2.29.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запрещается: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вывоз и выгрузка навоза, мусора и грунта в не отведенные для этой цели места;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складирование отходов, навоза и другого мусора на прилегающих территориях;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выжигание сухой растительности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оставление мусора на улицах, площадях и в других общественных местах, выставление тары с мусором на улицы;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выбрасывание мусора на проезжую часть улиц, в </w:t>
      </w:r>
      <w:proofErr w:type="spellStart"/>
      <w:r>
        <w:rPr>
          <w:rFonts w:ascii="Times New Roman" w:hAnsi="Times New Roman" w:cs="Times New Roman"/>
          <w:sz w:val="28"/>
          <w:szCs w:val="28"/>
          <w:lang w:eastAsia="ru-RU"/>
        </w:rPr>
        <w:t>ливнеприемники</w:t>
      </w:r>
      <w:proofErr w:type="spellEnd"/>
      <w:r>
        <w:rPr>
          <w:rFonts w:ascii="Times New Roman" w:hAnsi="Times New Roman" w:cs="Times New Roman"/>
          <w:sz w:val="28"/>
          <w:szCs w:val="28"/>
          <w:lang w:eastAsia="ru-RU"/>
        </w:rPr>
        <w:t xml:space="preserve"> ливневой канализации, а также из окон, балконов  жилых домов;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размещение транспортного средства без кузовных деталей или элементов ходовой части на придомовой территории;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загрязнение улиц при перевозке мусора, сыпучих и жидких материалов;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складирование без разрешения администрации Болдыревского сельского поселения кормов для животных и птицы на прилегающих территориях и в иных общественных местах.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2.30.Оформление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2.31..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
    <w:p w:rsidR="00F90B3D" w:rsidRDefault="00F90B3D" w:rsidP="00F90B3D">
      <w:pPr>
        <w:pStyle w:val="a3"/>
        <w:jc w:val="both"/>
        <w:rPr>
          <w:rFonts w:ascii="Times New Roman" w:hAnsi="Times New Roman" w:cs="Times New Roman"/>
          <w:b/>
          <w:sz w:val="28"/>
          <w:szCs w:val="28"/>
          <w:bdr w:val="none" w:sz="0" w:space="0" w:color="auto" w:frame="1"/>
        </w:rPr>
      </w:pPr>
    </w:p>
    <w:p w:rsidR="00F90B3D" w:rsidRDefault="00F90B3D" w:rsidP="00F90B3D">
      <w:pPr>
        <w:pStyle w:val="a3"/>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 xml:space="preserve">3. Особенности уборки территорий населенных пунктов  </w:t>
      </w:r>
      <w:r>
        <w:rPr>
          <w:rFonts w:ascii="Times New Roman" w:hAnsi="Times New Roman" w:cs="Times New Roman"/>
          <w:b/>
          <w:sz w:val="28"/>
          <w:szCs w:val="28"/>
          <w:lang w:eastAsia="ru-RU"/>
        </w:rPr>
        <w:t>муниципального образования «</w:t>
      </w:r>
      <w:proofErr w:type="spellStart"/>
      <w:r>
        <w:rPr>
          <w:rFonts w:ascii="Times New Roman" w:hAnsi="Times New Roman" w:cs="Times New Roman"/>
          <w:b/>
          <w:sz w:val="28"/>
          <w:szCs w:val="28"/>
          <w:lang w:eastAsia="ru-RU"/>
        </w:rPr>
        <w:t>Болдыревское</w:t>
      </w:r>
      <w:proofErr w:type="spellEnd"/>
      <w:r>
        <w:rPr>
          <w:rFonts w:ascii="Times New Roman" w:hAnsi="Times New Roman" w:cs="Times New Roman"/>
          <w:b/>
          <w:sz w:val="28"/>
          <w:szCs w:val="28"/>
          <w:lang w:eastAsia="ru-RU"/>
        </w:rPr>
        <w:t xml:space="preserve"> сельское поселение» </w:t>
      </w:r>
      <w:r>
        <w:rPr>
          <w:rFonts w:ascii="Times New Roman" w:hAnsi="Times New Roman" w:cs="Times New Roman"/>
          <w:b/>
          <w:sz w:val="28"/>
          <w:szCs w:val="28"/>
          <w:bdr w:val="none" w:sz="0" w:space="0" w:color="auto" w:frame="1"/>
        </w:rPr>
        <w:t>по сезонам года</w:t>
      </w:r>
    </w:p>
    <w:p w:rsidR="00F90B3D" w:rsidRDefault="00F90B3D" w:rsidP="00F90B3D">
      <w:pPr>
        <w:pStyle w:val="a3"/>
        <w:jc w:val="both"/>
        <w:rPr>
          <w:rFonts w:ascii="Times New Roman" w:hAnsi="Times New Roman" w:cs="Times New Roman"/>
          <w:b/>
          <w:sz w:val="28"/>
          <w:szCs w:val="28"/>
        </w:rPr>
      </w:pP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3.1.</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Особенности уборки территорий</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в весенне-летний период</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3.1.1. Весенне-летняя уборка производится с 15 апреля по 15 октября и предусматривает полив и подметание тротуаров, площадей и проезжей части улиц.</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зависимости от климатических условий постановлением Администрации Болдыревского сельского поселения период весенне-летней уборки может быть изменен.</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3.1.3. 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F90B3D" w:rsidRDefault="00F90B3D" w:rsidP="00F90B3D">
      <w:pPr>
        <w:pStyle w:val="Pa14"/>
        <w:jc w:val="both"/>
        <w:rPr>
          <w:color w:val="000000"/>
          <w:sz w:val="28"/>
          <w:szCs w:val="28"/>
        </w:rPr>
      </w:pPr>
      <w:r>
        <w:rPr>
          <w:sz w:val="28"/>
          <w:szCs w:val="28"/>
        </w:rPr>
        <w:t xml:space="preserve">    3.1.4. </w:t>
      </w:r>
      <w:r>
        <w:rPr>
          <w:rStyle w:val="A00"/>
          <w:sz w:val="28"/>
          <w:szCs w:val="28"/>
        </w:rPr>
        <w:t>По постановлениям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F90B3D" w:rsidRDefault="00F90B3D" w:rsidP="00F90B3D">
      <w:pPr>
        <w:pStyle w:val="Pa14"/>
        <w:jc w:val="both"/>
        <w:rPr>
          <w:color w:val="000000"/>
          <w:sz w:val="28"/>
          <w:szCs w:val="28"/>
        </w:rPr>
      </w:pPr>
      <w:r>
        <w:rPr>
          <w:rStyle w:val="A00"/>
          <w:sz w:val="28"/>
          <w:szCs w:val="28"/>
        </w:rPr>
        <w:t xml:space="preserve">    3.1.5.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Pr>
          <w:rStyle w:val="A00"/>
          <w:sz w:val="28"/>
          <w:szCs w:val="28"/>
        </w:rPr>
        <w:t>циклохена</w:t>
      </w:r>
      <w:proofErr w:type="spellEnd"/>
      <w:r>
        <w:rPr>
          <w:rStyle w:val="A00"/>
          <w:sz w:val="28"/>
          <w:szCs w:val="28"/>
        </w:rPr>
        <w:t xml:space="preserve"> и пр.). Высота травяного покрова на закрепленных территориях не должна превышать 15-20 см.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3.2.</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Особенности уборки территорий</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в осенне-зимний период</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3.2.1. Уборка территории  в осенне-зимний период проводится с 15 октября по 15 апреля и предусматривает уборку и </w:t>
      </w:r>
      <w:hyperlink r:id="rId8" w:tooltip="Вывоз и переработка мусора" w:history="1">
        <w:r>
          <w:rPr>
            <w:rStyle w:val="a4"/>
            <w:rFonts w:ascii="Times New Roman" w:hAnsi="Times New Roman" w:cs="Times New Roman"/>
            <w:sz w:val="28"/>
            <w:szCs w:val="28"/>
            <w:lang w:eastAsia="ru-RU"/>
          </w:rPr>
          <w:t>вывоз мусора</w:t>
        </w:r>
      </w:hyperlink>
      <w:r>
        <w:rPr>
          <w:rFonts w:ascii="Times New Roman" w:hAnsi="Times New Roman" w:cs="Times New Roman"/>
          <w:sz w:val="28"/>
          <w:szCs w:val="28"/>
          <w:lang w:eastAsia="ru-RU"/>
        </w:rPr>
        <w:t xml:space="preserve">, снега и льда, грязи, посыпку проезжей части и тротуаров разрешенными к применению </w:t>
      </w:r>
      <w:proofErr w:type="spellStart"/>
      <w:r>
        <w:rPr>
          <w:rFonts w:ascii="Times New Roman" w:hAnsi="Times New Roman" w:cs="Times New Roman"/>
          <w:sz w:val="28"/>
          <w:szCs w:val="28"/>
          <w:lang w:eastAsia="ru-RU"/>
        </w:rPr>
        <w:t>противогололедными</w:t>
      </w:r>
      <w:proofErr w:type="spellEnd"/>
      <w:r>
        <w:rPr>
          <w:rFonts w:ascii="Times New Roman" w:hAnsi="Times New Roman" w:cs="Times New Roman"/>
          <w:sz w:val="28"/>
          <w:szCs w:val="28"/>
          <w:lang w:eastAsia="ru-RU"/>
        </w:rPr>
        <w:t xml:space="preserve"> материалами.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зависимости от климатических условий постановлением Администрации Болдыревского сельского поселения период осенне-зимней уборки может быть изменен.</w:t>
      </w:r>
    </w:p>
    <w:p w:rsidR="00F90B3D" w:rsidRDefault="00F90B3D" w:rsidP="00F90B3D">
      <w:pPr>
        <w:pStyle w:val="Pa14"/>
        <w:jc w:val="both"/>
        <w:rPr>
          <w:color w:val="000000"/>
          <w:sz w:val="28"/>
          <w:szCs w:val="28"/>
        </w:rPr>
      </w:pPr>
      <w:r>
        <w:rPr>
          <w:rStyle w:val="A00"/>
          <w:sz w:val="28"/>
          <w:szCs w:val="28"/>
        </w:rPr>
        <w:t xml:space="preserve">    3.2.2.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F90B3D" w:rsidRDefault="00F90B3D" w:rsidP="00F90B3D">
      <w:pPr>
        <w:pStyle w:val="Pa14"/>
        <w:jc w:val="both"/>
        <w:rPr>
          <w:color w:val="000000"/>
          <w:sz w:val="28"/>
          <w:szCs w:val="28"/>
        </w:rPr>
      </w:pPr>
      <w:r>
        <w:rPr>
          <w:rStyle w:val="A00"/>
          <w:sz w:val="28"/>
          <w:szCs w:val="28"/>
        </w:rPr>
        <w:t xml:space="preserve">    3.2.3. Уборка снега начинается юридическими и физическими лицами на закрепленных территориях незамедлительно с началом снегопада.</w:t>
      </w:r>
    </w:p>
    <w:p w:rsidR="00F90B3D" w:rsidRDefault="00F90B3D" w:rsidP="00F90B3D">
      <w:pPr>
        <w:pStyle w:val="Pa14"/>
        <w:jc w:val="both"/>
        <w:rPr>
          <w:color w:val="000000"/>
          <w:sz w:val="28"/>
          <w:szCs w:val="28"/>
        </w:rPr>
      </w:pPr>
      <w:r>
        <w:rPr>
          <w:rStyle w:val="A00"/>
          <w:sz w:val="28"/>
          <w:szCs w:val="28"/>
        </w:rPr>
        <w:t xml:space="preserve">    3.2.4. Запрещается загромождение территорий автобусных остановок, проездов, проходов, укладка снега и льда на газоны.</w:t>
      </w:r>
    </w:p>
    <w:p w:rsidR="00F90B3D" w:rsidRDefault="00F90B3D" w:rsidP="00F90B3D">
      <w:pPr>
        <w:pStyle w:val="Pa14"/>
        <w:jc w:val="both"/>
        <w:rPr>
          <w:color w:val="000000"/>
          <w:sz w:val="28"/>
          <w:szCs w:val="28"/>
        </w:rPr>
      </w:pPr>
      <w:r>
        <w:rPr>
          <w:rStyle w:val="A00"/>
          <w:sz w:val="28"/>
          <w:szCs w:val="28"/>
        </w:rPr>
        <w:t xml:space="preserve">    3.2.5.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3.2.6. Посыпку </w:t>
      </w:r>
      <w:proofErr w:type="spellStart"/>
      <w:r>
        <w:rPr>
          <w:rFonts w:ascii="Times New Roman" w:hAnsi="Times New Roman" w:cs="Times New Roman"/>
          <w:sz w:val="28"/>
          <w:szCs w:val="28"/>
          <w:lang w:eastAsia="ru-RU"/>
        </w:rPr>
        <w:t>противогололедными</w:t>
      </w:r>
      <w:proofErr w:type="spellEnd"/>
      <w:r>
        <w:rPr>
          <w:rFonts w:ascii="Times New Roman" w:hAnsi="Times New Roman" w:cs="Times New Roman"/>
          <w:sz w:val="28"/>
          <w:szCs w:val="28"/>
          <w:lang w:eastAsia="ru-RU"/>
        </w:rPr>
        <w:t xml:space="preserve"> материалами следует начинать немедленно с начала снегопада или появления гололеда.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F90B3D" w:rsidRDefault="00F90B3D" w:rsidP="00F90B3D">
      <w:pPr>
        <w:pStyle w:val="a3"/>
        <w:jc w:val="both"/>
        <w:rPr>
          <w:rFonts w:ascii="Times New Roman" w:hAnsi="Times New Roman" w:cs="Times New Roman"/>
          <w:b/>
          <w:sz w:val="28"/>
          <w:szCs w:val="28"/>
          <w:bdr w:val="none" w:sz="0" w:space="0" w:color="auto" w:frame="1"/>
          <w:lang w:eastAsia="ru-RU"/>
        </w:rPr>
      </w:pPr>
    </w:p>
    <w:p w:rsidR="00F90B3D" w:rsidRDefault="00F90B3D" w:rsidP="00F90B3D">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4. Озеленение территории и содержание зеленых насаждений</w:t>
      </w:r>
    </w:p>
    <w:p w:rsidR="00F90B3D" w:rsidRDefault="00F90B3D" w:rsidP="00F90B3D">
      <w:pPr>
        <w:pStyle w:val="a3"/>
        <w:jc w:val="center"/>
        <w:rPr>
          <w:rFonts w:ascii="Times New Roman" w:hAnsi="Times New Roman" w:cs="Times New Roman"/>
          <w:b/>
          <w:sz w:val="28"/>
          <w:szCs w:val="28"/>
          <w:lang w:eastAsia="ru-RU"/>
        </w:rPr>
      </w:pP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4.1. </w:t>
      </w:r>
      <w:proofErr w:type="gramStart"/>
      <w:r>
        <w:rPr>
          <w:rFonts w:ascii="Times New Roman" w:hAnsi="Times New Roman" w:cs="Times New Roman"/>
          <w:sz w:val="28"/>
          <w:szCs w:val="28"/>
          <w:lang w:eastAsia="ru-RU"/>
        </w:rPr>
        <w:t xml:space="preserve">Сохранение зеленого фонда – комплекс агротехнических, </w:t>
      </w:r>
      <w:proofErr w:type="spellStart"/>
      <w:r>
        <w:rPr>
          <w:rFonts w:ascii="Times New Roman" w:hAnsi="Times New Roman" w:cs="Times New Roman"/>
          <w:sz w:val="28"/>
          <w:szCs w:val="28"/>
          <w:lang w:eastAsia="ru-RU"/>
        </w:rPr>
        <w:t>лесоводственных</w:t>
      </w:r>
      <w:proofErr w:type="spellEnd"/>
      <w:r>
        <w:rPr>
          <w:rFonts w:ascii="Times New Roman" w:hAnsi="Times New Roman" w:cs="Times New Roman"/>
          <w:sz w:val="28"/>
          <w:szCs w:val="28"/>
          <w:lang w:eastAsia="ru-RU"/>
        </w:rPr>
        <w:t xml:space="preserve"> (в т. ч. рубки ухода), защитных (в т. ч. борьба с вредителями и болезнями растений) и организационных (в т. ч. разрешения, проекты и их согласование и т. д.) мероприятий</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4.2. Развитие зеленого фонда – комплекс мероприятий по озеленению, посадке деревьев и кустарников, посеву трав, цветов (в т. 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Болдыревского сельского поселения в пределах средств, предусмотренных в бюджете муниципального образования на эти цели.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Допускается выполнение мероприятий общественными организациями и гражданами в рамках проведения месячников по озеленению.</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4.4. </w:t>
      </w:r>
      <w:proofErr w:type="gramStart"/>
      <w:r>
        <w:rPr>
          <w:rFonts w:ascii="Times New Roman" w:hAnsi="Times New Roman" w:cs="Times New Roman"/>
          <w:sz w:val="28"/>
          <w:szCs w:val="28"/>
          <w:lang w:eastAsia="ru-RU"/>
        </w:rPr>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4.5. Лица, указанные в пунктах 4.3 и 4.4 настоящих Правил:</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доводят до сведения органов местного самоуправления обо всех случаях массового появления вредителей и </w:t>
      </w:r>
      <w:proofErr w:type="gramStart"/>
      <w:r>
        <w:rPr>
          <w:rFonts w:ascii="Times New Roman" w:hAnsi="Times New Roman" w:cs="Times New Roman"/>
          <w:sz w:val="28"/>
          <w:szCs w:val="28"/>
          <w:lang w:eastAsia="ru-RU"/>
        </w:rPr>
        <w:t>болезней</w:t>
      </w:r>
      <w:proofErr w:type="gramEnd"/>
      <w:r>
        <w:rPr>
          <w:rFonts w:ascii="Times New Roman" w:hAnsi="Times New Roman" w:cs="Times New Roman"/>
          <w:sz w:val="28"/>
          <w:szCs w:val="28"/>
          <w:lang w:eastAsia="ru-RU"/>
        </w:rPr>
        <w:t xml:space="preserve"> и принимать меры борьбы с ними, производить замазку ран и дупел на деревьях;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проводят своевременный ремонт ограждений зеленых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4.6. На площадях зеленых насаждений запрещается: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ходить и лежать на газонах и в молодых лесных посадках;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ломать деревья, кустарники, сучья и ветви, срывать листья и цветы, сбивать </w:t>
      </w:r>
      <w:r>
        <w:rPr>
          <w:rFonts w:ascii="Times New Roman" w:hAnsi="Times New Roman" w:cs="Times New Roman"/>
          <w:sz w:val="28"/>
          <w:szCs w:val="28"/>
          <w:lang w:eastAsia="ru-RU"/>
        </w:rPr>
        <w:br/>
        <w:t>и собирать плоды;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разбивать палатки и разводить костры;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засорять газоны, цветники, дорожки и водоемы;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портить скульптуры, скамейки, ограды;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ездить на велосипедах, мотоциклах, лошадях, тракторах и автомашинах;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мыть автотранспортные средства, стирать белье, а также купать животных </w:t>
      </w:r>
      <w:r>
        <w:rPr>
          <w:rFonts w:ascii="Times New Roman" w:hAnsi="Times New Roman" w:cs="Times New Roman"/>
          <w:sz w:val="28"/>
          <w:szCs w:val="28"/>
          <w:lang w:eastAsia="ru-RU"/>
        </w:rPr>
        <w:br/>
        <w:t>в водоемах, расположенных на территории зеленых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парковать автотранспортные средства на газонах;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пасти скот, за исключением мест, отведенных для этих целей;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производить строительные и ремонтные работы без ограждений насаждений щитами, гарантирующими защиту их от повреждений;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добывать растительную землю, песок и производить другие раскопки;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сжигать листву и мусор на территории общего пользования муниципального образования.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Pr>
          <w:rFonts w:ascii="Times New Roman" w:hAnsi="Times New Roman" w:cs="Times New Roman"/>
          <w:sz w:val="28"/>
          <w:szCs w:val="28"/>
          <w:lang w:eastAsia="ru-RU"/>
        </w:rPr>
        <w:t>уходные</w:t>
      </w:r>
      <w:proofErr w:type="spellEnd"/>
      <w:r>
        <w:rPr>
          <w:rFonts w:ascii="Times New Roman" w:hAnsi="Times New Roman" w:cs="Times New Roman"/>
          <w:sz w:val="28"/>
          <w:szCs w:val="28"/>
          <w:lang w:eastAsia="ru-RU"/>
        </w:rPr>
        <w:t xml:space="preserve"> работы за пересаженными деревьями и кустарниками до момента полной приживаемости.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исключительных случаях при невозможности пересадки зеленых насаждений по письменному разрешению Администрации Болдыревского сельского поселения допускается снос зеленых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4.9. Выдачу разрешения на снос деревьев и кустарников следует производить после оплаты восстановительной стоимости.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восстановительной стоимости зеленых насаждений и место посадок определяются Администрацией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4.10. За всякое повреждение или самовольную вырубку зеленых насаждений, </w:t>
      </w:r>
      <w:r>
        <w:rPr>
          <w:rFonts w:ascii="Times New Roman" w:hAnsi="Times New Roman" w:cs="Times New Roman"/>
          <w:sz w:val="28"/>
          <w:szCs w:val="28"/>
          <w:lang w:eastAsia="ru-RU"/>
        </w:rPr>
        <w:br/>
        <w:t>а также за непринятие мер охраны и халатное отношение </w:t>
      </w:r>
      <w:r>
        <w:rPr>
          <w:rFonts w:ascii="Times New Roman" w:hAnsi="Times New Roman" w:cs="Times New Roman"/>
          <w:sz w:val="28"/>
          <w:szCs w:val="28"/>
          <w:lang w:eastAsia="ru-RU"/>
        </w:rPr>
        <w:br/>
        <w:t>к зеленым насаждениям с виновных рекомендуется взимать восстановительную стоимость поврежденных или уничтоженных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4.11. На улицах, скверах, парках, в населенных пунктах и лесополосах категорически запрещается самовольная вырубка зеленых насаждений.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4.13. В секторе индивидуальной и многоэтажной жилой застройки посадка зеленых насаждений от межи или жилого дома разрешается: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для </w:t>
      </w:r>
      <w:proofErr w:type="spellStart"/>
      <w:r>
        <w:rPr>
          <w:rFonts w:ascii="Times New Roman" w:hAnsi="Times New Roman" w:cs="Times New Roman"/>
          <w:sz w:val="28"/>
          <w:szCs w:val="28"/>
          <w:lang w:eastAsia="ru-RU"/>
        </w:rPr>
        <w:t>среднерослых</w:t>
      </w:r>
      <w:proofErr w:type="spellEnd"/>
      <w:r>
        <w:rPr>
          <w:rFonts w:ascii="Times New Roman" w:hAnsi="Times New Roman" w:cs="Times New Roman"/>
          <w:sz w:val="28"/>
          <w:szCs w:val="28"/>
          <w:lang w:eastAsia="ru-RU"/>
        </w:rPr>
        <w:t xml:space="preserve"> деревьев – не ближе 2 метров;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высокорослых деревьев – не ближе 4 метров;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кустарников – не ближе 1 метра.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4.14. </w:t>
      </w:r>
      <w:proofErr w:type="gramStart"/>
      <w:r>
        <w:rPr>
          <w:rFonts w:ascii="Times New Roman" w:hAnsi="Times New Roman" w:cs="Times New Roman"/>
          <w:sz w:val="28"/>
          <w:szCs w:val="28"/>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 Ответственность за сохранность зеленых насаждений и уход за ними возлагается: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4.15.2. У домов по фасаду вдоль проезжей части улиц и во дворах – на владельцев (пользователей) домовладений, зданий и строений.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4.15.3. На территориях предприятий, учреждений, школ, больниц и т. д. и прилегающих к ним территориях – на администрации предприятий и организаций.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F90B3D" w:rsidRDefault="00F90B3D" w:rsidP="00F90B3D">
      <w:pPr>
        <w:pStyle w:val="a3"/>
        <w:jc w:val="both"/>
        <w:rPr>
          <w:rFonts w:ascii="Times New Roman" w:hAnsi="Times New Roman" w:cs="Times New Roman"/>
          <w:b/>
          <w:sz w:val="28"/>
          <w:szCs w:val="28"/>
          <w:bdr w:val="none" w:sz="0" w:space="0" w:color="auto" w:frame="1"/>
          <w:lang w:eastAsia="ru-RU"/>
        </w:rPr>
      </w:pPr>
    </w:p>
    <w:p w:rsidR="00F90B3D" w:rsidRDefault="00F90B3D" w:rsidP="00F90B3D">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 xml:space="preserve">5. Порядок размещения и эксплуатации </w:t>
      </w:r>
      <w:proofErr w:type="gramStart"/>
      <w:r>
        <w:rPr>
          <w:rFonts w:ascii="Times New Roman" w:hAnsi="Times New Roman" w:cs="Times New Roman"/>
          <w:b/>
          <w:sz w:val="28"/>
          <w:szCs w:val="28"/>
          <w:bdr w:val="none" w:sz="0" w:space="0" w:color="auto" w:frame="1"/>
          <w:lang w:eastAsia="ru-RU"/>
        </w:rPr>
        <w:t>рекламно-информационных</w:t>
      </w:r>
      <w:proofErr w:type="gramEnd"/>
    </w:p>
    <w:p w:rsidR="00F90B3D" w:rsidRDefault="00F90B3D" w:rsidP="00F90B3D">
      <w:pPr>
        <w:pStyle w:val="a3"/>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элементов на территории Болдыревского сельского поселения</w:t>
      </w:r>
    </w:p>
    <w:p w:rsidR="00F90B3D" w:rsidRDefault="00F90B3D" w:rsidP="00F90B3D">
      <w:pPr>
        <w:pStyle w:val="a3"/>
        <w:jc w:val="both"/>
        <w:rPr>
          <w:rFonts w:ascii="Times New Roman" w:hAnsi="Times New Roman" w:cs="Times New Roman"/>
          <w:b/>
          <w:sz w:val="28"/>
          <w:szCs w:val="28"/>
        </w:rPr>
      </w:pP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F90B3D" w:rsidRDefault="00F90B3D" w:rsidP="00F90B3D">
      <w:pPr>
        <w:pStyle w:val="Pa14"/>
        <w:jc w:val="both"/>
        <w:rPr>
          <w:color w:val="000000"/>
          <w:sz w:val="28"/>
          <w:szCs w:val="28"/>
        </w:rPr>
      </w:pPr>
      <w:r>
        <w:rPr>
          <w:sz w:val="28"/>
          <w:szCs w:val="28"/>
        </w:rPr>
        <w:t xml:space="preserve">    5.2 </w:t>
      </w:r>
      <w:r>
        <w:rPr>
          <w:rStyle w:val="A00"/>
          <w:sz w:val="28"/>
          <w:szCs w:val="28"/>
        </w:rPr>
        <w:t xml:space="preserve">Размещение рекламно-информационных элементов на территории  сельского поселения осуществляется только на основании разрешения, выдаваемого отделом градостроительства и архитектуры Администрации Родионово-Несветайского района, в </w:t>
      </w:r>
      <w:proofErr w:type="gramStart"/>
      <w:r>
        <w:rPr>
          <w:rStyle w:val="A00"/>
          <w:sz w:val="28"/>
          <w:szCs w:val="28"/>
        </w:rPr>
        <w:t>порядке</w:t>
      </w:r>
      <w:proofErr w:type="gramEnd"/>
      <w:r>
        <w:rPr>
          <w:rStyle w:val="A00"/>
          <w:sz w:val="28"/>
          <w:szCs w:val="28"/>
        </w:rPr>
        <w:t xml:space="preserve"> установленном положением о рекламе.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5.4. Размещение газет, афиш, плакатов (театральных, гастрольных), листовок, объявлений производится только в отведенных для этих целей местах.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5.5.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w:t>
      </w:r>
      <w:hyperlink r:id="rId9" w:tooltip="Информационные бюллетени" w:history="1">
        <w:r>
          <w:rPr>
            <w:rStyle w:val="a4"/>
            <w:rFonts w:ascii="Times New Roman" w:hAnsi="Times New Roman" w:cs="Times New Roman"/>
            <w:sz w:val="28"/>
            <w:szCs w:val="28"/>
            <w:lang w:eastAsia="ru-RU"/>
          </w:rPr>
          <w:t>информационных сообщений</w:t>
        </w:r>
      </w:hyperlink>
      <w:r>
        <w:rPr>
          <w:rFonts w:ascii="Times New Roman" w:hAnsi="Times New Roman" w:cs="Times New Roman"/>
          <w:sz w:val="28"/>
          <w:szCs w:val="28"/>
          <w:lang w:eastAsia="ru-RU"/>
        </w:rPr>
        <w:t>.</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неисправности отдельных знаков реклама или вывески должны выключаться полностью.</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5.10. Информация предвыборной агитации размещается в специально отведенных местах, с разрешения Администрации Болдыревского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F90B3D" w:rsidRDefault="00F90B3D" w:rsidP="00F90B3D">
      <w:pPr>
        <w:pStyle w:val="a3"/>
        <w:jc w:val="both"/>
        <w:rPr>
          <w:rFonts w:ascii="Times New Roman" w:hAnsi="Times New Roman" w:cs="Times New Roman"/>
          <w:b/>
          <w:sz w:val="28"/>
          <w:szCs w:val="28"/>
          <w:bdr w:val="none" w:sz="0" w:space="0" w:color="auto" w:frame="1"/>
          <w:lang w:eastAsia="ru-RU"/>
        </w:rPr>
      </w:pPr>
    </w:p>
    <w:p w:rsidR="00F90B3D" w:rsidRDefault="00F90B3D" w:rsidP="00F90B3D">
      <w:pPr>
        <w:pStyle w:val="a3"/>
        <w:jc w:val="center"/>
        <w:rPr>
          <w:rFonts w:ascii="Times New Roman" w:hAnsi="Times New Roman" w:cs="Times New Roman"/>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6. Строительство, установка и содержание малых архитектурных форм, элементов</w:t>
      </w:r>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b/>
          <w:sz w:val="28"/>
          <w:szCs w:val="28"/>
          <w:bdr w:val="none" w:sz="0" w:space="0" w:color="auto" w:frame="1"/>
          <w:lang w:eastAsia="ru-RU"/>
        </w:rPr>
        <w:t>благоустройства, точек выездной, выносной</w:t>
      </w:r>
      <w:r>
        <w:rPr>
          <w:rFonts w:ascii="Times New Roman" w:hAnsi="Times New Roman" w:cs="Times New Roman"/>
          <w:b/>
          <w:sz w:val="28"/>
          <w:szCs w:val="28"/>
          <w:lang w:eastAsia="ru-RU"/>
        </w:rPr>
        <w:t xml:space="preserve"> </w:t>
      </w:r>
      <w:r>
        <w:rPr>
          <w:rFonts w:ascii="Times New Roman" w:hAnsi="Times New Roman" w:cs="Times New Roman"/>
          <w:b/>
          <w:sz w:val="28"/>
          <w:szCs w:val="28"/>
          <w:bdr w:val="none" w:sz="0" w:space="0" w:color="auto" w:frame="1"/>
          <w:lang w:eastAsia="ru-RU"/>
        </w:rPr>
        <w:t>и мелкорозничной торговли</w:t>
      </w:r>
    </w:p>
    <w:p w:rsidR="00F90B3D" w:rsidRDefault="00F90B3D" w:rsidP="00F90B3D">
      <w:pPr>
        <w:pStyle w:val="a3"/>
        <w:jc w:val="both"/>
        <w:rPr>
          <w:rFonts w:ascii="Times New Roman" w:hAnsi="Times New Roman" w:cs="Times New Roman"/>
          <w:sz w:val="28"/>
          <w:szCs w:val="28"/>
          <w:lang w:eastAsia="ru-RU"/>
        </w:rPr>
      </w:pP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 Общие требования к содержанию элементов благоустройства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6.1.2. Физические и юридические лица организуют содержание элементов благоустройства, расположенных на прилегающих территориях.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6.2. </w:t>
      </w:r>
      <w:proofErr w:type="gramStart"/>
      <w:r>
        <w:rPr>
          <w:rFonts w:ascii="Times New Roman" w:hAnsi="Times New Roman" w:cs="Times New Roman"/>
          <w:sz w:val="28"/>
          <w:szCs w:val="28"/>
          <w:lang w:eastAsia="ru-RU"/>
        </w:rPr>
        <w:t>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на основании разрешения выданного отделом градостроительства</w:t>
      </w:r>
      <w:proofErr w:type="gramEnd"/>
      <w:r>
        <w:rPr>
          <w:rFonts w:ascii="Times New Roman" w:hAnsi="Times New Roman" w:cs="Times New Roman"/>
          <w:sz w:val="28"/>
          <w:szCs w:val="28"/>
          <w:lang w:eastAsia="ru-RU"/>
        </w:rPr>
        <w:t xml:space="preserve"> и архитектуры Администрации </w:t>
      </w:r>
      <w:proofErr w:type="spellStart"/>
      <w:r>
        <w:rPr>
          <w:rFonts w:ascii="Times New Roman" w:hAnsi="Times New Roman" w:cs="Times New Roman"/>
          <w:sz w:val="28"/>
          <w:szCs w:val="28"/>
          <w:lang w:eastAsia="ru-RU"/>
        </w:rPr>
        <w:t>Родионово</w:t>
      </w:r>
      <w:proofErr w:type="spellEnd"/>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Несветайского</w:t>
      </w:r>
      <w:proofErr w:type="spellEnd"/>
      <w:r>
        <w:rPr>
          <w:rFonts w:ascii="Times New Roman" w:hAnsi="Times New Roman" w:cs="Times New Roman"/>
          <w:sz w:val="28"/>
          <w:szCs w:val="28"/>
          <w:lang w:eastAsia="ru-RU"/>
        </w:rPr>
        <w:t xml:space="preserve"> района при наличии согласованного с Администрацией Болдыревского сельского поселения проекта, при этом должно быть соблюдено целевое назначение земельного участка.</w:t>
      </w:r>
    </w:p>
    <w:p w:rsidR="00F90B3D" w:rsidRDefault="00F90B3D" w:rsidP="00F90B3D">
      <w:pPr>
        <w:pStyle w:val="Pa14"/>
        <w:jc w:val="both"/>
        <w:rPr>
          <w:color w:val="000000"/>
          <w:sz w:val="28"/>
          <w:szCs w:val="28"/>
        </w:rPr>
      </w:pPr>
      <w:r>
        <w:rPr>
          <w:sz w:val="28"/>
          <w:szCs w:val="28"/>
        </w:rPr>
        <w:t xml:space="preserve">6.3. </w:t>
      </w:r>
      <w:r>
        <w:rPr>
          <w:rStyle w:val="A00"/>
          <w:sz w:val="28"/>
          <w:szCs w:val="28"/>
        </w:rPr>
        <w:t xml:space="preserve">Выдача разрешений на установку точек выносной и мелкорозничной торговли производится отделом градостроительства и архитектуры </w:t>
      </w:r>
      <w:r>
        <w:rPr>
          <w:rStyle w:val="A00"/>
          <w:sz w:val="28"/>
          <w:szCs w:val="28"/>
        </w:rPr>
        <w:lastRenderedPageBreak/>
        <w:t>Администрации Родионово-Несветайского района на основании эскизного проекта, утвержденного отделом градостроительства и архитектуры Администрации Родионово-Несветайского района и по согласованию с отделом экономического развития Администрации Родионово-Несветайского района и органами санитарно-эпидемиологического надзора.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6.4. Размещение нестационарных торговых объектов</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в т.ч. мелкорозничной передвижной торговой сети на земельных участках, в зданиях, строениях, сооружениях, осуществляется в соответствии со схемой размещения, с утвержденным перечнем мест, на которых разрешено осуществлять торговлю, оказывать услуги в  нестационарной сети.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Болдыревского сельского поселения производить их ремонт, отделку и окраску.</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 Строительство, установка и содержание малых архитектурных форм.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6.7.1. Физические или юридические лица обязаны содержать малые архитектурные формы, производить их ремонт и окраску, согласовывая колеры с  отделом градостроительства и архитектуры Администрации Родионово-Несветайского района.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6.7.2. </w:t>
      </w:r>
      <w:proofErr w:type="gramStart"/>
      <w:r>
        <w:rPr>
          <w:rFonts w:ascii="Times New Roman" w:hAnsi="Times New Roman" w:cs="Times New Roman"/>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6.8. Ремонт и содержание зданий и сооружений.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6.8.1. </w:t>
      </w:r>
      <w:r>
        <w:rPr>
          <w:rStyle w:val="A00"/>
          <w:rFonts w:ascii="Times New Roman" w:hAnsi="Times New Roman" w:cs="Times New Roman"/>
          <w:sz w:val="28"/>
          <w:szCs w:val="28"/>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6.8.2.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90B3D" w:rsidRDefault="00F90B3D" w:rsidP="00F90B3D">
      <w:pPr>
        <w:pStyle w:val="Pa14"/>
        <w:jc w:val="both"/>
        <w:rPr>
          <w:color w:val="000000"/>
          <w:sz w:val="28"/>
          <w:szCs w:val="28"/>
        </w:rPr>
      </w:pPr>
      <w:r>
        <w:rPr>
          <w:sz w:val="28"/>
          <w:szCs w:val="28"/>
        </w:rPr>
        <w:t xml:space="preserve">    6.8.3. Всякие изменения фасадов зданий, связанные с ликвидацией или изменением отдельных деталей производятся по согласованию с отделом градостроительства и архитектуры Администрации Родионово-Несветайского района.</w:t>
      </w:r>
    </w:p>
    <w:p w:rsidR="00F90B3D" w:rsidRDefault="00F90B3D" w:rsidP="00F90B3D">
      <w:pPr>
        <w:pStyle w:val="Pa14"/>
        <w:jc w:val="both"/>
        <w:rPr>
          <w:color w:val="000000"/>
          <w:sz w:val="28"/>
          <w:szCs w:val="28"/>
        </w:rPr>
      </w:pPr>
      <w:r>
        <w:rPr>
          <w:sz w:val="28"/>
          <w:szCs w:val="28"/>
        </w:rPr>
        <w:t xml:space="preserve">6.8.4. </w:t>
      </w:r>
      <w:r>
        <w:rPr>
          <w:rStyle w:val="A00"/>
          <w:sz w:val="28"/>
          <w:szCs w:val="28"/>
        </w:rPr>
        <w:t xml:space="preserve">На фасаде каждого дома владелец устанавливает </w:t>
      </w:r>
      <w:r>
        <w:rPr>
          <w:sz w:val="28"/>
          <w:szCs w:val="28"/>
        </w:rPr>
        <w:t xml:space="preserve">указатели с обозначением наименования улицы и номерных знаков домов, а на угловых домах - названия </w:t>
      </w:r>
      <w:r>
        <w:rPr>
          <w:sz w:val="28"/>
          <w:szCs w:val="28"/>
        </w:rPr>
        <w:lastRenderedPageBreak/>
        <w:t xml:space="preserve">пересекающихся улиц </w:t>
      </w:r>
      <w:r>
        <w:rPr>
          <w:rStyle w:val="A00"/>
          <w:sz w:val="28"/>
          <w:szCs w:val="28"/>
        </w:rPr>
        <w:t>который должен освещаться с наступлением темноты. Ответственность за исправность номерного знака несет владелец дома.</w:t>
      </w:r>
    </w:p>
    <w:p w:rsidR="00F90B3D" w:rsidRDefault="00F90B3D" w:rsidP="00F90B3D">
      <w:pPr>
        <w:pStyle w:val="Pa14"/>
        <w:jc w:val="both"/>
        <w:rPr>
          <w:rStyle w:val="A00"/>
          <w:sz w:val="28"/>
          <w:szCs w:val="28"/>
        </w:rPr>
      </w:pPr>
      <w:r>
        <w:rPr>
          <w:rStyle w:val="A00"/>
          <w:sz w:val="28"/>
          <w:szCs w:val="28"/>
        </w:rPr>
        <w:t xml:space="preserve">    6.8.5. За установку и содержание на фасадах зданий вывесок, реклам, аншлагов, номерных знаков несут ответственность владельцы зданий.</w:t>
      </w:r>
    </w:p>
    <w:p w:rsidR="00F90B3D" w:rsidRDefault="00F90B3D" w:rsidP="00F90B3D">
      <w:pPr>
        <w:pStyle w:val="Pa14"/>
        <w:jc w:val="both"/>
      </w:pPr>
      <w:r>
        <w:rPr>
          <w:rStyle w:val="A00"/>
          <w:sz w:val="28"/>
          <w:szCs w:val="28"/>
        </w:rPr>
        <w:t xml:space="preserve">    6.8.6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F90B3D" w:rsidRDefault="00F90B3D" w:rsidP="00F90B3D">
      <w:pPr>
        <w:pStyle w:val="Pa14"/>
        <w:jc w:val="both"/>
        <w:rPr>
          <w:color w:val="000000"/>
          <w:sz w:val="28"/>
          <w:szCs w:val="28"/>
        </w:rPr>
      </w:pPr>
      <w:r>
        <w:rPr>
          <w:rStyle w:val="A00"/>
          <w:sz w:val="28"/>
          <w:szCs w:val="28"/>
        </w:rPr>
        <w:t xml:space="preserve">    6.8.7 Все вновь возводимые усадебные, одн</w:t>
      </w:r>
      <w:proofErr w:type="gramStart"/>
      <w:r>
        <w:rPr>
          <w:rStyle w:val="A00"/>
          <w:sz w:val="28"/>
          <w:szCs w:val="28"/>
        </w:rPr>
        <w:t>о-</w:t>
      </w:r>
      <w:proofErr w:type="gramEnd"/>
      <w:r>
        <w:rPr>
          <w:rStyle w:val="A00"/>
          <w:sz w:val="28"/>
          <w:szCs w:val="28"/>
        </w:rPr>
        <w:t xml:space="preserve"> двухквартирные жилые дома должны быть расположены от:</w:t>
      </w:r>
    </w:p>
    <w:p w:rsidR="00F90B3D" w:rsidRDefault="00F90B3D" w:rsidP="00F90B3D">
      <w:pPr>
        <w:pStyle w:val="Pa14"/>
        <w:jc w:val="both"/>
        <w:rPr>
          <w:color w:val="000000"/>
          <w:sz w:val="28"/>
          <w:szCs w:val="28"/>
        </w:rPr>
      </w:pPr>
      <w:r>
        <w:rPr>
          <w:rStyle w:val="A00"/>
          <w:sz w:val="28"/>
          <w:szCs w:val="28"/>
        </w:rPr>
        <w:t>- красной линии улиц не менее чем на 5 метров;</w:t>
      </w:r>
    </w:p>
    <w:p w:rsidR="00F90B3D" w:rsidRDefault="00F90B3D" w:rsidP="00F90B3D">
      <w:pPr>
        <w:pStyle w:val="Pa14"/>
        <w:jc w:val="both"/>
        <w:rPr>
          <w:color w:val="000000"/>
          <w:sz w:val="28"/>
          <w:szCs w:val="28"/>
        </w:rPr>
      </w:pPr>
      <w:r>
        <w:rPr>
          <w:rStyle w:val="A00"/>
          <w:sz w:val="28"/>
          <w:szCs w:val="28"/>
        </w:rPr>
        <w:t>- красной линии проездов не менее чем на 3 метра;</w:t>
      </w:r>
    </w:p>
    <w:p w:rsidR="00F90B3D" w:rsidRDefault="00F90B3D" w:rsidP="00F90B3D">
      <w:pPr>
        <w:pStyle w:val="Pa14"/>
        <w:jc w:val="both"/>
        <w:rPr>
          <w:color w:val="000000"/>
          <w:sz w:val="28"/>
          <w:szCs w:val="28"/>
        </w:rPr>
      </w:pPr>
      <w:r>
        <w:rPr>
          <w:rStyle w:val="A00"/>
          <w:sz w:val="28"/>
          <w:szCs w:val="28"/>
        </w:rPr>
        <w:t>- границы смежного участка не менее чем на 3 метра.</w:t>
      </w:r>
    </w:p>
    <w:p w:rsidR="00F90B3D" w:rsidRDefault="00F90B3D" w:rsidP="00F90B3D">
      <w:pPr>
        <w:pStyle w:val="Pa14"/>
        <w:jc w:val="both"/>
        <w:rPr>
          <w:color w:val="000000"/>
          <w:sz w:val="28"/>
          <w:szCs w:val="28"/>
        </w:rPr>
      </w:pPr>
      <w:r>
        <w:rPr>
          <w:rStyle w:val="A00"/>
          <w:sz w:val="28"/>
          <w:szCs w:val="28"/>
        </w:rPr>
        <w:t xml:space="preserve">    6.8.8. Расстояние от вновь возводимых хозяйственных построек до:</w:t>
      </w:r>
    </w:p>
    <w:p w:rsidR="00F90B3D" w:rsidRDefault="00F90B3D" w:rsidP="00F90B3D">
      <w:pPr>
        <w:pStyle w:val="Pa14"/>
        <w:jc w:val="both"/>
        <w:rPr>
          <w:color w:val="000000"/>
          <w:sz w:val="28"/>
          <w:szCs w:val="28"/>
        </w:rPr>
      </w:pPr>
      <w:r>
        <w:rPr>
          <w:rStyle w:val="A00"/>
          <w:sz w:val="28"/>
          <w:szCs w:val="28"/>
        </w:rPr>
        <w:t>- красных линий улиц и проездов должно быть не менее 5 метров;</w:t>
      </w:r>
    </w:p>
    <w:p w:rsidR="00F90B3D" w:rsidRDefault="00F90B3D" w:rsidP="00F90B3D">
      <w:pPr>
        <w:pStyle w:val="Pa14"/>
        <w:jc w:val="both"/>
        <w:rPr>
          <w:color w:val="000000"/>
          <w:sz w:val="28"/>
          <w:szCs w:val="28"/>
        </w:rPr>
      </w:pPr>
      <w:r>
        <w:rPr>
          <w:rStyle w:val="A00"/>
          <w:sz w:val="28"/>
          <w:szCs w:val="28"/>
        </w:rPr>
        <w:t>- границы соседнего участка – не менее 4 метров;</w:t>
      </w:r>
    </w:p>
    <w:p w:rsidR="00F90B3D" w:rsidRDefault="00F90B3D" w:rsidP="00F90B3D">
      <w:pPr>
        <w:pStyle w:val="Pa14"/>
        <w:jc w:val="both"/>
        <w:rPr>
          <w:color w:val="000000"/>
          <w:sz w:val="28"/>
          <w:szCs w:val="28"/>
        </w:rPr>
      </w:pPr>
      <w:r>
        <w:rPr>
          <w:rStyle w:val="A00"/>
          <w:sz w:val="28"/>
          <w:szCs w:val="28"/>
        </w:rPr>
        <w:t>- жилых строений – не менее 15 метров.</w:t>
      </w:r>
    </w:p>
    <w:p w:rsidR="00F90B3D" w:rsidRDefault="00F90B3D" w:rsidP="00F90B3D">
      <w:pPr>
        <w:pStyle w:val="Pa14"/>
        <w:jc w:val="both"/>
        <w:rPr>
          <w:rStyle w:val="A00"/>
          <w:sz w:val="28"/>
          <w:szCs w:val="28"/>
        </w:rPr>
      </w:pPr>
      <w:r>
        <w:rPr>
          <w:rStyle w:val="A00"/>
          <w:sz w:val="28"/>
          <w:szCs w:val="28"/>
        </w:rPr>
        <w:t xml:space="preserve">    6.8.9.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F90B3D" w:rsidRDefault="00F90B3D" w:rsidP="00F90B3D">
      <w:pPr>
        <w:pStyle w:val="Pa14"/>
        <w:jc w:val="both"/>
      </w:pPr>
      <w:r>
        <w:rPr>
          <w:rStyle w:val="A00"/>
          <w:sz w:val="28"/>
          <w:szCs w:val="28"/>
        </w:rPr>
        <w:t xml:space="preserve">    6.8.10.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F90B3D" w:rsidRDefault="00F90B3D" w:rsidP="00F90B3D">
      <w:pPr>
        <w:pStyle w:val="Pa14"/>
        <w:jc w:val="both"/>
        <w:rPr>
          <w:color w:val="000000"/>
          <w:sz w:val="28"/>
          <w:szCs w:val="28"/>
        </w:rPr>
      </w:pPr>
      <w:r>
        <w:rPr>
          <w:rStyle w:val="A00"/>
          <w:sz w:val="28"/>
          <w:szCs w:val="28"/>
        </w:rPr>
        <w:t xml:space="preserve">    6.8.11. Необходимость и периодичность проведения работ по ремонту и окраске фасадов зданий определяются:</w:t>
      </w:r>
    </w:p>
    <w:p w:rsidR="00F90B3D" w:rsidRDefault="00F90B3D" w:rsidP="00F90B3D">
      <w:pPr>
        <w:pStyle w:val="Pa14"/>
        <w:jc w:val="both"/>
        <w:rPr>
          <w:color w:val="000000"/>
          <w:sz w:val="28"/>
          <w:szCs w:val="28"/>
        </w:rPr>
      </w:pPr>
      <w:r>
        <w:rPr>
          <w:rStyle w:val="A00"/>
          <w:sz w:val="28"/>
          <w:szCs w:val="28"/>
        </w:rPr>
        <w:t>- владельцами исходя из существующего состояния фасада;</w:t>
      </w:r>
    </w:p>
    <w:p w:rsidR="00F90B3D" w:rsidRDefault="00F90B3D" w:rsidP="00F90B3D">
      <w:pPr>
        <w:pStyle w:val="Pa14"/>
        <w:jc w:val="both"/>
        <w:rPr>
          <w:color w:val="000000"/>
          <w:sz w:val="28"/>
          <w:szCs w:val="28"/>
        </w:rPr>
      </w:pPr>
      <w:r>
        <w:rPr>
          <w:rStyle w:val="A00"/>
          <w:sz w:val="28"/>
          <w:szCs w:val="28"/>
        </w:rPr>
        <w:t xml:space="preserve">- Администрацией сельского поселения – с обязательной выдачей </w:t>
      </w:r>
      <w:r>
        <w:rPr>
          <w:rStyle w:val="A40"/>
          <w:sz w:val="28"/>
          <w:szCs w:val="28"/>
        </w:rPr>
        <w:t></w:t>
      </w:r>
      <w:r>
        <w:rPr>
          <w:rStyle w:val="A00"/>
          <w:sz w:val="28"/>
          <w:szCs w:val="28"/>
        </w:rPr>
        <w:t>соответствующих предписаний.</w:t>
      </w:r>
    </w:p>
    <w:p w:rsidR="00F90B3D" w:rsidRDefault="00F90B3D" w:rsidP="00F90B3D">
      <w:pPr>
        <w:pStyle w:val="Pa14"/>
        <w:jc w:val="both"/>
        <w:rPr>
          <w:color w:val="000000"/>
          <w:sz w:val="28"/>
          <w:szCs w:val="28"/>
        </w:rPr>
      </w:pPr>
      <w:r>
        <w:rPr>
          <w:rStyle w:val="A00"/>
          <w:sz w:val="28"/>
          <w:szCs w:val="28"/>
        </w:rPr>
        <w:t xml:space="preserve">    6.8.12.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и архитектуры Администрации Родионово-Несветайского района.</w:t>
      </w:r>
    </w:p>
    <w:p w:rsidR="00F90B3D" w:rsidRDefault="00F90B3D" w:rsidP="00F90B3D">
      <w:pPr>
        <w:pStyle w:val="Pa14"/>
        <w:jc w:val="both"/>
        <w:rPr>
          <w:color w:val="000000"/>
          <w:sz w:val="28"/>
          <w:szCs w:val="28"/>
        </w:rPr>
      </w:pPr>
      <w:r>
        <w:rPr>
          <w:rStyle w:val="A00"/>
          <w:sz w:val="28"/>
          <w:szCs w:val="28"/>
        </w:rPr>
        <w:t xml:space="preserve">    6.8.13.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F90B3D" w:rsidRDefault="00F90B3D" w:rsidP="00F90B3D">
      <w:pPr>
        <w:pStyle w:val="Pa14"/>
        <w:jc w:val="both"/>
        <w:rPr>
          <w:color w:val="000000"/>
          <w:sz w:val="28"/>
          <w:szCs w:val="28"/>
        </w:rPr>
      </w:pPr>
      <w:r>
        <w:rPr>
          <w:rStyle w:val="A00"/>
          <w:sz w:val="28"/>
          <w:szCs w:val="28"/>
        </w:rPr>
        <w:t xml:space="preserve">    6.8.14. После окончания работ на фасадах зданий обязательна очистка, мойка прилегающих строений и территорий (пешеходных дорожек, улиц, газонов и т.д.).</w:t>
      </w:r>
    </w:p>
    <w:p w:rsidR="00F90B3D" w:rsidRDefault="00F90B3D" w:rsidP="00F90B3D">
      <w:pPr>
        <w:pStyle w:val="Pa14"/>
        <w:jc w:val="both"/>
        <w:rPr>
          <w:rStyle w:val="A00"/>
          <w:sz w:val="28"/>
          <w:szCs w:val="28"/>
        </w:rPr>
      </w:pPr>
      <w:r>
        <w:rPr>
          <w:rStyle w:val="A00"/>
          <w:sz w:val="28"/>
          <w:szCs w:val="28"/>
        </w:rPr>
        <w:t xml:space="preserve">    6.8.15. Строительный мусор, образуемый при ремонте зданий, должен собираться и ежедневно вывозится в места санкционированного складирования.</w:t>
      </w:r>
    </w:p>
    <w:p w:rsidR="00F90B3D" w:rsidRDefault="00F90B3D" w:rsidP="00F90B3D">
      <w:pPr>
        <w:pStyle w:val="a3"/>
        <w:jc w:val="both"/>
        <w:rPr>
          <w:rFonts w:ascii="Times New Roman" w:hAnsi="Times New Roman" w:cs="Times New Roman"/>
          <w:lang w:eastAsia="ru-RU"/>
        </w:rPr>
      </w:pPr>
      <w:r>
        <w:rPr>
          <w:rFonts w:ascii="Times New Roman" w:hAnsi="Times New Roman" w:cs="Times New Roman"/>
          <w:sz w:val="28"/>
          <w:szCs w:val="28"/>
          <w:lang w:eastAsia="ru-RU"/>
        </w:rPr>
        <w:t xml:space="preserve">    6.8.16.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6.9. Освещение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6.9.1.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6.9.2. Строительство, эксплуатация, текущий и капитальный ремонт сетей </w:t>
      </w:r>
      <w:hyperlink r:id="rId10" w:tooltip="Освещение наружное" w:history="1">
        <w:r>
          <w:rPr>
            <w:rStyle w:val="a4"/>
            <w:rFonts w:ascii="Times New Roman" w:hAnsi="Times New Roman" w:cs="Times New Roman"/>
            <w:sz w:val="28"/>
            <w:szCs w:val="28"/>
            <w:lang w:eastAsia="ru-RU"/>
          </w:rPr>
          <w:t>наружного освещения</w:t>
        </w:r>
      </w:hyperlink>
      <w:r>
        <w:rPr>
          <w:rFonts w:ascii="Times New Roman" w:hAnsi="Times New Roman" w:cs="Times New Roman"/>
          <w:sz w:val="28"/>
          <w:szCs w:val="28"/>
          <w:lang w:eastAsia="ru-RU"/>
        </w:rPr>
        <w:t> улиц осуществляется специализированными организациями по договорам с Администрацией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 Праздничное оформление территории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6.10.1. Праздничное оформление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выполняется по решению Администрации Болдыревского сельского поселения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согласованных с Администрацией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Оформление зданий, сооружений осуществляется их владельцами  самостоятельно за счет собственных сре</w:t>
      </w:r>
      <w:proofErr w:type="gramStart"/>
      <w:r>
        <w:rPr>
          <w:rFonts w:ascii="Times New Roman" w:hAnsi="Times New Roman" w:cs="Times New Roman"/>
          <w:sz w:val="28"/>
          <w:szCs w:val="28"/>
          <w:lang w:eastAsia="ru-RU"/>
        </w:rPr>
        <w:t>дств в р</w:t>
      </w:r>
      <w:proofErr w:type="gramEnd"/>
      <w:r>
        <w:rPr>
          <w:rFonts w:ascii="Times New Roman" w:hAnsi="Times New Roman" w:cs="Times New Roman"/>
          <w:sz w:val="28"/>
          <w:szCs w:val="28"/>
          <w:lang w:eastAsia="ru-RU"/>
        </w:rPr>
        <w:t xml:space="preserve">амках концепции праздничного оформления. </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6.10.2. </w:t>
      </w:r>
      <w:proofErr w:type="gramStart"/>
      <w:r>
        <w:rPr>
          <w:rFonts w:ascii="Times New Roman" w:hAnsi="Times New Roman" w:cs="Times New Roman"/>
          <w:sz w:val="28"/>
          <w:szCs w:val="28"/>
          <w:lang w:eastAsia="ru-RU"/>
        </w:rPr>
        <w:t>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6.11.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запрещается: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выезд автотранспорта со строительных площадок с грязными колесами и кузовами;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размещение афиш, объявлений, листовок и плакатов на фасадах зданий, столбах, деревьях, остановочных павильонов и </w:t>
      </w:r>
      <w:proofErr w:type="gramStart"/>
      <w:r>
        <w:rPr>
          <w:rFonts w:ascii="Times New Roman" w:hAnsi="Times New Roman" w:cs="Times New Roman"/>
          <w:sz w:val="28"/>
          <w:szCs w:val="28"/>
          <w:lang w:eastAsia="ru-RU"/>
        </w:rPr>
        <w:t>других</w:t>
      </w:r>
      <w:proofErr w:type="gramEnd"/>
      <w:r>
        <w:rPr>
          <w:rFonts w:ascii="Times New Roman" w:hAnsi="Times New Roman" w:cs="Times New Roman"/>
          <w:sz w:val="28"/>
          <w:szCs w:val="28"/>
          <w:lang w:eastAsia="ru-RU"/>
        </w:rPr>
        <w:t xml:space="preserve"> не предназначенных для этой цели элементах внешнего благоустройства.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7. Содержание и эксплуатация дорог</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7.2.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7.3. С целью сохранения дорожных покрытий на территории  поселения запрещается: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транспортировка груза волоком;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перегон по улицам населенных пунктов, имеющим твердое покрытие, машин на гусеничном ходу;</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движение и стоянка большегрузного транспорта на внутриквартальных пешеходных дорожках, тротуарах.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7.4. Обочины дорог и разделительные полосы должны быть обкошены и очищены от крупногабаритного и другого мусора.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7.7. Информационные указатели, километровые знаки, </w:t>
      </w:r>
      <w:proofErr w:type="spellStart"/>
      <w:r>
        <w:rPr>
          <w:rFonts w:ascii="Times New Roman" w:hAnsi="Times New Roman" w:cs="Times New Roman"/>
          <w:sz w:val="28"/>
          <w:szCs w:val="28"/>
          <w:lang w:eastAsia="ru-RU"/>
        </w:rPr>
        <w:t>шумозащитные</w:t>
      </w:r>
      <w:proofErr w:type="spellEnd"/>
      <w:r>
        <w:rPr>
          <w:rFonts w:ascii="Times New Roman" w:hAnsi="Times New Roman" w:cs="Times New Roman"/>
          <w:sz w:val="28"/>
          <w:szCs w:val="28"/>
          <w:lang w:eastAsia="ru-RU"/>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Pr>
          <w:rFonts w:ascii="Times New Roman" w:hAnsi="Times New Roman" w:cs="Times New Roman"/>
          <w:sz w:val="28"/>
          <w:szCs w:val="28"/>
          <w:lang w:eastAsia="ru-RU"/>
        </w:rPr>
        <w:t>ГОСТами</w:t>
      </w:r>
      <w:proofErr w:type="spellEnd"/>
      <w:r>
        <w:rPr>
          <w:rFonts w:ascii="Times New Roman" w:hAnsi="Times New Roman" w:cs="Times New Roman"/>
          <w:sz w:val="28"/>
          <w:szCs w:val="28"/>
          <w:lang w:eastAsia="ru-RU"/>
        </w:rPr>
        <w:t>, очищены от грязи и промыты. Все надписи на указателях должны быть четко различимы.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7.8. </w:t>
      </w:r>
      <w:proofErr w:type="gramStart"/>
      <w:r>
        <w:rPr>
          <w:rFonts w:ascii="Times New Roman" w:hAnsi="Times New Roman" w:cs="Times New Roman"/>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Болдыревского сельского поселения в соответствии с планом капитальных вложений.</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7.9.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8.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Болдыревского сельского поселения, согласованного в установленных случаях с соответствующим отделом Администрации Родионово-Несветайского района.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 На производство работ выдаются: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разрешение при плановом строительстве (ремонте);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разрешение на аварийный ремонт.</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8.2.1. Разрешение на производство работ по строительству, реконструкции, ремонту коммуникаций  выдается Администрацией Болдыревского сельского поселения при предъявлении: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проекты проведения работ, согласованного с заинтересованными службами, отвечающими за сохранность инженерных коммуникаций;</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календарного графика производства работ.</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8.2.4.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Родионово-Несветайского района, Администрации Болдыревского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 п. и в случае выявления брака в течение года после выполнения работ обязаны устранить его.</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се разрушения и повреждения дорожных покрытий, озеленения и элементов благоустройства, произведенные по вине строительных и ремонтных организаций, следует ликвидировать в полном объеме организациям, получивших разрешение на производство работ, в сроки, согласованные с Администрацией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 Производство работ.</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8.4.2. Строительная организация обязана до начала работ:</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Оградить место производства работ барьерами стандартного типа, либо лентой, окрашенными в бело-красные цвета;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 темное время суток обеспечить ограждение сигнальными лампами красного цвета;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Установить пешеходные мостики для обеспечения нормального движения пешеходов;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8.4.4. При производстве работ плодородный слой почвы должен быть снят и использован при восстановлении разрытия.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8.4.6.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Родионово-Несветайского района.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Администрацией Болдыревского сельского поселения по согласованию в установленных случаях с соответствующим отделом Администрации Родионово-</w:t>
      </w:r>
      <w:r>
        <w:rPr>
          <w:rFonts w:ascii="Times New Roman" w:hAnsi="Times New Roman" w:cs="Times New Roman"/>
          <w:sz w:val="28"/>
          <w:szCs w:val="28"/>
          <w:lang w:eastAsia="ru-RU"/>
        </w:rPr>
        <w:lastRenderedPageBreak/>
        <w:t>Несветайского района справки о выполнении благоустройства и восстановлении дорожного покрытия в месте разрытия.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9. Содержание животных и птиц в  сельском поселении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w:t>
      </w:r>
      <w:hyperlink r:id="rId11" w:tooltip="Ветеринария" w:history="1">
        <w:r>
          <w:rPr>
            <w:rStyle w:val="a4"/>
            <w:rFonts w:ascii="Times New Roman" w:hAnsi="Times New Roman" w:cs="Times New Roman"/>
            <w:sz w:val="28"/>
            <w:szCs w:val="28"/>
            <w:lang w:eastAsia="ru-RU"/>
          </w:rPr>
          <w:t>ветеринарные</w:t>
        </w:r>
      </w:hyperlink>
      <w:r>
        <w:rPr>
          <w:rFonts w:ascii="Times New Roman" w:hAnsi="Times New Roman" w:cs="Times New Roman"/>
          <w:sz w:val="28"/>
          <w:szCs w:val="28"/>
          <w:lang w:eastAsia="ru-RU"/>
        </w:rPr>
        <w:t> правила.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9.2. Владельцам животных и птиц запрещено содержание домашних животных на балконах, в местах общего пользования многоквартирных жилых домов.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9.3. Запрещено передвижение сельскохозяйственных животных на территории поселения без сопровождающих лиц.</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9.4. Выпас сельскохозяйственных животных должен осуществляться </w:t>
      </w:r>
      <w:r>
        <w:rPr>
          <w:rFonts w:ascii="Times New Roman" w:hAnsi="Times New Roman" w:cs="Times New Roman"/>
          <w:sz w:val="28"/>
          <w:szCs w:val="28"/>
          <w:lang w:eastAsia="ru-RU"/>
        </w:rPr>
        <w:br/>
        <w:t>на специально отведенных Администрацией поселения  местах выпаса под наблюдением владельца или уполномоченного им лица.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9.6. Отлов бродячих животных осуществляется специализированными организациями по договорам с Администрацией Болдыревского сельского поселения в пределах средств, предусмотренных в бюджете  поселения на эти цели.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9.7. Правила содержания домашних животных и птицы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устанавливается решением Собрания депутатов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10. Особые условия уборки и  благоустройства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 При любых видах уборки на территории сельского поселения </w:t>
      </w:r>
      <w:r>
        <w:rPr>
          <w:rFonts w:ascii="Times New Roman" w:hAnsi="Times New Roman" w:cs="Times New Roman"/>
          <w:sz w:val="28"/>
          <w:szCs w:val="28"/>
          <w:bdr w:val="none" w:sz="0" w:space="0" w:color="auto" w:frame="1"/>
          <w:lang w:eastAsia="ru-RU"/>
        </w:rPr>
        <w:t>запрещается</w:t>
      </w:r>
      <w:r>
        <w:rPr>
          <w:rFonts w:ascii="Times New Roman" w:hAnsi="Times New Roman" w:cs="Times New Roman"/>
          <w:sz w:val="28"/>
          <w:szCs w:val="28"/>
          <w:lang w:eastAsia="ru-RU"/>
        </w:rPr>
        <w:t>:</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10.1.1. Вывозить и выгружать бытовой, строительный мусор и грунт, промышленные отходы и </w:t>
      </w:r>
      <w:proofErr w:type="spellStart"/>
      <w:r>
        <w:rPr>
          <w:rFonts w:ascii="Times New Roman" w:hAnsi="Times New Roman" w:cs="Times New Roman"/>
          <w:sz w:val="28"/>
          <w:szCs w:val="28"/>
          <w:lang w:eastAsia="ru-RU"/>
        </w:rPr>
        <w:t>хозфекальные</w:t>
      </w:r>
      <w:proofErr w:type="spellEnd"/>
      <w:r>
        <w:rPr>
          <w:rFonts w:ascii="Times New Roman" w:hAnsi="Times New Roman" w:cs="Times New Roman"/>
          <w:sz w:val="28"/>
          <w:szCs w:val="28"/>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10.1.3. Сорить на улицах, площадях и в других общественных местах, выставлять тару с мусором и пищевыми отходами на улицы.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10.1.5. Сметать мусор на проезжую часть улиц, в </w:t>
      </w:r>
      <w:proofErr w:type="spellStart"/>
      <w:r>
        <w:rPr>
          <w:rFonts w:ascii="Times New Roman" w:hAnsi="Times New Roman" w:cs="Times New Roman"/>
          <w:sz w:val="28"/>
          <w:szCs w:val="28"/>
          <w:lang w:eastAsia="ru-RU"/>
        </w:rPr>
        <w:t>ливнеприемники</w:t>
      </w:r>
      <w:proofErr w:type="spellEnd"/>
      <w:r>
        <w:rPr>
          <w:rFonts w:ascii="Times New Roman" w:hAnsi="Times New Roman" w:cs="Times New Roman"/>
          <w:sz w:val="28"/>
          <w:szCs w:val="28"/>
          <w:lang w:eastAsia="ru-RU"/>
        </w:rPr>
        <w:t xml:space="preserve"> ливневой канализации.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10.1.6. нарушать в летний период установленный постановлением Администрации Болдыревского сельского поселения режим водопользования, </w:t>
      </w:r>
      <w:r>
        <w:rPr>
          <w:rFonts w:ascii="Times New Roman" w:hAnsi="Times New Roman" w:cs="Times New Roman"/>
          <w:sz w:val="28"/>
          <w:szCs w:val="28"/>
          <w:lang w:eastAsia="ru-RU"/>
        </w:rPr>
        <w:lastRenderedPageBreak/>
        <w:t>нерационального использования питьевой воды, производить полив огородов, приусадебных участков в не установленное для полива время.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 На территории сельского поселения </w:t>
      </w:r>
      <w:r>
        <w:rPr>
          <w:rFonts w:ascii="Times New Roman" w:hAnsi="Times New Roman" w:cs="Times New Roman"/>
          <w:sz w:val="28"/>
          <w:szCs w:val="28"/>
          <w:bdr w:val="none" w:sz="0" w:space="0" w:color="auto" w:frame="1"/>
          <w:lang w:eastAsia="ru-RU"/>
        </w:rPr>
        <w:t>запрещается</w:t>
      </w:r>
      <w:r>
        <w:rPr>
          <w:rFonts w:ascii="Times New Roman" w:hAnsi="Times New Roman" w:cs="Times New Roman"/>
          <w:sz w:val="28"/>
          <w:szCs w:val="28"/>
          <w:lang w:eastAsia="ru-RU"/>
        </w:rPr>
        <w:t>:</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10.2.2. Устраивать и использовать сливные ямы с нарушением установленных норм.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10.2.4. загромождать подъезды к контейнерным площадкам, мусороприемным камерам </w:t>
      </w:r>
      <w:proofErr w:type="spellStart"/>
      <w:r>
        <w:rPr>
          <w:rFonts w:ascii="Times New Roman" w:hAnsi="Times New Roman" w:cs="Times New Roman"/>
          <w:sz w:val="28"/>
          <w:szCs w:val="28"/>
          <w:lang w:eastAsia="ru-RU"/>
        </w:rPr>
        <w:t>атотранспортными</w:t>
      </w:r>
      <w:proofErr w:type="spellEnd"/>
      <w:r>
        <w:rPr>
          <w:rFonts w:ascii="Times New Roman" w:hAnsi="Times New Roman" w:cs="Times New Roman"/>
          <w:sz w:val="28"/>
          <w:szCs w:val="28"/>
          <w:lang w:eastAsia="ru-RU"/>
        </w:rPr>
        <w:t xml:space="preserve"> средствами</w:t>
      </w:r>
      <w:proofErr w:type="gramStart"/>
      <w:r>
        <w:rPr>
          <w:rFonts w:ascii="Times New Roman" w:hAnsi="Times New Roman" w:cs="Times New Roman"/>
          <w:sz w:val="28"/>
          <w:szCs w:val="28"/>
          <w:lang w:eastAsia="ru-RU"/>
        </w:rPr>
        <w:t>..</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10.2.5. переполнять контейнеры-сборники с бытовыми отходами и загрязнять территорию вокруг них.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10.2.6.  выбрасывать отходы и мусор на территории муниципального образования вне контейнеров и мусоросборников, создавать несанкционированные свалки отходов и мусора.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10.2.7. Складировать около торговых точек тару, запасы товаров, производить организацию торговли без специального оборудования.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10.2.8. Ограждать строительные площадки с уменьшением пешеходных дорожек (тротуаров).</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10.2.9.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10.2.10. Повреждать или вырубать зеленые насаждения, в том числе деревья хвойных пород.</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10.2.11. </w:t>
      </w:r>
      <w:proofErr w:type="gramStart"/>
      <w:r>
        <w:rPr>
          <w:rFonts w:ascii="Times New Roman" w:hAnsi="Times New Roman" w:cs="Times New Roman"/>
          <w:sz w:val="28"/>
          <w:szCs w:val="28"/>
          <w:lang w:eastAsia="ru-RU"/>
        </w:rPr>
        <w:t>Захламлять</w:t>
      </w:r>
      <w:proofErr w:type="gramEnd"/>
      <w:r>
        <w:rPr>
          <w:rFonts w:ascii="Times New Roman" w:hAnsi="Times New Roman" w:cs="Times New Roman"/>
          <w:sz w:val="28"/>
          <w:szCs w:val="28"/>
          <w:lang w:eastAsia="ru-RU"/>
        </w:rPr>
        <w:t xml:space="preserve">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10.2.12.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10.2.13. Производить посадку овощей всех видов на газонах улиц, на прилегающих территориях.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10.2.14. Выливать помои на территории двора и на улицы, в водостоки ливневой канализации и прочие, не предназначенные для этих целей места.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 С целью обеспечения надлежащего санитарного состояния в населенных пунктах района </w:t>
      </w:r>
      <w:r>
        <w:rPr>
          <w:rFonts w:ascii="Times New Roman" w:hAnsi="Times New Roman" w:cs="Times New Roman"/>
          <w:sz w:val="28"/>
          <w:szCs w:val="28"/>
          <w:bdr w:val="none" w:sz="0" w:space="0" w:color="auto" w:frame="1"/>
          <w:lang w:eastAsia="ru-RU"/>
        </w:rPr>
        <w:t>запрещается</w:t>
      </w:r>
      <w:r>
        <w:rPr>
          <w:rFonts w:ascii="Times New Roman" w:hAnsi="Times New Roman" w:cs="Times New Roman"/>
          <w:sz w:val="28"/>
          <w:szCs w:val="28"/>
          <w:lang w:eastAsia="ru-RU"/>
        </w:rPr>
        <w:t>:</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10.3.2. Мыть автомашины и другие транспортные средства у открытых водоемов, стирать белье у водозаборных колонок и в поверхностных водных объектах.</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10.3.3. Выгуливать собак без намордников в местах общего пользования.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10.3.5. Юридическим и физическим лицам производить торговлю фруктами, овощами и другими продуктами в местах, не отведенных для этой цели.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10.3.6. Движение, остановка и стоянка автомобилей и иных транспортных средств на газонах, участках, занятых зелеными насаждениями, в населенных пунктах, стоянка автотранспортных средств на тротуарах и газонах, наезд на бордюры.</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10.3.7. Размещать транспортные средства, самоходные машины, сельхозтехнику и инвентарь к ней, а также крупногабаритные запчасти на </w:t>
      </w:r>
      <w:proofErr w:type="gramStart"/>
      <w:r>
        <w:rPr>
          <w:rFonts w:ascii="Times New Roman" w:hAnsi="Times New Roman" w:cs="Times New Roman"/>
          <w:sz w:val="28"/>
          <w:szCs w:val="28"/>
          <w:lang w:eastAsia="ru-RU"/>
        </w:rPr>
        <w:t>территории</w:t>
      </w:r>
      <w:proofErr w:type="gramEnd"/>
      <w:r>
        <w:rPr>
          <w:rFonts w:ascii="Times New Roman" w:hAnsi="Times New Roman" w:cs="Times New Roman"/>
          <w:sz w:val="28"/>
          <w:szCs w:val="28"/>
          <w:lang w:eastAsia="ru-RU"/>
        </w:rPr>
        <w:t xml:space="preserve"> прилегающей к домовладениям.</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10.3.8. Посыпка технической солью или обработка солевым раствором тротуаров и проезжей части улицы при гололеде.</w:t>
      </w:r>
    </w:p>
    <w:p w:rsidR="00F90B3D" w:rsidRDefault="00F90B3D" w:rsidP="00F90B3D">
      <w:pPr>
        <w:pStyle w:val="a3"/>
        <w:jc w:val="both"/>
        <w:rPr>
          <w:rFonts w:ascii="Times New Roman" w:hAnsi="Times New Roman" w:cs="Times New Roman"/>
          <w:b/>
          <w:sz w:val="28"/>
          <w:szCs w:val="28"/>
          <w:bdr w:val="none" w:sz="0" w:space="0" w:color="auto" w:frame="1"/>
          <w:lang w:eastAsia="ru-RU"/>
        </w:rPr>
      </w:pPr>
    </w:p>
    <w:p w:rsidR="00F90B3D" w:rsidRDefault="00F90B3D" w:rsidP="00F90B3D">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 xml:space="preserve">11. </w:t>
      </w:r>
      <w:proofErr w:type="gramStart"/>
      <w:r>
        <w:rPr>
          <w:rFonts w:ascii="Times New Roman" w:hAnsi="Times New Roman" w:cs="Times New Roman"/>
          <w:b/>
          <w:sz w:val="28"/>
          <w:szCs w:val="28"/>
          <w:bdr w:val="none" w:sz="0" w:space="0" w:color="auto" w:frame="1"/>
          <w:lang w:eastAsia="ru-RU"/>
        </w:rPr>
        <w:t>Контроль за</w:t>
      </w:r>
      <w:proofErr w:type="gramEnd"/>
      <w:r>
        <w:rPr>
          <w:rFonts w:ascii="Times New Roman" w:hAnsi="Times New Roman" w:cs="Times New Roman"/>
          <w:b/>
          <w:sz w:val="28"/>
          <w:szCs w:val="28"/>
          <w:bdr w:val="none" w:sz="0" w:space="0" w:color="auto" w:frame="1"/>
          <w:lang w:eastAsia="ru-RU"/>
        </w:rPr>
        <w:t xml:space="preserve"> исполнением и ответственность за нарушение Правил</w:t>
      </w:r>
    </w:p>
    <w:p w:rsidR="00F90B3D" w:rsidRDefault="00F90B3D" w:rsidP="00F90B3D">
      <w:pPr>
        <w:pStyle w:val="a3"/>
        <w:jc w:val="center"/>
        <w:rPr>
          <w:rFonts w:ascii="Times New Roman" w:hAnsi="Times New Roman" w:cs="Times New Roman"/>
          <w:b/>
          <w:sz w:val="28"/>
          <w:szCs w:val="28"/>
          <w:lang w:eastAsia="ru-RU"/>
        </w:rPr>
      </w:pP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11.1.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соблюдением настоящих Правил осуществляют:</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органы контроля, осуществляющие деятельность по обеспечению </w:t>
      </w:r>
      <w:proofErr w:type="gramStart"/>
      <w:r>
        <w:rPr>
          <w:rFonts w:ascii="Times New Roman" w:hAnsi="Times New Roman" w:cs="Times New Roman"/>
          <w:sz w:val="28"/>
          <w:szCs w:val="28"/>
          <w:lang w:eastAsia="ru-RU"/>
        </w:rPr>
        <w:t>реализации полномочий органов местного самоуправления муниципального образования</w:t>
      </w:r>
      <w:proofErr w:type="gramEnd"/>
      <w:r>
        <w:rPr>
          <w:rFonts w:ascii="Times New Roman" w:hAnsi="Times New Roman" w:cs="Times New Roman"/>
          <w:sz w:val="28"/>
          <w:szCs w:val="28"/>
          <w:lang w:eastAsia="ru-RU"/>
        </w:rPr>
        <w:t>;</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уполномоченные лица Администрации Ростовской области, Администрации Родионово-Несветайского района и Администрации Болдыревского сельского поселения;</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органы внутренних дел;</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органы санитарно-эпидемиологического надзора;</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roofErr w:type="gramStart"/>
      <w:r>
        <w:rPr>
          <w:rFonts w:ascii="Times New Roman" w:hAnsi="Times New Roman" w:cs="Times New Roman"/>
          <w:sz w:val="28"/>
          <w:szCs w:val="28"/>
          <w:lang w:eastAsia="ru-RU"/>
        </w:rPr>
        <w:t xml:space="preserve"> ;</w:t>
      </w:r>
      <w:proofErr w:type="gramEnd"/>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11.2. Лица, допустившие нарушение настоящих Правил,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11.4. В случае отказа (уклонения) от возмещения ущерба в указанный срок ущерб взыскивается в судебном порядке.</w:t>
      </w:r>
    </w:p>
    <w:p w:rsidR="00F90B3D" w:rsidRDefault="00F90B3D" w:rsidP="00F90B3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90B3D" w:rsidRDefault="00F90B3D" w:rsidP="00F90B3D">
      <w:pPr>
        <w:pStyle w:val="a3"/>
        <w:jc w:val="both"/>
        <w:rPr>
          <w:rFonts w:ascii="Times New Roman" w:hAnsi="Times New Roman" w:cs="Times New Roman"/>
          <w:sz w:val="28"/>
          <w:szCs w:val="28"/>
        </w:rPr>
      </w:pPr>
    </w:p>
    <w:p w:rsidR="00F90B3D" w:rsidRDefault="00F90B3D" w:rsidP="00F90B3D">
      <w:pPr>
        <w:jc w:val="both"/>
      </w:pPr>
    </w:p>
    <w:p w:rsidR="00564402" w:rsidRDefault="00564402"/>
    <w:sectPr w:rsidR="00564402" w:rsidSect="00F90B3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90B3D"/>
    <w:rsid w:val="00466CE2"/>
    <w:rsid w:val="00564402"/>
    <w:rsid w:val="00B506DA"/>
    <w:rsid w:val="00C11824"/>
    <w:rsid w:val="00E9592A"/>
    <w:rsid w:val="00F90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92A"/>
    <w:pPr>
      <w:spacing w:after="0" w:line="240" w:lineRule="auto"/>
    </w:pPr>
  </w:style>
  <w:style w:type="character" w:styleId="a4">
    <w:name w:val="Hyperlink"/>
    <w:basedOn w:val="a0"/>
    <w:uiPriority w:val="99"/>
    <w:semiHidden/>
    <w:unhideWhenUsed/>
    <w:rsid w:val="00F90B3D"/>
    <w:rPr>
      <w:color w:val="0000FF"/>
      <w:u w:val="single"/>
    </w:rPr>
  </w:style>
  <w:style w:type="paragraph" w:customStyle="1" w:styleId="Default">
    <w:name w:val="Default"/>
    <w:rsid w:val="00F90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F90B3D"/>
    <w:pPr>
      <w:spacing w:line="221" w:lineRule="atLeast"/>
    </w:pPr>
    <w:rPr>
      <w:color w:val="auto"/>
    </w:rPr>
  </w:style>
  <w:style w:type="character" w:customStyle="1" w:styleId="A00">
    <w:name w:val="A0"/>
    <w:rsid w:val="00F90B3D"/>
    <w:rPr>
      <w:color w:val="000000"/>
      <w:sz w:val="32"/>
      <w:szCs w:val="32"/>
    </w:rPr>
  </w:style>
  <w:style w:type="character" w:customStyle="1" w:styleId="A40">
    <w:name w:val="A4"/>
    <w:rsid w:val="00F90B3D"/>
    <w:rPr>
      <w:rFonts w:ascii="Symbol" w:hAnsi="Symbol" w:cs="Symbol" w:hint="default"/>
      <w:color w:val="000000"/>
      <w:sz w:val="32"/>
      <w:szCs w:val="32"/>
    </w:rPr>
  </w:style>
</w:styles>
</file>

<file path=word/webSettings.xml><?xml version="1.0" encoding="utf-8"?>
<w:webSettings xmlns:r="http://schemas.openxmlformats.org/officeDocument/2006/relationships" xmlns:w="http://schemas.openxmlformats.org/wordprocessingml/2006/main">
  <w:divs>
    <w:div w:id="8582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voz_i_pererabotka_muso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vipolnenie_rabo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tema/stroy/materials/" TargetMode="External"/><Relationship Id="rId11" Type="http://schemas.openxmlformats.org/officeDocument/2006/relationships/hyperlink" Target="http://pandia.ru/text/category/veterinariya/" TargetMode="External"/><Relationship Id="rId5" Type="http://schemas.openxmlformats.org/officeDocument/2006/relationships/hyperlink" Target="http://pandia.ru/text/category/avtozapravochnie_stantcii/" TargetMode="External"/><Relationship Id="rId10" Type="http://schemas.openxmlformats.org/officeDocument/2006/relationships/hyperlink" Target="http://pandia.ru/text/category/osveshenie_naruzhnoe/" TargetMode="External"/><Relationship Id="rId4" Type="http://schemas.openxmlformats.org/officeDocument/2006/relationships/hyperlink" Target="http://pandia.ru/text/category/rostovskaya_obl_/" TargetMode="External"/><Relationship Id="rId9" Type="http://schemas.openxmlformats.org/officeDocument/2006/relationships/hyperlink" Target="http://pandia.ru/text/category/informatcionnie_byullete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10039</Words>
  <Characters>57226</Characters>
  <Application>Microsoft Office Word</Application>
  <DocSecurity>0</DocSecurity>
  <Lines>476</Lines>
  <Paragraphs>134</Paragraphs>
  <ScaleCrop>false</ScaleCrop>
  <Company>Reanimator Extreme Edition</Company>
  <LinksUpToDate>false</LinksUpToDate>
  <CharactersWithSpaces>67131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2016-08-23T09:23:00Z</cp:lastPrinted>
  <dcterms:created xsi:type="dcterms:W3CDTF">2016-08-08T10:56:00Z</dcterms:created>
  <dcterms:modified xsi:type="dcterms:W3CDTF">2016-08-23T09:28:00Z</dcterms:modified>
</cp:coreProperties>
</file>