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371" w:rsidRDefault="00BD7371" w:rsidP="00E8283E">
      <w:pPr>
        <w:pStyle w:val="2"/>
        <w:jc w:val="center"/>
        <w:rPr>
          <w:sz w:val="28"/>
          <w:szCs w:val="28"/>
          <w:lang w:val="ru-RU"/>
        </w:rPr>
      </w:pPr>
    </w:p>
    <w:p w:rsidR="00E8283E" w:rsidRPr="008D7973" w:rsidRDefault="00E8283E" w:rsidP="00E8283E">
      <w:pPr>
        <w:pStyle w:val="2"/>
        <w:jc w:val="center"/>
        <w:rPr>
          <w:b/>
          <w:i/>
          <w:sz w:val="28"/>
          <w:szCs w:val="28"/>
        </w:rPr>
      </w:pPr>
      <w:r w:rsidRPr="008D7973">
        <w:rPr>
          <w:sz w:val="28"/>
          <w:szCs w:val="28"/>
        </w:rPr>
        <w:t>РОСТОВСКАЯ ОБЛАСТЬ</w:t>
      </w:r>
    </w:p>
    <w:p w:rsidR="00E8283E" w:rsidRPr="008D7973" w:rsidRDefault="00E8283E" w:rsidP="00E8283E">
      <w:pPr>
        <w:jc w:val="center"/>
        <w:rPr>
          <w:sz w:val="28"/>
          <w:szCs w:val="28"/>
        </w:rPr>
      </w:pPr>
      <w:r w:rsidRPr="008D7973">
        <w:rPr>
          <w:sz w:val="28"/>
          <w:szCs w:val="28"/>
        </w:rPr>
        <w:t>МУНИЦИПАЛЬНОЕ ОБРАЗОВАНИЕ</w:t>
      </w:r>
    </w:p>
    <w:p w:rsidR="00E8283E" w:rsidRPr="008D7973" w:rsidRDefault="00E8283E" w:rsidP="00E8283E">
      <w:pPr>
        <w:pStyle w:val="3"/>
        <w:spacing w:before="0" w:after="0"/>
        <w:jc w:val="center"/>
        <w:rPr>
          <w:rFonts w:ascii="Times New Roman" w:hAnsi="Times New Roman"/>
          <w:b w:val="0"/>
          <w:sz w:val="28"/>
          <w:szCs w:val="28"/>
        </w:rPr>
      </w:pPr>
      <w:r w:rsidRPr="008D7973">
        <w:rPr>
          <w:rFonts w:ascii="Times New Roman" w:hAnsi="Times New Roman"/>
          <w:b w:val="0"/>
          <w:sz w:val="28"/>
          <w:szCs w:val="28"/>
        </w:rPr>
        <w:t>«РОДИОНОВО-НЕСВЕТАЙСКИЙ РАЙОН»</w:t>
      </w:r>
    </w:p>
    <w:p w:rsidR="00E8283E" w:rsidRPr="008D7973" w:rsidRDefault="00E8283E" w:rsidP="00E8283E">
      <w:pPr>
        <w:contextualSpacing/>
        <w:jc w:val="center"/>
        <w:rPr>
          <w:sz w:val="28"/>
          <w:szCs w:val="28"/>
        </w:rPr>
      </w:pPr>
      <w:r w:rsidRPr="008D7973">
        <w:rPr>
          <w:sz w:val="28"/>
          <w:szCs w:val="28"/>
        </w:rPr>
        <w:t>СОБРАНИЕ ДЕПУТАТОВ РОДИОНОВО-НЕСВЕТАЙСКОГО РАЙОНА</w:t>
      </w:r>
    </w:p>
    <w:p w:rsidR="00E8283E" w:rsidRDefault="00E8283E" w:rsidP="000842F0">
      <w:pPr>
        <w:contextualSpacing/>
        <w:jc w:val="center"/>
        <w:rPr>
          <w:sz w:val="28"/>
          <w:szCs w:val="28"/>
        </w:rPr>
      </w:pPr>
      <w:r w:rsidRPr="008D7973">
        <w:rPr>
          <w:sz w:val="28"/>
          <w:szCs w:val="28"/>
        </w:rPr>
        <w:t xml:space="preserve">ШЕСТОГО СОЗЫВА </w:t>
      </w:r>
    </w:p>
    <w:p w:rsidR="000842F0" w:rsidRDefault="000842F0" w:rsidP="008135E8">
      <w:pPr>
        <w:contextualSpacing/>
        <w:jc w:val="center"/>
        <w:rPr>
          <w:sz w:val="28"/>
          <w:szCs w:val="28"/>
        </w:rPr>
      </w:pPr>
    </w:p>
    <w:p w:rsidR="00D71982" w:rsidRDefault="00E8283E" w:rsidP="008135E8">
      <w:pPr>
        <w:contextualSpacing/>
        <w:jc w:val="center"/>
        <w:rPr>
          <w:sz w:val="28"/>
          <w:szCs w:val="28"/>
        </w:rPr>
      </w:pPr>
      <w:r w:rsidRPr="00751BD3">
        <w:rPr>
          <w:sz w:val="28"/>
          <w:szCs w:val="28"/>
        </w:rPr>
        <w:t xml:space="preserve">РЕШЕНИЕ </w:t>
      </w:r>
    </w:p>
    <w:p w:rsidR="008135E8" w:rsidRPr="008135E8" w:rsidRDefault="008135E8" w:rsidP="008135E8">
      <w:pPr>
        <w:contextualSpacing/>
        <w:jc w:val="center"/>
        <w:rPr>
          <w:sz w:val="28"/>
          <w:szCs w:val="28"/>
        </w:rPr>
      </w:pPr>
    </w:p>
    <w:p w:rsidR="008135E8" w:rsidRDefault="00C51BF6" w:rsidP="008135E8">
      <w:pPr>
        <w:jc w:val="center"/>
        <w:rPr>
          <w:sz w:val="28"/>
          <w:szCs w:val="28"/>
        </w:rPr>
      </w:pPr>
      <w:r>
        <w:rPr>
          <w:sz w:val="28"/>
          <w:szCs w:val="28"/>
        </w:rPr>
        <w:t>Об утверждении Генерального плана и П</w:t>
      </w:r>
      <w:r w:rsidR="0052443E">
        <w:rPr>
          <w:sz w:val="28"/>
          <w:szCs w:val="28"/>
        </w:rPr>
        <w:t xml:space="preserve">равил землепользования и застройки </w:t>
      </w:r>
      <w:r w:rsidR="00DC6D0E">
        <w:rPr>
          <w:sz w:val="28"/>
          <w:szCs w:val="28"/>
        </w:rPr>
        <w:t>муниципального образования «</w:t>
      </w:r>
      <w:r w:rsidR="0052443E">
        <w:rPr>
          <w:sz w:val="28"/>
          <w:szCs w:val="28"/>
        </w:rPr>
        <w:t>Болдыревско</w:t>
      </w:r>
      <w:r w:rsidR="00DC6D0E">
        <w:rPr>
          <w:sz w:val="28"/>
          <w:szCs w:val="28"/>
        </w:rPr>
        <w:t>е</w:t>
      </w:r>
      <w:r w:rsidR="0052443E">
        <w:rPr>
          <w:sz w:val="28"/>
          <w:szCs w:val="28"/>
        </w:rPr>
        <w:t xml:space="preserve"> сельско</w:t>
      </w:r>
      <w:r w:rsidR="00DC6D0E">
        <w:rPr>
          <w:sz w:val="28"/>
          <w:szCs w:val="28"/>
        </w:rPr>
        <w:t>е</w:t>
      </w:r>
      <w:r w:rsidR="0052443E">
        <w:rPr>
          <w:sz w:val="28"/>
          <w:szCs w:val="28"/>
        </w:rPr>
        <w:t xml:space="preserve"> поселени</w:t>
      </w:r>
      <w:r w:rsidR="00DC6D0E">
        <w:rPr>
          <w:sz w:val="28"/>
          <w:szCs w:val="28"/>
        </w:rPr>
        <w:t>е»</w:t>
      </w:r>
    </w:p>
    <w:p w:rsidR="00DC6D0E" w:rsidRPr="002E40C8" w:rsidRDefault="00DC6D0E" w:rsidP="008135E8">
      <w:pPr>
        <w:jc w:val="center"/>
        <w:rPr>
          <w:sz w:val="28"/>
          <w:szCs w:val="28"/>
        </w:rPr>
      </w:pPr>
    </w:p>
    <w:tbl>
      <w:tblPr>
        <w:tblW w:w="0" w:type="auto"/>
        <w:tblLook w:val="04A0"/>
      </w:tblPr>
      <w:tblGrid>
        <w:gridCol w:w="3936"/>
        <w:gridCol w:w="5528"/>
      </w:tblGrid>
      <w:tr w:rsidR="00732FEE" w:rsidRPr="002E40C8" w:rsidTr="0039596E">
        <w:trPr>
          <w:trHeight w:val="686"/>
        </w:trPr>
        <w:tc>
          <w:tcPr>
            <w:tcW w:w="3936" w:type="dxa"/>
          </w:tcPr>
          <w:p w:rsidR="00732FEE" w:rsidRPr="002E40C8" w:rsidRDefault="00732FEE" w:rsidP="0039596E">
            <w:pPr>
              <w:contextualSpacing/>
              <w:jc w:val="center"/>
              <w:rPr>
                <w:sz w:val="28"/>
                <w:szCs w:val="28"/>
              </w:rPr>
            </w:pPr>
            <w:r w:rsidRPr="002E40C8">
              <w:rPr>
                <w:sz w:val="28"/>
                <w:szCs w:val="28"/>
              </w:rPr>
              <w:t xml:space="preserve">Принято                    </w:t>
            </w:r>
          </w:p>
          <w:p w:rsidR="00732FEE" w:rsidRPr="002E40C8" w:rsidRDefault="00732FEE" w:rsidP="0039596E">
            <w:pPr>
              <w:contextualSpacing/>
              <w:jc w:val="center"/>
              <w:rPr>
                <w:sz w:val="28"/>
                <w:szCs w:val="28"/>
              </w:rPr>
            </w:pPr>
            <w:r w:rsidRPr="002E40C8">
              <w:rPr>
                <w:sz w:val="28"/>
                <w:szCs w:val="28"/>
              </w:rPr>
              <w:t xml:space="preserve"> Собран</w:t>
            </w:r>
            <w:r w:rsidRPr="002E40C8">
              <w:rPr>
                <w:sz w:val="28"/>
                <w:szCs w:val="28"/>
              </w:rPr>
              <w:t>и</w:t>
            </w:r>
            <w:r w:rsidRPr="002E40C8">
              <w:rPr>
                <w:sz w:val="28"/>
                <w:szCs w:val="28"/>
              </w:rPr>
              <w:t xml:space="preserve">ем депутатов </w:t>
            </w:r>
          </w:p>
        </w:tc>
        <w:tc>
          <w:tcPr>
            <w:tcW w:w="5528" w:type="dxa"/>
          </w:tcPr>
          <w:p w:rsidR="00732FEE" w:rsidRPr="002E40C8" w:rsidRDefault="00DC6D0E" w:rsidP="00DC6D0E">
            <w:pPr>
              <w:contextualSpacing/>
              <w:jc w:val="right"/>
              <w:rPr>
                <w:sz w:val="28"/>
                <w:szCs w:val="28"/>
              </w:rPr>
            </w:pPr>
            <w:r>
              <w:rPr>
                <w:sz w:val="28"/>
                <w:szCs w:val="28"/>
              </w:rPr>
              <w:t>10 апреля</w:t>
            </w:r>
            <w:r w:rsidR="00732FEE" w:rsidRPr="002E40C8">
              <w:rPr>
                <w:sz w:val="28"/>
                <w:szCs w:val="28"/>
              </w:rPr>
              <w:t xml:space="preserve"> 201</w:t>
            </w:r>
            <w:r w:rsidR="00CA4304" w:rsidRPr="002E40C8">
              <w:rPr>
                <w:sz w:val="28"/>
                <w:szCs w:val="28"/>
              </w:rPr>
              <w:t>7</w:t>
            </w:r>
            <w:r w:rsidR="00732FEE" w:rsidRPr="002E40C8">
              <w:rPr>
                <w:sz w:val="28"/>
                <w:szCs w:val="28"/>
              </w:rPr>
              <w:t xml:space="preserve"> года </w:t>
            </w:r>
          </w:p>
        </w:tc>
      </w:tr>
    </w:tbl>
    <w:p w:rsidR="000D6935" w:rsidRPr="002E40C8" w:rsidRDefault="000D6935" w:rsidP="00A0446F">
      <w:pPr>
        <w:jc w:val="center"/>
        <w:rPr>
          <w:sz w:val="28"/>
          <w:szCs w:val="28"/>
        </w:rPr>
      </w:pPr>
    </w:p>
    <w:p w:rsidR="00A0446F" w:rsidRPr="002E40C8" w:rsidRDefault="0027793D" w:rsidP="008135E8">
      <w:pPr>
        <w:pStyle w:val="ConsPlusNormal"/>
        <w:ind w:firstLine="540"/>
        <w:jc w:val="both"/>
        <w:rPr>
          <w:rFonts w:ascii="Times New Roman" w:hAnsi="Times New Roman" w:cs="Times New Roman"/>
          <w:sz w:val="28"/>
          <w:szCs w:val="28"/>
        </w:rPr>
      </w:pPr>
      <w:r w:rsidRPr="002E40C8">
        <w:rPr>
          <w:rFonts w:ascii="Times New Roman" w:hAnsi="Times New Roman" w:cs="Times New Roman"/>
          <w:sz w:val="28"/>
          <w:szCs w:val="28"/>
        </w:rPr>
        <w:t xml:space="preserve">В соответствии </w:t>
      </w:r>
      <w:r w:rsidR="00452988" w:rsidRPr="002E40C8">
        <w:rPr>
          <w:rFonts w:ascii="Times New Roman" w:hAnsi="Times New Roman" w:cs="Times New Roman"/>
          <w:sz w:val="28"/>
          <w:szCs w:val="28"/>
        </w:rPr>
        <w:t xml:space="preserve">с Градостроительным кодексом Российской Федерации, </w:t>
      </w:r>
      <w:r w:rsidR="00911422">
        <w:rPr>
          <w:rFonts w:ascii="Times New Roman" w:hAnsi="Times New Roman" w:cs="Times New Roman"/>
          <w:sz w:val="28"/>
          <w:szCs w:val="28"/>
        </w:rPr>
        <w:t>п</w:t>
      </w:r>
      <w:r w:rsidR="00452988" w:rsidRPr="002E40C8">
        <w:rPr>
          <w:rFonts w:ascii="Times New Roman" w:hAnsi="Times New Roman" w:cs="Times New Roman"/>
          <w:sz w:val="28"/>
          <w:szCs w:val="28"/>
        </w:rPr>
        <w:t>ротоколом публичных слушаний по проекту внесения изменений в графическую</w:t>
      </w:r>
      <w:r w:rsidR="0065455F">
        <w:rPr>
          <w:rFonts w:ascii="Times New Roman" w:hAnsi="Times New Roman" w:cs="Times New Roman"/>
          <w:sz w:val="28"/>
          <w:szCs w:val="28"/>
        </w:rPr>
        <w:t xml:space="preserve"> и текстовую</w:t>
      </w:r>
      <w:r w:rsidR="00452988" w:rsidRPr="002E40C8">
        <w:rPr>
          <w:rFonts w:ascii="Times New Roman" w:hAnsi="Times New Roman" w:cs="Times New Roman"/>
          <w:sz w:val="28"/>
          <w:szCs w:val="28"/>
        </w:rPr>
        <w:t xml:space="preserve"> част</w:t>
      </w:r>
      <w:r w:rsidR="0065455F">
        <w:rPr>
          <w:rFonts w:ascii="Times New Roman" w:hAnsi="Times New Roman" w:cs="Times New Roman"/>
          <w:sz w:val="28"/>
          <w:szCs w:val="28"/>
        </w:rPr>
        <w:t>и</w:t>
      </w:r>
      <w:r w:rsidR="00452988" w:rsidRPr="002E40C8">
        <w:rPr>
          <w:rFonts w:ascii="Times New Roman" w:hAnsi="Times New Roman" w:cs="Times New Roman"/>
          <w:sz w:val="28"/>
          <w:szCs w:val="28"/>
        </w:rPr>
        <w:t xml:space="preserve"> Правил землепользования и застройки </w:t>
      </w:r>
      <w:r w:rsidR="00911422">
        <w:rPr>
          <w:rFonts w:ascii="Times New Roman" w:hAnsi="Times New Roman" w:cs="Times New Roman"/>
          <w:sz w:val="28"/>
          <w:szCs w:val="28"/>
        </w:rPr>
        <w:t xml:space="preserve">сельских поселений Родионово-Несветайского района Ростовской области от  10.01.2017 года, протоколом публичных слушаний по внесению изменений в Правила землепользования и застройки </w:t>
      </w:r>
      <w:r w:rsidR="003A678D">
        <w:rPr>
          <w:rFonts w:ascii="Times New Roman" w:hAnsi="Times New Roman" w:cs="Times New Roman"/>
          <w:sz w:val="28"/>
          <w:szCs w:val="28"/>
        </w:rPr>
        <w:t xml:space="preserve">Болдыревского </w:t>
      </w:r>
      <w:r w:rsidR="00452988" w:rsidRPr="002E40C8">
        <w:rPr>
          <w:rFonts w:ascii="Times New Roman" w:hAnsi="Times New Roman" w:cs="Times New Roman"/>
          <w:sz w:val="28"/>
          <w:szCs w:val="28"/>
        </w:rPr>
        <w:t>сельск</w:t>
      </w:r>
      <w:r w:rsidR="003A678D">
        <w:rPr>
          <w:rFonts w:ascii="Times New Roman" w:hAnsi="Times New Roman" w:cs="Times New Roman"/>
          <w:sz w:val="28"/>
          <w:szCs w:val="28"/>
        </w:rPr>
        <w:t xml:space="preserve">ого </w:t>
      </w:r>
      <w:r w:rsidR="00452988" w:rsidRPr="002E40C8">
        <w:rPr>
          <w:rFonts w:ascii="Times New Roman" w:hAnsi="Times New Roman" w:cs="Times New Roman"/>
          <w:sz w:val="28"/>
          <w:szCs w:val="28"/>
        </w:rPr>
        <w:t>поселени</w:t>
      </w:r>
      <w:r w:rsidR="003A678D">
        <w:rPr>
          <w:rFonts w:ascii="Times New Roman" w:hAnsi="Times New Roman" w:cs="Times New Roman"/>
          <w:sz w:val="28"/>
          <w:szCs w:val="28"/>
        </w:rPr>
        <w:t xml:space="preserve">я </w:t>
      </w:r>
      <w:r w:rsidR="00452988" w:rsidRPr="002E40C8">
        <w:rPr>
          <w:rFonts w:ascii="Times New Roman" w:hAnsi="Times New Roman" w:cs="Times New Roman"/>
          <w:sz w:val="28"/>
          <w:szCs w:val="28"/>
        </w:rPr>
        <w:t xml:space="preserve">от </w:t>
      </w:r>
      <w:r w:rsidR="00911422">
        <w:rPr>
          <w:rFonts w:ascii="Times New Roman" w:hAnsi="Times New Roman" w:cs="Times New Roman"/>
          <w:sz w:val="28"/>
          <w:szCs w:val="28"/>
        </w:rPr>
        <w:t>27</w:t>
      </w:r>
      <w:r w:rsidR="00452988" w:rsidRPr="002E40C8">
        <w:rPr>
          <w:rFonts w:ascii="Times New Roman" w:hAnsi="Times New Roman" w:cs="Times New Roman"/>
          <w:sz w:val="28"/>
          <w:szCs w:val="28"/>
        </w:rPr>
        <w:t>.</w:t>
      </w:r>
      <w:r w:rsidR="00911422">
        <w:rPr>
          <w:rFonts w:ascii="Times New Roman" w:hAnsi="Times New Roman" w:cs="Times New Roman"/>
          <w:sz w:val="28"/>
          <w:szCs w:val="28"/>
        </w:rPr>
        <w:t>03</w:t>
      </w:r>
      <w:r w:rsidR="00452988" w:rsidRPr="002E40C8">
        <w:rPr>
          <w:rFonts w:ascii="Times New Roman" w:hAnsi="Times New Roman" w:cs="Times New Roman"/>
          <w:sz w:val="28"/>
          <w:szCs w:val="28"/>
        </w:rPr>
        <w:t>.201</w:t>
      </w:r>
      <w:r w:rsidR="00A53851" w:rsidRPr="002E40C8">
        <w:rPr>
          <w:rFonts w:ascii="Times New Roman" w:hAnsi="Times New Roman" w:cs="Times New Roman"/>
          <w:sz w:val="28"/>
          <w:szCs w:val="28"/>
        </w:rPr>
        <w:t>7</w:t>
      </w:r>
      <w:r w:rsidR="00452988" w:rsidRPr="002E40C8">
        <w:rPr>
          <w:rFonts w:ascii="Times New Roman" w:hAnsi="Times New Roman" w:cs="Times New Roman"/>
          <w:sz w:val="28"/>
          <w:szCs w:val="28"/>
        </w:rPr>
        <w:t xml:space="preserve"> года,</w:t>
      </w:r>
      <w:r w:rsidR="00237BA5" w:rsidRPr="002E40C8">
        <w:rPr>
          <w:rFonts w:ascii="Times New Roman" w:hAnsi="Times New Roman" w:cs="Times New Roman"/>
          <w:sz w:val="28"/>
          <w:szCs w:val="28"/>
        </w:rPr>
        <w:t xml:space="preserve"> </w:t>
      </w:r>
      <w:r w:rsidR="00911422">
        <w:rPr>
          <w:rFonts w:ascii="Times New Roman" w:hAnsi="Times New Roman" w:cs="Times New Roman"/>
          <w:sz w:val="28"/>
          <w:szCs w:val="28"/>
        </w:rPr>
        <w:t xml:space="preserve">публичных слушаний по вопросу внесения изменений в графическую и текстовую части Генерального плана Болдыревского сельского поселения от 27.02.2017 года, </w:t>
      </w:r>
      <w:r w:rsidR="008C659C" w:rsidRPr="002E40C8">
        <w:rPr>
          <w:rFonts w:ascii="Times New Roman" w:hAnsi="Times New Roman" w:cs="Times New Roman"/>
          <w:sz w:val="28"/>
          <w:szCs w:val="28"/>
        </w:rPr>
        <w:t xml:space="preserve">Собрание </w:t>
      </w:r>
      <w:r w:rsidR="00A0446F" w:rsidRPr="002E40C8">
        <w:rPr>
          <w:rFonts w:ascii="Times New Roman" w:hAnsi="Times New Roman" w:cs="Times New Roman"/>
          <w:sz w:val="28"/>
          <w:szCs w:val="28"/>
        </w:rPr>
        <w:t xml:space="preserve">депутатов Родионово-Несветайского района </w:t>
      </w:r>
    </w:p>
    <w:p w:rsidR="000842F0" w:rsidRPr="002E40C8" w:rsidRDefault="000842F0" w:rsidP="00D71982">
      <w:pPr>
        <w:jc w:val="center"/>
        <w:rPr>
          <w:sz w:val="28"/>
          <w:szCs w:val="28"/>
        </w:rPr>
      </w:pPr>
    </w:p>
    <w:p w:rsidR="00A0446F" w:rsidRPr="002E40C8" w:rsidRDefault="00A0446F" w:rsidP="00D71982">
      <w:pPr>
        <w:jc w:val="center"/>
        <w:rPr>
          <w:sz w:val="28"/>
          <w:szCs w:val="28"/>
        </w:rPr>
      </w:pPr>
      <w:r w:rsidRPr="002E40C8">
        <w:rPr>
          <w:sz w:val="28"/>
          <w:szCs w:val="28"/>
        </w:rPr>
        <w:t>РЕШИЛО:</w:t>
      </w:r>
    </w:p>
    <w:p w:rsidR="00CA760C" w:rsidRPr="002E40C8" w:rsidRDefault="00CA760C" w:rsidP="00CA760C">
      <w:pPr>
        <w:tabs>
          <w:tab w:val="left" w:pos="1134"/>
        </w:tabs>
        <w:spacing w:after="120"/>
        <w:ind w:left="567"/>
        <w:jc w:val="both"/>
        <w:rPr>
          <w:sz w:val="28"/>
          <w:szCs w:val="28"/>
        </w:rPr>
      </w:pPr>
    </w:p>
    <w:p w:rsidR="003C562D" w:rsidRDefault="008135E8" w:rsidP="00962676">
      <w:pPr>
        <w:ind w:firstLine="708"/>
        <w:jc w:val="both"/>
        <w:rPr>
          <w:sz w:val="28"/>
          <w:szCs w:val="28"/>
        </w:rPr>
      </w:pPr>
      <w:r w:rsidRPr="002E40C8">
        <w:rPr>
          <w:sz w:val="28"/>
          <w:szCs w:val="28"/>
        </w:rPr>
        <w:t>1.</w:t>
      </w:r>
      <w:r w:rsidRPr="002E40C8">
        <w:rPr>
          <w:sz w:val="28"/>
          <w:szCs w:val="28"/>
        </w:rPr>
        <w:tab/>
      </w:r>
      <w:r w:rsidR="00962676">
        <w:rPr>
          <w:sz w:val="28"/>
          <w:szCs w:val="28"/>
        </w:rPr>
        <w:t xml:space="preserve">Утвердить Генеральный план </w:t>
      </w:r>
      <w:r w:rsidR="00911422">
        <w:rPr>
          <w:sz w:val="28"/>
          <w:szCs w:val="28"/>
        </w:rPr>
        <w:t xml:space="preserve">(приложение №1) </w:t>
      </w:r>
      <w:r w:rsidR="00962676">
        <w:rPr>
          <w:sz w:val="28"/>
          <w:szCs w:val="28"/>
        </w:rPr>
        <w:t xml:space="preserve">и </w:t>
      </w:r>
      <w:r w:rsidR="00C51BF6">
        <w:rPr>
          <w:sz w:val="28"/>
          <w:szCs w:val="28"/>
        </w:rPr>
        <w:t>П</w:t>
      </w:r>
      <w:r w:rsidR="00962676">
        <w:rPr>
          <w:sz w:val="28"/>
          <w:szCs w:val="28"/>
        </w:rPr>
        <w:t xml:space="preserve">равила землепользования и застройки </w:t>
      </w:r>
      <w:r w:rsidR="003A678D">
        <w:rPr>
          <w:sz w:val="28"/>
          <w:szCs w:val="28"/>
        </w:rPr>
        <w:t>м</w:t>
      </w:r>
      <w:r w:rsidR="00962676">
        <w:rPr>
          <w:sz w:val="28"/>
          <w:szCs w:val="28"/>
        </w:rPr>
        <w:t>униципального образования «Б</w:t>
      </w:r>
      <w:r w:rsidR="00911422">
        <w:rPr>
          <w:sz w:val="28"/>
          <w:szCs w:val="28"/>
        </w:rPr>
        <w:t>олдыревское сельское поселение»</w:t>
      </w:r>
      <w:r w:rsidR="00962676">
        <w:rPr>
          <w:sz w:val="28"/>
          <w:szCs w:val="28"/>
        </w:rPr>
        <w:t xml:space="preserve">. </w:t>
      </w:r>
    </w:p>
    <w:p w:rsidR="00247A37" w:rsidRDefault="008135E8" w:rsidP="00247A37">
      <w:pPr>
        <w:suppressAutoHyphens/>
        <w:ind w:firstLine="567"/>
        <w:jc w:val="both"/>
        <w:rPr>
          <w:sz w:val="28"/>
          <w:szCs w:val="28"/>
        </w:rPr>
      </w:pPr>
      <w:r w:rsidRPr="002E40C8">
        <w:rPr>
          <w:sz w:val="28"/>
          <w:szCs w:val="28"/>
        </w:rPr>
        <w:t>2.</w:t>
      </w:r>
      <w:r w:rsidR="0081137D" w:rsidRPr="002E40C8">
        <w:rPr>
          <w:sz w:val="28"/>
          <w:szCs w:val="28"/>
        </w:rPr>
        <w:tab/>
      </w:r>
      <w:r w:rsidR="00D70CBB" w:rsidRPr="002E40C8">
        <w:rPr>
          <w:sz w:val="28"/>
          <w:szCs w:val="28"/>
        </w:rPr>
        <w:t>Настоящее решение вступает в силу со дня его официального опубликования</w:t>
      </w:r>
      <w:r w:rsidR="0094511A" w:rsidRPr="002E40C8">
        <w:rPr>
          <w:sz w:val="28"/>
          <w:szCs w:val="28"/>
        </w:rPr>
        <w:t>.</w:t>
      </w:r>
    </w:p>
    <w:p w:rsidR="00D70CBB" w:rsidRPr="002E40C8" w:rsidRDefault="00247A37" w:rsidP="00247A37">
      <w:pPr>
        <w:suppressAutoHyphens/>
        <w:ind w:firstLine="567"/>
        <w:jc w:val="both"/>
        <w:rPr>
          <w:sz w:val="28"/>
          <w:szCs w:val="28"/>
        </w:rPr>
      </w:pPr>
      <w:r>
        <w:rPr>
          <w:sz w:val="28"/>
          <w:szCs w:val="28"/>
        </w:rPr>
        <w:t xml:space="preserve">3. </w:t>
      </w:r>
      <w:r w:rsidR="000842F0" w:rsidRPr="002E40C8">
        <w:rPr>
          <w:sz w:val="28"/>
          <w:szCs w:val="28"/>
        </w:rPr>
        <w:t xml:space="preserve"> </w:t>
      </w:r>
      <w:r w:rsidR="00D70CBB" w:rsidRPr="002E40C8">
        <w:rPr>
          <w:sz w:val="28"/>
          <w:szCs w:val="28"/>
        </w:rPr>
        <w:t xml:space="preserve">Контроль за исполнением данного решения возложить на комиссию по </w:t>
      </w:r>
      <w:r w:rsidR="000842F0" w:rsidRPr="002E40C8">
        <w:rPr>
          <w:sz w:val="28"/>
          <w:szCs w:val="28"/>
        </w:rPr>
        <w:t>строительству, жилищно-коммунальному хозяйству, транспорту и дорожной деятельности (Гужва Л.О.)</w:t>
      </w:r>
    </w:p>
    <w:p w:rsidR="000842F0" w:rsidRDefault="000842F0" w:rsidP="00962676">
      <w:pPr>
        <w:tabs>
          <w:tab w:val="left" w:pos="1134"/>
        </w:tabs>
        <w:spacing w:after="120"/>
        <w:jc w:val="both"/>
        <w:rPr>
          <w:sz w:val="28"/>
          <w:szCs w:val="28"/>
        </w:rPr>
      </w:pPr>
    </w:p>
    <w:tbl>
      <w:tblPr>
        <w:tblW w:w="0" w:type="auto"/>
        <w:tblLook w:val="04A0"/>
      </w:tblPr>
      <w:tblGrid>
        <w:gridCol w:w="9569"/>
      </w:tblGrid>
      <w:tr w:rsidR="003A678D" w:rsidRPr="002E40C8" w:rsidTr="00911422">
        <w:tc>
          <w:tcPr>
            <w:tcW w:w="9569" w:type="dxa"/>
          </w:tcPr>
          <w:p w:rsidR="003A678D" w:rsidRDefault="003A678D">
            <w:pPr>
              <w:rPr>
                <w:sz w:val="28"/>
                <w:szCs w:val="28"/>
              </w:rPr>
            </w:pPr>
            <w:r w:rsidRPr="002E40C8">
              <w:rPr>
                <w:sz w:val="28"/>
                <w:szCs w:val="28"/>
              </w:rPr>
              <w:t xml:space="preserve">Председатель Собрания депутатов </w:t>
            </w:r>
            <w:r>
              <w:rPr>
                <w:sz w:val="28"/>
                <w:szCs w:val="28"/>
              </w:rPr>
              <w:t xml:space="preserve"> -</w:t>
            </w:r>
          </w:p>
          <w:p w:rsidR="003A678D" w:rsidRPr="002E40C8" w:rsidRDefault="00247A37" w:rsidP="00DC6D0E">
            <w:pPr>
              <w:rPr>
                <w:sz w:val="28"/>
                <w:szCs w:val="28"/>
              </w:rPr>
            </w:pPr>
            <w:r>
              <w:rPr>
                <w:sz w:val="28"/>
                <w:szCs w:val="28"/>
              </w:rPr>
              <w:t>г</w:t>
            </w:r>
            <w:r w:rsidR="003A678D">
              <w:rPr>
                <w:sz w:val="28"/>
                <w:szCs w:val="28"/>
              </w:rPr>
              <w:t xml:space="preserve">лава </w:t>
            </w:r>
            <w:r w:rsidR="003A678D" w:rsidRPr="002E40C8">
              <w:rPr>
                <w:sz w:val="28"/>
                <w:szCs w:val="28"/>
              </w:rPr>
              <w:t>Родионово-Несветайского района</w:t>
            </w:r>
            <w:r w:rsidR="003A678D">
              <w:rPr>
                <w:sz w:val="28"/>
                <w:szCs w:val="28"/>
              </w:rPr>
              <w:t xml:space="preserve"> </w:t>
            </w:r>
            <w:r w:rsidR="003A678D" w:rsidRPr="002E40C8">
              <w:rPr>
                <w:color w:val="FFFFFF"/>
                <w:sz w:val="28"/>
                <w:szCs w:val="28"/>
              </w:rPr>
              <w:t xml:space="preserve">__________________ </w:t>
            </w:r>
            <w:r w:rsidR="003A678D" w:rsidRPr="002E40C8">
              <w:rPr>
                <w:sz w:val="28"/>
                <w:szCs w:val="28"/>
              </w:rPr>
              <w:t>Е. А.</w:t>
            </w:r>
            <w:r w:rsidR="00DC6D0E">
              <w:rPr>
                <w:sz w:val="28"/>
                <w:szCs w:val="28"/>
              </w:rPr>
              <w:t xml:space="preserve"> </w:t>
            </w:r>
            <w:r w:rsidR="003A678D" w:rsidRPr="002E40C8">
              <w:rPr>
                <w:sz w:val="28"/>
                <w:szCs w:val="28"/>
              </w:rPr>
              <w:t xml:space="preserve">Гриненко </w:t>
            </w:r>
          </w:p>
        </w:tc>
      </w:tr>
    </w:tbl>
    <w:p w:rsidR="008135E8" w:rsidRPr="002E40C8" w:rsidRDefault="008135E8" w:rsidP="008135E8">
      <w:pPr>
        <w:rPr>
          <w:sz w:val="28"/>
          <w:szCs w:val="28"/>
        </w:rPr>
      </w:pPr>
    </w:p>
    <w:p w:rsidR="002E40C8" w:rsidRPr="002E40C8" w:rsidRDefault="002E40C8" w:rsidP="008135E8">
      <w:pPr>
        <w:rPr>
          <w:sz w:val="28"/>
          <w:szCs w:val="28"/>
        </w:rPr>
      </w:pPr>
    </w:p>
    <w:p w:rsidR="00CA760C" w:rsidRPr="00DC6D0E" w:rsidRDefault="00CA760C" w:rsidP="00CA760C">
      <w:pPr>
        <w:rPr>
          <w:b/>
        </w:rPr>
      </w:pPr>
      <w:r w:rsidRPr="00DC6D0E">
        <w:rPr>
          <w:b/>
        </w:rPr>
        <w:t>сл. Родионово-Несветайская</w:t>
      </w:r>
    </w:p>
    <w:p w:rsidR="00CA760C" w:rsidRPr="00DC6D0E" w:rsidRDefault="00DC6D0E" w:rsidP="00CA760C">
      <w:pPr>
        <w:rPr>
          <w:b/>
        </w:rPr>
      </w:pPr>
      <w:r w:rsidRPr="00DC6D0E">
        <w:rPr>
          <w:b/>
        </w:rPr>
        <w:t>10 апреля</w:t>
      </w:r>
      <w:r w:rsidR="00CA760C" w:rsidRPr="00DC6D0E">
        <w:rPr>
          <w:b/>
        </w:rPr>
        <w:t xml:space="preserve">  201</w:t>
      </w:r>
      <w:r w:rsidR="00CA4304" w:rsidRPr="00DC6D0E">
        <w:rPr>
          <w:b/>
        </w:rPr>
        <w:t>7</w:t>
      </w:r>
      <w:r w:rsidR="00CA760C" w:rsidRPr="00DC6D0E">
        <w:rPr>
          <w:b/>
        </w:rPr>
        <w:t xml:space="preserve"> года</w:t>
      </w:r>
    </w:p>
    <w:p w:rsidR="00CA760C" w:rsidRDefault="00CA760C" w:rsidP="00CA760C">
      <w:pPr>
        <w:rPr>
          <w:b/>
        </w:rPr>
      </w:pPr>
      <w:r w:rsidRPr="00DC6D0E">
        <w:rPr>
          <w:b/>
        </w:rPr>
        <w:t xml:space="preserve">№ </w:t>
      </w:r>
      <w:r w:rsidR="00DC6D0E" w:rsidRPr="00DC6D0E">
        <w:rPr>
          <w:b/>
        </w:rPr>
        <w:t>130</w:t>
      </w:r>
    </w:p>
    <w:p w:rsidR="00247A37" w:rsidRDefault="00247A37" w:rsidP="00CA760C">
      <w:pPr>
        <w:rPr>
          <w:b/>
        </w:rPr>
      </w:pPr>
    </w:p>
    <w:p w:rsidR="00247A37" w:rsidRDefault="00247A37" w:rsidP="00CA760C">
      <w:pPr>
        <w:rPr>
          <w:b/>
        </w:rPr>
      </w:pPr>
    </w:p>
    <w:p w:rsidR="00247A37" w:rsidRDefault="00247A37" w:rsidP="00247A37">
      <w:pPr>
        <w:ind w:left="5670"/>
        <w:jc w:val="both"/>
      </w:pPr>
      <w:r>
        <w:lastRenderedPageBreak/>
        <w:t xml:space="preserve">Приложение №1 </w:t>
      </w:r>
    </w:p>
    <w:p w:rsidR="00247A37" w:rsidRDefault="00247A37" w:rsidP="00247A37">
      <w:pPr>
        <w:ind w:left="5670"/>
        <w:jc w:val="both"/>
      </w:pPr>
      <w:r>
        <w:t>к решению Собрания депутатов Родионово-Несветайского района    «</w:t>
      </w:r>
      <w:r w:rsidRPr="007E695B">
        <w:t>Об утверждении Генерального плана и Правил землепользования и застройки муниципального образования «</w:t>
      </w:r>
      <w:r>
        <w:t>Болдыревское</w:t>
      </w:r>
      <w:r w:rsidRPr="007E695B">
        <w:t xml:space="preserve"> сельское поселение»</w:t>
      </w:r>
    </w:p>
    <w:p w:rsidR="00247A37" w:rsidRPr="007E695B" w:rsidRDefault="00247A37" w:rsidP="00247A37">
      <w:pPr>
        <w:ind w:left="5670"/>
        <w:jc w:val="both"/>
      </w:pPr>
    </w:p>
    <w:p w:rsidR="00247A37" w:rsidRPr="007E695B" w:rsidRDefault="00247A37" w:rsidP="00247A37">
      <w:pPr>
        <w:jc w:val="center"/>
        <w:rPr>
          <w:b/>
          <w:caps/>
          <w:sz w:val="28"/>
          <w:szCs w:val="28"/>
        </w:rPr>
      </w:pPr>
      <w:r w:rsidRPr="007E695B">
        <w:rPr>
          <w:b/>
          <w:caps/>
          <w:sz w:val="28"/>
          <w:szCs w:val="28"/>
        </w:rPr>
        <w:t xml:space="preserve">Генеральный план муниципального образования </w:t>
      </w:r>
    </w:p>
    <w:p w:rsidR="00247A37" w:rsidRPr="007E695B" w:rsidRDefault="00247A37" w:rsidP="00247A37">
      <w:pPr>
        <w:jc w:val="center"/>
        <w:rPr>
          <w:b/>
          <w:caps/>
          <w:sz w:val="28"/>
          <w:szCs w:val="28"/>
        </w:rPr>
      </w:pPr>
      <w:r w:rsidRPr="007E695B">
        <w:rPr>
          <w:b/>
          <w:caps/>
          <w:sz w:val="28"/>
          <w:szCs w:val="28"/>
        </w:rPr>
        <w:t>«</w:t>
      </w:r>
      <w:r>
        <w:rPr>
          <w:b/>
          <w:caps/>
          <w:sz w:val="28"/>
          <w:szCs w:val="28"/>
        </w:rPr>
        <w:t>болдыревское</w:t>
      </w:r>
      <w:r w:rsidRPr="007E695B">
        <w:rPr>
          <w:b/>
          <w:caps/>
          <w:sz w:val="28"/>
          <w:szCs w:val="28"/>
        </w:rPr>
        <w:t xml:space="preserve"> сельско</w:t>
      </w:r>
      <w:r w:rsidR="002630E8">
        <w:rPr>
          <w:b/>
          <w:caps/>
          <w:sz w:val="28"/>
          <w:szCs w:val="28"/>
        </w:rPr>
        <w:t>е</w:t>
      </w:r>
      <w:r w:rsidRPr="007E695B">
        <w:rPr>
          <w:b/>
          <w:caps/>
          <w:sz w:val="28"/>
          <w:szCs w:val="28"/>
        </w:rPr>
        <w:t xml:space="preserve"> поселение»</w:t>
      </w:r>
    </w:p>
    <w:p w:rsidR="00247A37" w:rsidRDefault="00247A37" w:rsidP="00CA760C">
      <w:pPr>
        <w:rPr>
          <w:b/>
        </w:rPr>
      </w:pPr>
    </w:p>
    <w:p w:rsidR="008850D1" w:rsidRPr="008850D1" w:rsidRDefault="008850D1" w:rsidP="008850D1">
      <w:pPr>
        <w:pStyle w:val="1"/>
        <w:tabs>
          <w:tab w:val="num" w:pos="0"/>
        </w:tabs>
        <w:suppressAutoHyphens/>
        <w:spacing w:before="0"/>
        <w:jc w:val="center"/>
        <w:rPr>
          <w:rFonts w:ascii="Times New Roman" w:hAnsi="Times New Roman"/>
          <w:b w:val="0"/>
          <w:sz w:val="28"/>
          <w:szCs w:val="28"/>
        </w:rPr>
      </w:pPr>
    </w:p>
    <w:p w:rsidR="008850D1" w:rsidRPr="008850D1" w:rsidRDefault="008850D1" w:rsidP="008850D1">
      <w:pPr>
        <w:pStyle w:val="1"/>
        <w:tabs>
          <w:tab w:val="num" w:pos="0"/>
        </w:tabs>
        <w:suppressAutoHyphens/>
        <w:spacing w:before="0"/>
        <w:jc w:val="center"/>
        <w:rPr>
          <w:rFonts w:ascii="Times New Roman" w:hAnsi="Times New Roman"/>
          <w:b w:val="0"/>
          <w:sz w:val="28"/>
          <w:szCs w:val="28"/>
        </w:rPr>
      </w:pPr>
      <w:r w:rsidRPr="008850D1">
        <w:rPr>
          <w:rFonts w:ascii="Times New Roman" w:hAnsi="Times New Roman"/>
          <w:b w:val="0"/>
          <w:sz w:val="28"/>
          <w:szCs w:val="28"/>
        </w:rPr>
        <w:t>1. Проектный план Болдыревского сельского поселения. М 1:25000</w:t>
      </w:r>
    </w:p>
    <w:p w:rsidR="008850D1" w:rsidRPr="008850D1" w:rsidRDefault="008850D1" w:rsidP="008850D1">
      <w:pPr>
        <w:pStyle w:val="1"/>
        <w:tabs>
          <w:tab w:val="num" w:pos="0"/>
        </w:tabs>
        <w:suppressAutoHyphens/>
        <w:spacing w:before="0"/>
        <w:jc w:val="center"/>
        <w:rPr>
          <w:rFonts w:ascii="Times New Roman" w:hAnsi="Times New Roman"/>
          <w:sz w:val="24"/>
          <w:szCs w:val="24"/>
        </w:rPr>
      </w:pPr>
    </w:p>
    <w:p w:rsidR="008850D1" w:rsidRDefault="004F1827" w:rsidP="008850D1">
      <w:pPr>
        <w:pStyle w:val="1"/>
        <w:tabs>
          <w:tab w:val="num" w:pos="0"/>
        </w:tabs>
        <w:suppressAutoHyphens/>
        <w:spacing w:before="0"/>
        <w:jc w:val="center"/>
        <w:rPr>
          <w:b w:val="0"/>
          <w:bCs w:val="0"/>
        </w:rPr>
      </w:pPr>
      <w:r>
        <w:rPr>
          <w:b w:val="0"/>
          <w:bCs w:val="0"/>
          <w:noProof/>
        </w:rPr>
        <w:drawing>
          <wp:inline distT="0" distB="0" distL="0" distR="0">
            <wp:extent cx="5513705" cy="36169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536" t="12303" r="5536" b="9842"/>
                    <a:stretch>
                      <a:fillRect/>
                    </a:stretch>
                  </pic:blipFill>
                  <pic:spPr bwMode="auto">
                    <a:xfrm>
                      <a:off x="0" y="0"/>
                      <a:ext cx="5513705" cy="3616960"/>
                    </a:xfrm>
                    <a:prstGeom prst="rect">
                      <a:avLst/>
                    </a:prstGeom>
                    <a:noFill/>
                    <a:ln w="9525">
                      <a:noFill/>
                      <a:miter lim="800000"/>
                      <a:headEnd/>
                      <a:tailEnd/>
                    </a:ln>
                  </pic:spPr>
                </pic:pic>
              </a:graphicData>
            </a:graphic>
          </wp:inline>
        </w:drawing>
      </w:r>
    </w:p>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Pr="00A812CC" w:rsidRDefault="008850D1" w:rsidP="008850D1">
      <w:pPr>
        <w:pStyle w:val="a8"/>
        <w:widowControl w:val="0"/>
        <w:autoSpaceDE w:val="0"/>
        <w:ind w:left="284"/>
        <w:rPr>
          <w:sz w:val="28"/>
          <w:szCs w:val="28"/>
        </w:rPr>
      </w:pPr>
      <w:r>
        <w:rPr>
          <w:sz w:val="28"/>
          <w:szCs w:val="28"/>
        </w:rPr>
        <w:lastRenderedPageBreak/>
        <w:t xml:space="preserve">2.    </w:t>
      </w:r>
      <w:r w:rsidRPr="00A812CC">
        <w:rPr>
          <w:sz w:val="28"/>
          <w:szCs w:val="28"/>
        </w:rPr>
        <w:t>- Схема планируемого размещения объектов электро-, тепло-, газо-, и водоснабжения, водоотведения в границах поселения. М1:25000</w:t>
      </w:r>
    </w:p>
    <w:p w:rsidR="008850D1" w:rsidRPr="00A812CC" w:rsidRDefault="008850D1" w:rsidP="008850D1">
      <w:pPr>
        <w:rPr>
          <w:sz w:val="28"/>
          <w:szCs w:val="28"/>
        </w:rPr>
      </w:pPr>
      <w:r w:rsidRPr="00A812CC">
        <w:rPr>
          <w:sz w:val="28"/>
          <w:szCs w:val="28"/>
        </w:rPr>
        <w:t xml:space="preserve">           - Схема планируемого размещения автомобильных дорог, мостов, иных транспортных инженерных сооружений в границах населенных пунктов (объектов капитального строительства местного значения). М1:25000</w:t>
      </w:r>
    </w:p>
    <w:p w:rsidR="008850D1" w:rsidRPr="00A812CC" w:rsidRDefault="008850D1" w:rsidP="008850D1">
      <w:pPr>
        <w:rPr>
          <w:sz w:val="28"/>
          <w:szCs w:val="28"/>
        </w:rPr>
      </w:pPr>
      <w:r w:rsidRPr="00A812CC">
        <w:rPr>
          <w:sz w:val="28"/>
          <w:szCs w:val="28"/>
        </w:rPr>
        <w:t xml:space="preserve">           - Схема планируемого размещения объектов, необходимых для осуществления полномочий органов местного самоуправления. М1:25000</w:t>
      </w:r>
    </w:p>
    <w:p w:rsidR="008850D1" w:rsidRPr="00A812CC" w:rsidRDefault="008850D1" w:rsidP="008850D1">
      <w:pPr>
        <w:rPr>
          <w:sz w:val="28"/>
          <w:szCs w:val="28"/>
        </w:rPr>
      </w:pPr>
      <w:r w:rsidRPr="00A812CC">
        <w:rPr>
          <w:sz w:val="28"/>
          <w:szCs w:val="28"/>
        </w:rPr>
        <w:t xml:space="preserve">           - Схема планируемого функционального зонирования территории. М1:25000</w:t>
      </w:r>
    </w:p>
    <w:p w:rsidR="008850D1" w:rsidRDefault="008850D1" w:rsidP="008850D1"/>
    <w:p w:rsidR="008850D1" w:rsidRDefault="008850D1" w:rsidP="008850D1"/>
    <w:p w:rsidR="008850D1" w:rsidRDefault="004F1827" w:rsidP="008850D1">
      <w:r>
        <w:rPr>
          <w:noProof/>
        </w:rPr>
        <w:drawing>
          <wp:inline distT="0" distB="0" distL="0" distR="0">
            <wp:extent cx="6100445" cy="39439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4764" t="19685" r="14764" b="19685"/>
                    <a:stretch>
                      <a:fillRect/>
                    </a:stretch>
                  </pic:blipFill>
                  <pic:spPr bwMode="auto">
                    <a:xfrm>
                      <a:off x="0" y="0"/>
                      <a:ext cx="6100445" cy="3943985"/>
                    </a:xfrm>
                    <a:prstGeom prst="rect">
                      <a:avLst/>
                    </a:prstGeom>
                    <a:noFill/>
                    <a:ln w="9525">
                      <a:noFill/>
                      <a:miter lim="800000"/>
                      <a:headEnd/>
                      <a:tailEnd/>
                    </a:ln>
                  </pic:spPr>
                </pic:pic>
              </a:graphicData>
            </a:graphic>
          </wp:inline>
        </w:drawing>
      </w:r>
    </w:p>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Pr="008A4FC0" w:rsidRDefault="008850D1" w:rsidP="008850D1">
      <w:pPr>
        <w:pStyle w:val="afffff3"/>
        <w:rPr>
          <w:rFonts w:ascii="Times New Roman" w:hAnsi="Times New Roman"/>
          <w:sz w:val="28"/>
          <w:szCs w:val="28"/>
        </w:rPr>
      </w:pPr>
      <w:r w:rsidRPr="00141DFD">
        <w:rPr>
          <w:sz w:val="28"/>
          <w:szCs w:val="28"/>
        </w:rPr>
        <w:t xml:space="preserve">3. </w:t>
      </w:r>
      <w:r w:rsidRPr="008A4FC0">
        <w:rPr>
          <w:rFonts w:ascii="Times New Roman" w:hAnsi="Times New Roman"/>
          <w:sz w:val="28"/>
          <w:szCs w:val="28"/>
        </w:rPr>
        <w:t>- Схема зон с особыми условиями использования территории. М 1:25000</w:t>
      </w:r>
    </w:p>
    <w:p w:rsidR="008850D1" w:rsidRPr="008A4FC0" w:rsidRDefault="008850D1" w:rsidP="008850D1">
      <w:pPr>
        <w:rPr>
          <w:sz w:val="28"/>
          <w:szCs w:val="28"/>
        </w:rPr>
      </w:pPr>
      <w:r w:rsidRPr="008A4FC0">
        <w:rPr>
          <w:sz w:val="28"/>
          <w:szCs w:val="28"/>
        </w:rPr>
        <w:t xml:space="preserve">    - Схема границ территорий, подверженных риску возникновения чрезвычайных ситуаций природного и техногенного характера, и воздействий их на поселения. М 1:25000</w:t>
      </w:r>
    </w:p>
    <w:p w:rsidR="008850D1" w:rsidRDefault="008850D1" w:rsidP="008850D1"/>
    <w:p w:rsidR="008850D1" w:rsidRDefault="004F1827" w:rsidP="008850D1">
      <w:r>
        <w:rPr>
          <w:noProof/>
        </w:rPr>
        <w:drawing>
          <wp:inline distT="0" distB="0" distL="0" distR="0">
            <wp:extent cx="6032500" cy="444944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9227" t="9842" r="9227" b="9842"/>
                    <a:stretch>
                      <a:fillRect/>
                    </a:stretch>
                  </pic:blipFill>
                  <pic:spPr bwMode="auto">
                    <a:xfrm>
                      <a:off x="0" y="0"/>
                      <a:ext cx="6032500" cy="4449445"/>
                    </a:xfrm>
                    <a:prstGeom prst="rect">
                      <a:avLst/>
                    </a:prstGeom>
                    <a:noFill/>
                    <a:ln w="9525">
                      <a:noFill/>
                      <a:miter lim="800000"/>
                      <a:headEnd/>
                      <a:tailEnd/>
                    </a:ln>
                  </pic:spPr>
                </pic:pic>
              </a:graphicData>
            </a:graphic>
          </wp:inline>
        </w:drawing>
      </w:r>
    </w:p>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8850D1" w:rsidRDefault="008850D1" w:rsidP="008850D1"/>
    <w:p w:rsidR="00C51BF6" w:rsidRDefault="00C51BF6" w:rsidP="008850D1"/>
    <w:p w:rsidR="00C51BF6" w:rsidRDefault="00C51BF6" w:rsidP="008850D1"/>
    <w:p w:rsidR="008850D1" w:rsidRDefault="008850D1" w:rsidP="008850D1"/>
    <w:p w:rsidR="008850D1" w:rsidRDefault="008850D1" w:rsidP="008850D1"/>
    <w:p w:rsidR="008850D1" w:rsidRDefault="008850D1" w:rsidP="008850D1">
      <w:pPr>
        <w:widowControl w:val="0"/>
        <w:numPr>
          <w:ilvl w:val="0"/>
          <w:numId w:val="37"/>
        </w:numPr>
        <w:suppressAutoHyphens/>
        <w:autoSpaceDE w:val="0"/>
        <w:rPr>
          <w:sz w:val="28"/>
          <w:szCs w:val="28"/>
        </w:rPr>
      </w:pPr>
      <w:r w:rsidRPr="00141DFD">
        <w:rPr>
          <w:sz w:val="28"/>
          <w:szCs w:val="28"/>
        </w:rPr>
        <w:lastRenderedPageBreak/>
        <w:t xml:space="preserve">Проектный план </w:t>
      </w:r>
      <w:r>
        <w:rPr>
          <w:sz w:val="28"/>
          <w:szCs w:val="28"/>
        </w:rPr>
        <w:t>х</w:t>
      </w:r>
      <w:r w:rsidRPr="00141DFD">
        <w:rPr>
          <w:sz w:val="28"/>
          <w:szCs w:val="28"/>
        </w:rPr>
        <w:t>. Бо</w:t>
      </w:r>
      <w:r>
        <w:rPr>
          <w:sz w:val="28"/>
          <w:szCs w:val="28"/>
        </w:rPr>
        <w:t>лдыревк</w:t>
      </w:r>
      <w:r w:rsidRPr="00141DFD">
        <w:rPr>
          <w:sz w:val="28"/>
          <w:szCs w:val="28"/>
        </w:rPr>
        <w:t>а. М1:5000</w:t>
      </w:r>
    </w:p>
    <w:p w:rsidR="008850D1" w:rsidRDefault="008850D1" w:rsidP="008850D1">
      <w:pPr>
        <w:ind w:left="360"/>
        <w:rPr>
          <w:sz w:val="28"/>
          <w:szCs w:val="28"/>
        </w:rPr>
      </w:pPr>
    </w:p>
    <w:p w:rsidR="008850D1" w:rsidRDefault="008850D1" w:rsidP="008850D1">
      <w:pPr>
        <w:ind w:left="360"/>
        <w:rPr>
          <w:sz w:val="28"/>
          <w:szCs w:val="28"/>
        </w:rPr>
      </w:pPr>
    </w:p>
    <w:p w:rsidR="008850D1" w:rsidRDefault="004F1827" w:rsidP="008850D1">
      <w:pPr>
        <w:ind w:left="360"/>
        <w:rPr>
          <w:sz w:val="28"/>
          <w:szCs w:val="28"/>
        </w:rPr>
      </w:pPr>
      <w:r>
        <w:rPr>
          <w:noProof/>
          <w:sz w:val="28"/>
          <w:szCs w:val="28"/>
        </w:rPr>
        <w:drawing>
          <wp:inline distT="0" distB="0" distL="0" distR="0">
            <wp:extent cx="5745480" cy="373951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691" t="9842" r="3691" b="9842"/>
                    <a:stretch>
                      <a:fillRect/>
                    </a:stretch>
                  </pic:blipFill>
                  <pic:spPr bwMode="auto">
                    <a:xfrm>
                      <a:off x="0" y="0"/>
                      <a:ext cx="5745480" cy="3739515"/>
                    </a:xfrm>
                    <a:prstGeom prst="rect">
                      <a:avLst/>
                    </a:prstGeom>
                    <a:noFill/>
                    <a:ln w="9525">
                      <a:noFill/>
                      <a:miter lim="800000"/>
                      <a:headEnd/>
                      <a:tailEnd/>
                    </a:ln>
                  </pic:spPr>
                </pic:pic>
              </a:graphicData>
            </a:graphic>
          </wp:inline>
        </w:drawing>
      </w:r>
    </w:p>
    <w:p w:rsidR="008850D1" w:rsidRDefault="008850D1" w:rsidP="008850D1"/>
    <w:p w:rsidR="008850D1" w:rsidRPr="008A4FC0" w:rsidRDefault="008850D1" w:rsidP="008850D1">
      <w:pPr>
        <w:widowControl w:val="0"/>
        <w:numPr>
          <w:ilvl w:val="0"/>
          <w:numId w:val="37"/>
        </w:numPr>
        <w:suppressAutoHyphens/>
        <w:autoSpaceDE w:val="0"/>
        <w:rPr>
          <w:sz w:val="28"/>
          <w:szCs w:val="28"/>
        </w:rPr>
      </w:pPr>
      <w:r w:rsidRPr="008A4FC0">
        <w:rPr>
          <w:sz w:val="28"/>
          <w:szCs w:val="28"/>
        </w:rPr>
        <w:t>Генеральный план х. Дарьевка</w:t>
      </w:r>
    </w:p>
    <w:p w:rsidR="008850D1" w:rsidRDefault="008850D1" w:rsidP="008850D1">
      <w:pPr>
        <w:ind w:left="360"/>
      </w:pPr>
    </w:p>
    <w:p w:rsidR="008850D1" w:rsidRDefault="004F1827" w:rsidP="008850D1">
      <w:pPr>
        <w:ind w:left="360"/>
      </w:pPr>
      <w:r>
        <w:rPr>
          <w:noProof/>
        </w:rPr>
        <w:drawing>
          <wp:inline distT="0" distB="0" distL="0" distR="0">
            <wp:extent cx="6127750" cy="4326255"/>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7382" t="9842" r="7382" b="9842"/>
                    <a:stretch>
                      <a:fillRect/>
                    </a:stretch>
                  </pic:blipFill>
                  <pic:spPr bwMode="auto">
                    <a:xfrm>
                      <a:off x="0" y="0"/>
                      <a:ext cx="6127750" cy="4326255"/>
                    </a:xfrm>
                    <a:prstGeom prst="rect">
                      <a:avLst/>
                    </a:prstGeom>
                    <a:noFill/>
                    <a:ln w="9525">
                      <a:noFill/>
                      <a:miter lim="800000"/>
                      <a:headEnd/>
                      <a:tailEnd/>
                    </a:ln>
                  </pic:spPr>
                </pic:pic>
              </a:graphicData>
            </a:graphic>
          </wp:inline>
        </w:drawing>
      </w:r>
    </w:p>
    <w:p w:rsidR="008850D1" w:rsidRDefault="008850D1" w:rsidP="008850D1">
      <w:pPr>
        <w:ind w:left="360"/>
      </w:pPr>
    </w:p>
    <w:p w:rsidR="008850D1" w:rsidRDefault="008850D1" w:rsidP="008850D1">
      <w:pPr>
        <w:ind w:left="360"/>
      </w:pPr>
    </w:p>
    <w:p w:rsidR="008850D1" w:rsidRPr="008A4FC0" w:rsidRDefault="008850D1" w:rsidP="008850D1">
      <w:pPr>
        <w:widowControl w:val="0"/>
        <w:numPr>
          <w:ilvl w:val="0"/>
          <w:numId w:val="37"/>
        </w:numPr>
        <w:suppressAutoHyphens/>
        <w:autoSpaceDE w:val="0"/>
        <w:rPr>
          <w:sz w:val="28"/>
          <w:szCs w:val="28"/>
        </w:rPr>
      </w:pPr>
      <w:r w:rsidRPr="008A4FC0">
        <w:rPr>
          <w:sz w:val="28"/>
          <w:szCs w:val="28"/>
        </w:rPr>
        <w:t>Генеральный план х. Новотроицкий</w:t>
      </w:r>
    </w:p>
    <w:p w:rsidR="008850D1" w:rsidRDefault="008850D1" w:rsidP="008850D1">
      <w:pPr>
        <w:ind w:left="360"/>
      </w:pPr>
    </w:p>
    <w:p w:rsidR="008850D1" w:rsidRDefault="004F1827" w:rsidP="008850D1">
      <w:pPr>
        <w:ind w:left="360"/>
      </w:pPr>
      <w:r>
        <w:rPr>
          <w:noProof/>
        </w:rPr>
        <w:drawing>
          <wp:inline distT="0" distB="0" distL="0" distR="0">
            <wp:extent cx="5868670" cy="38074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691" t="9842" r="1845" b="8366"/>
                    <a:stretch>
                      <a:fillRect/>
                    </a:stretch>
                  </pic:blipFill>
                  <pic:spPr bwMode="auto">
                    <a:xfrm>
                      <a:off x="0" y="0"/>
                      <a:ext cx="5868670" cy="3807460"/>
                    </a:xfrm>
                    <a:prstGeom prst="rect">
                      <a:avLst/>
                    </a:prstGeom>
                    <a:noFill/>
                    <a:ln w="9525">
                      <a:noFill/>
                      <a:miter lim="800000"/>
                      <a:headEnd/>
                      <a:tailEnd/>
                    </a:ln>
                  </pic:spPr>
                </pic:pic>
              </a:graphicData>
            </a:graphic>
          </wp:inline>
        </w:drawing>
      </w:r>
    </w:p>
    <w:p w:rsidR="008850D1" w:rsidRDefault="008850D1" w:rsidP="008850D1">
      <w:pPr>
        <w:ind w:left="360"/>
      </w:pPr>
    </w:p>
    <w:p w:rsidR="008850D1" w:rsidRPr="008A4FC0" w:rsidRDefault="008850D1" w:rsidP="008850D1">
      <w:pPr>
        <w:widowControl w:val="0"/>
        <w:numPr>
          <w:ilvl w:val="0"/>
          <w:numId w:val="37"/>
        </w:numPr>
        <w:suppressAutoHyphens/>
        <w:autoSpaceDE w:val="0"/>
        <w:rPr>
          <w:sz w:val="28"/>
          <w:szCs w:val="28"/>
        </w:rPr>
      </w:pPr>
      <w:r w:rsidRPr="008A4FC0">
        <w:rPr>
          <w:sz w:val="28"/>
          <w:szCs w:val="28"/>
        </w:rPr>
        <w:t>Генеральный план х. Таврический № 20</w:t>
      </w:r>
    </w:p>
    <w:p w:rsidR="008850D1" w:rsidRDefault="008850D1" w:rsidP="008850D1">
      <w:pPr>
        <w:ind w:left="360"/>
      </w:pPr>
    </w:p>
    <w:p w:rsidR="00247A37" w:rsidRDefault="004F1827" w:rsidP="00CA760C">
      <w:pPr>
        <w:rPr>
          <w:b/>
        </w:rPr>
      </w:pPr>
      <w:r>
        <w:rPr>
          <w:noProof/>
        </w:rPr>
        <w:drawing>
          <wp:inline distT="0" distB="0" distL="0" distR="0">
            <wp:extent cx="6209665" cy="248412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24606" b="22145"/>
                    <a:stretch>
                      <a:fillRect/>
                    </a:stretch>
                  </pic:blipFill>
                  <pic:spPr bwMode="auto">
                    <a:xfrm>
                      <a:off x="0" y="0"/>
                      <a:ext cx="6209665" cy="2484120"/>
                    </a:xfrm>
                    <a:prstGeom prst="rect">
                      <a:avLst/>
                    </a:prstGeom>
                    <a:noFill/>
                    <a:ln w="9525">
                      <a:noFill/>
                      <a:miter lim="800000"/>
                      <a:headEnd/>
                      <a:tailEnd/>
                    </a:ln>
                  </pic:spPr>
                </pic:pic>
              </a:graphicData>
            </a:graphic>
          </wp:inline>
        </w:drawing>
      </w: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C51BF6" w:rsidRDefault="00C51BF6" w:rsidP="00247A37">
      <w:pPr>
        <w:ind w:left="5670"/>
        <w:jc w:val="both"/>
      </w:pPr>
    </w:p>
    <w:p w:rsidR="008850D1" w:rsidRDefault="008850D1" w:rsidP="00247A37">
      <w:pPr>
        <w:ind w:left="5670"/>
        <w:jc w:val="both"/>
      </w:pPr>
    </w:p>
    <w:p w:rsidR="008850D1" w:rsidRDefault="008850D1" w:rsidP="00247A37">
      <w:pPr>
        <w:ind w:left="5670"/>
        <w:jc w:val="both"/>
      </w:pPr>
    </w:p>
    <w:p w:rsidR="008850D1" w:rsidRDefault="008850D1" w:rsidP="00247A37">
      <w:pPr>
        <w:ind w:left="5670"/>
        <w:jc w:val="both"/>
      </w:pPr>
    </w:p>
    <w:p w:rsidR="00247A37" w:rsidRDefault="00247A37" w:rsidP="00247A37">
      <w:pPr>
        <w:ind w:left="5670"/>
        <w:jc w:val="both"/>
      </w:pPr>
      <w:r>
        <w:lastRenderedPageBreak/>
        <w:t xml:space="preserve">Приложение №2 </w:t>
      </w:r>
    </w:p>
    <w:p w:rsidR="00247A37" w:rsidRPr="007E695B" w:rsidRDefault="00247A37" w:rsidP="00247A37">
      <w:pPr>
        <w:ind w:left="5670"/>
        <w:jc w:val="both"/>
      </w:pPr>
      <w:r>
        <w:t>к решению Собрания депутатов Родионово-Несветайского района    «</w:t>
      </w:r>
      <w:r w:rsidRPr="007E695B">
        <w:t>Об утверждении Генерального плана и Правил землепользования и застройки муниципального образования «</w:t>
      </w:r>
      <w:r>
        <w:t>Болдыревское</w:t>
      </w:r>
      <w:r w:rsidRPr="007E695B">
        <w:t xml:space="preserve"> сельское поселение»</w:t>
      </w:r>
    </w:p>
    <w:p w:rsidR="00247A37" w:rsidRDefault="00247A37" w:rsidP="00247A37">
      <w:pPr>
        <w:jc w:val="center"/>
        <w:rPr>
          <w:b/>
          <w:caps/>
          <w:sz w:val="28"/>
          <w:szCs w:val="28"/>
        </w:rPr>
      </w:pPr>
    </w:p>
    <w:p w:rsidR="00247A37" w:rsidRPr="00BD7371" w:rsidRDefault="00247A37" w:rsidP="00247A37">
      <w:pPr>
        <w:jc w:val="center"/>
        <w:rPr>
          <w:b/>
          <w:caps/>
          <w:sz w:val="28"/>
          <w:szCs w:val="28"/>
        </w:rPr>
      </w:pPr>
      <w:r w:rsidRPr="00BD7371">
        <w:rPr>
          <w:b/>
          <w:caps/>
          <w:sz w:val="28"/>
          <w:szCs w:val="28"/>
        </w:rPr>
        <w:t>правила землепользования и застройки  муниципального образования</w:t>
      </w:r>
    </w:p>
    <w:p w:rsidR="00247A37" w:rsidRPr="00BD7371" w:rsidRDefault="00247A37" w:rsidP="00247A37">
      <w:pPr>
        <w:jc w:val="center"/>
        <w:rPr>
          <w:b/>
          <w:caps/>
          <w:sz w:val="28"/>
          <w:szCs w:val="28"/>
        </w:rPr>
      </w:pPr>
      <w:r w:rsidRPr="00BD7371">
        <w:rPr>
          <w:b/>
          <w:caps/>
          <w:sz w:val="28"/>
          <w:szCs w:val="28"/>
        </w:rPr>
        <w:t>«болдыревское сельско</w:t>
      </w:r>
      <w:r w:rsidR="002630E8">
        <w:rPr>
          <w:b/>
          <w:caps/>
          <w:sz w:val="28"/>
          <w:szCs w:val="28"/>
        </w:rPr>
        <w:t xml:space="preserve">е </w:t>
      </w:r>
      <w:r w:rsidRPr="00BD7371">
        <w:rPr>
          <w:b/>
          <w:caps/>
          <w:sz w:val="28"/>
          <w:szCs w:val="28"/>
        </w:rPr>
        <w:t>поселение»</w:t>
      </w:r>
    </w:p>
    <w:p w:rsidR="00D21D0E" w:rsidRPr="00BD7371" w:rsidRDefault="00D21D0E" w:rsidP="00D21D0E">
      <w:pPr>
        <w:rPr>
          <w:b/>
          <w:caps/>
          <w:sz w:val="28"/>
          <w:szCs w:val="28"/>
        </w:rPr>
      </w:pPr>
    </w:p>
    <w:p w:rsidR="00D21D0E" w:rsidRDefault="00D21D0E" w:rsidP="00D21D0E">
      <w:pPr>
        <w:pStyle w:val="1"/>
        <w:tabs>
          <w:tab w:val="num" w:pos="0"/>
        </w:tabs>
        <w:suppressAutoHyphens/>
        <w:spacing w:before="120" w:after="0"/>
        <w:jc w:val="center"/>
        <w:rPr>
          <w:rFonts w:ascii="Times New Roman" w:hAnsi="Times New Roman"/>
          <w:sz w:val="28"/>
          <w:szCs w:val="28"/>
        </w:rPr>
      </w:pPr>
      <w:bookmarkStart w:id="0" w:name="_Toc263156183"/>
      <w:bookmarkStart w:id="1" w:name="_Toc264552907"/>
      <w:bookmarkStart w:id="2" w:name="_Toc264552984"/>
      <w:bookmarkStart w:id="3" w:name="_Toc264553061"/>
      <w:bookmarkStart w:id="4" w:name="_Toc264553138"/>
      <w:bookmarkStart w:id="5" w:name="_Toc268484940"/>
      <w:bookmarkStart w:id="6" w:name="_Toc268487880"/>
      <w:bookmarkStart w:id="7" w:name="_Toc269200740"/>
      <w:bookmarkStart w:id="8" w:name="_Toc472931414"/>
      <w:r w:rsidRPr="00BD7371">
        <w:rPr>
          <w:rFonts w:ascii="Times New Roman" w:hAnsi="Times New Roman"/>
          <w:sz w:val="28"/>
          <w:szCs w:val="28"/>
        </w:rPr>
        <w:t>РАЗДЕЛ I. ПОРЯДОК ПРИМЕНЕНИЯ ПРАВИЛ ЗЕМЛЕПОЛЬЗОВАНИЯ И ЗАСТРОЙКИ БОЛДЫРЕВСКОГО СЕЛЬСКОГО ПОСЕЛЕНИЯ И ВНЕСЕНИЯ</w:t>
      </w:r>
      <w:bookmarkStart w:id="9" w:name="_Toc268484941"/>
      <w:bookmarkStart w:id="10" w:name="_Toc268487881"/>
      <w:bookmarkStart w:id="11" w:name="_Toc269200741"/>
      <w:bookmarkEnd w:id="5"/>
      <w:bookmarkEnd w:id="6"/>
      <w:bookmarkEnd w:id="7"/>
      <w:bookmarkEnd w:id="8"/>
      <w:r w:rsidR="00BD7371">
        <w:rPr>
          <w:rFonts w:ascii="Times New Roman" w:hAnsi="Times New Roman"/>
          <w:sz w:val="28"/>
          <w:szCs w:val="28"/>
        </w:rPr>
        <w:t xml:space="preserve"> </w:t>
      </w:r>
      <w:bookmarkStart w:id="12" w:name="_Toc472931415"/>
      <w:r w:rsidRPr="00BD7371">
        <w:rPr>
          <w:rFonts w:ascii="Times New Roman" w:hAnsi="Times New Roman"/>
          <w:sz w:val="28"/>
          <w:szCs w:val="28"/>
        </w:rPr>
        <w:t>В НИХ ИЗМЕНЕНИЙ</w:t>
      </w:r>
      <w:bookmarkEnd w:id="9"/>
      <w:bookmarkEnd w:id="10"/>
      <w:bookmarkEnd w:id="11"/>
      <w:bookmarkEnd w:id="12"/>
    </w:p>
    <w:p w:rsidR="00BD7371" w:rsidRPr="00BD7371" w:rsidRDefault="00BD7371" w:rsidP="00BD7371"/>
    <w:p w:rsidR="00D21D0E" w:rsidRPr="00BD7371" w:rsidRDefault="00D21D0E" w:rsidP="00D21D0E">
      <w:pPr>
        <w:pStyle w:val="2"/>
        <w:jc w:val="center"/>
        <w:rPr>
          <w:iCs/>
          <w:caps/>
          <w:sz w:val="28"/>
          <w:szCs w:val="28"/>
        </w:rPr>
      </w:pPr>
      <w:bookmarkStart w:id="13" w:name="_Toc268484942"/>
      <w:bookmarkStart w:id="14" w:name="_Toc268487882"/>
      <w:bookmarkStart w:id="15" w:name="_Toc269200742"/>
      <w:bookmarkStart w:id="16" w:name="_Toc472931416"/>
      <w:r w:rsidRPr="00BD7371">
        <w:rPr>
          <w:b/>
          <w:bCs/>
          <w:iCs/>
          <w:caps/>
          <w:sz w:val="28"/>
          <w:szCs w:val="28"/>
        </w:rPr>
        <w:t>1.</w:t>
      </w:r>
      <w:r w:rsidRPr="00BD7371">
        <w:rPr>
          <w:iCs/>
          <w:caps/>
          <w:sz w:val="28"/>
          <w:szCs w:val="28"/>
        </w:rPr>
        <w:t xml:space="preserve"> Положение о регулировании землепользования и застройки органами местного самоуправления Болдыревского сельского поселения</w:t>
      </w:r>
      <w:bookmarkEnd w:id="13"/>
      <w:bookmarkEnd w:id="14"/>
      <w:bookmarkEnd w:id="15"/>
      <w:bookmarkEnd w:id="16"/>
    </w:p>
    <w:p w:rsidR="00D21D0E" w:rsidRPr="00BD7371" w:rsidRDefault="00D21D0E" w:rsidP="00A35E58">
      <w:pPr>
        <w:pStyle w:val="3"/>
        <w:spacing w:before="0" w:after="0"/>
        <w:ind w:firstLine="567"/>
        <w:contextualSpacing/>
        <w:rPr>
          <w:rFonts w:ascii="Times New Roman" w:hAnsi="Times New Roman"/>
          <w:sz w:val="28"/>
          <w:szCs w:val="28"/>
        </w:rPr>
      </w:pPr>
      <w:bookmarkStart w:id="17" w:name="_Toc268484943"/>
      <w:bookmarkStart w:id="18" w:name="_Toc268487883"/>
      <w:bookmarkStart w:id="19" w:name="_Toc269200743"/>
      <w:bookmarkStart w:id="20" w:name="_Toc472931417"/>
      <w:r w:rsidRPr="00BD7371">
        <w:rPr>
          <w:rFonts w:ascii="Times New Roman" w:hAnsi="Times New Roman"/>
          <w:sz w:val="28"/>
          <w:szCs w:val="28"/>
        </w:rPr>
        <w:t>Статья 1. Сфера применения правил землепользования и застройки Болдыревского сельского поселения</w:t>
      </w:r>
      <w:bookmarkEnd w:id="17"/>
      <w:bookmarkEnd w:id="18"/>
      <w:bookmarkEnd w:id="19"/>
      <w:bookmarkEnd w:id="20"/>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1. Правила землепользования и застройки Болдыревского сельского поселения (д</w:t>
      </w:r>
      <w:r w:rsidRPr="00BD7371">
        <w:rPr>
          <w:rFonts w:ascii="Times New Roman" w:hAnsi="Times New Roman" w:cs="Times New Roman"/>
          <w:sz w:val="28"/>
          <w:szCs w:val="28"/>
        </w:rPr>
        <w:t>а</w:t>
      </w:r>
      <w:r w:rsidRPr="00BD7371">
        <w:rPr>
          <w:rFonts w:ascii="Times New Roman" w:hAnsi="Times New Roman" w:cs="Times New Roman"/>
          <w:sz w:val="28"/>
          <w:szCs w:val="28"/>
        </w:rPr>
        <w:t>лее - Правила) - документ градостроительного зонирования, принятый в соответствии с Град</w:t>
      </w:r>
      <w:r w:rsidRPr="00BD7371">
        <w:rPr>
          <w:rFonts w:ascii="Times New Roman" w:hAnsi="Times New Roman" w:cs="Times New Roman"/>
          <w:sz w:val="28"/>
          <w:szCs w:val="28"/>
        </w:rPr>
        <w:t>о</w:t>
      </w:r>
      <w:r w:rsidRPr="00BD7371">
        <w:rPr>
          <w:rFonts w:ascii="Times New Roman" w:hAnsi="Times New Roman" w:cs="Times New Roman"/>
          <w:sz w:val="28"/>
          <w:szCs w:val="28"/>
        </w:rPr>
        <w:t>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Ростовской о</w:t>
      </w:r>
      <w:r w:rsidRPr="00BD7371">
        <w:rPr>
          <w:rFonts w:ascii="Times New Roman" w:hAnsi="Times New Roman" w:cs="Times New Roman"/>
          <w:sz w:val="28"/>
          <w:szCs w:val="28"/>
        </w:rPr>
        <w:t>б</w:t>
      </w:r>
      <w:r w:rsidRPr="00BD7371">
        <w:rPr>
          <w:rFonts w:ascii="Times New Roman" w:hAnsi="Times New Roman" w:cs="Times New Roman"/>
          <w:sz w:val="28"/>
          <w:szCs w:val="28"/>
        </w:rPr>
        <w:t>ласти, Родионово-Несветайского района, Болдыревского сельского поселения, генеральным планом Болдыре</w:t>
      </w:r>
      <w:r w:rsidRPr="00BD7371">
        <w:rPr>
          <w:rFonts w:ascii="Times New Roman" w:hAnsi="Times New Roman" w:cs="Times New Roman"/>
          <w:sz w:val="28"/>
          <w:szCs w:val="28"/>
        </w:rPr>
        <w:t>в</w:t>
      </w:r>
      <w:r w:rsidRPr="00BD7371">
        <w:rPr>
          <w:rFonts w:ascii="Times New Roman" w:hAnsi="Times New Roman" w:cs="Times New Roman"/>
          <w:sz w:val="28"/>
          <w:szCs w:val="28"/>
        </w:rPr>
        <w:t>ского сельского поселения и устанавливающий порядок применения Правил и порядок внесения изменений в Правила, территориальные зоны, град</w:t>
      </w:r>
      <w:r w:rsidRPr="00BD7371">
        <w:rPr>
          <w:rFonts w:ascii="Times New Roman" w:hAnsi="Times New Roman" w:cs="Times New Roman"/>
          <w:sz w:val="28"/>
          <w:szCs w:val="28"/>
        </w:rPr>
        <w:t>о</w:t>
      </w:r>
      <w:r w:rsidRPr="00BD7371">
        <w:rPr>
          <w:rFonts w:ascii="Times New Roman" w:hAnsi="Times New Roman" w:cs="Times New Roman"/>
          <w:sz w:val="28"/>
          <w:szCs w:val="28"/>
        </w:rPr>
        <w:t>строительные регламенты.</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2. Правила вводят в Болдыревском сельском поселении систему регулирования земл</w:t>
      </w:r>
      <w:r w:rsidRPr="00BD7371">
        <w:rPr>
          <w:rFonts w:ascii="Times New Roman" w:hAnsi="Times New Roman" w:cs="Times New Roman"/>
          <w:sz w:val="28"/>
          <w:szCs w:val="28"/>
        </w:rPr>
        <w:t>е</w:t>
      </w:r>
      <w:r w:rsidRPr="00BD7371">
        <w:rPr>
          <w:rFonts w:ascii="Times New Roman" w:hAnsi="Times New Roman" w:cs="Times New Roman"/>
          <w:sz w:val="28"/>
          <w:szCs w:val="28"/>
        </w:rPr>
        <w:t>пользования и застройки, которая основана на градостроительном зонировании.</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xml:space="preserve">3. </w:t>
      </w:r>
      <w:r w:rsidRPr="00BD7371">
        <w:rPr>
          <w:rFonts w:ascii="Times New Roman" w:eastAsia="Lucida Sans Unicode" w:hAnsi="Times New Roman" w:cs="Times New Roman"/>
          <w:color w:val="000000"/>
          <w:kern w:val="1"/>
          <w:sz w:val="28"/>
          <w:szCs w:val="28"/>
          <w:shd w:val="clear" w:color="auto" w:fill="FFFFFF"/>
          <w:lang w:eastAsia="ar-SA"/>
        </w:rPr>
        <w:t xml:space="preserve"> </w:t>
      </w:r>
      <w:r w:rsidRPr="00BD7371">
        <w:rPr>
          <w:rFonts w:ascii="Times New Roman" w:hAnsi="Times New Roman" w:cs="Times New Roman"/>
          <w:sz w:val="28"/>
          <w:szCs w:val="28"/>
        </w:rPr>
        <w:t>Правила землепользования и застройки разрабатываются в целях:</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создания условий для устойчивого развития территории Болдыревского сельского п</w:t>
      </w:r>
      <w:r w:rsidRPr="00BD7371">
        <w:rPr>
          <w:rFonts w:ascii="Times New Roman" w:hAnsi="Times New Roman" w:cs="Times New Roman"/>
          <w:sz w:val="28"/>
          <w:szCs w:val="28"/>
        </w:rPr>
        <w:t>о</w:t>
      </w:r>
      <w:r w:rsidRPr="00BD7371">
        <w:rPr>
          <w:rFonts w:ascii="Times New Roman" w:hAnsi="Times New Roman" w:cs="Times New Roman"/>
          <w:sz w:val="28"/>
          <w:szCs w:val="28"/>
        </w:rPr>
        <w:t>селения, сохранения окружающей среды и объектов культурного наследия;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-создания условий для планировки территорий муниципального образования;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w:t>
      </w:r>
      <w:r w:rsidRPr="00BD7371">
        <w:rPr>
          <w:rFonts w:ascii="Times New Roman" w:hAnsi="Times New Roman" w:cs="Times New Roman"/>
          <w:sz w:val="28"/>
          <w:szCs w:val="28"/>
        </w:rPr>
        <w:t>и</w:t>
      </w:r>
      <w:r w:rsidRPr="00BD7371">
        <w:rPr>
          <w:rFonts w:ascii="Times New Roman" w:hAnsi="Times New Roman" w:cs="Times New Roman"/>
          <w:sz w:val="28"/>
          <w:szCs w:val="28"/>
        </w:rPr>
        <w:t>тельства;</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xml:space="preserve">- создания условий для привлечения инвестиций, в том числе путем предоставления возможности выбора наиболее эффективных видов </w:t>
      </w:r>
      <w:r w:rsidRPr="00BD7371">
        <w:rPr>
          <w:rFonts w:ascii="Times New Roman" w:hAnsi="Times New Roman" w:cs="Times New Roman"/>
          <w:sz w:val="28"/>
          <w:szCs w:val="28"/>
        </w:rPr>
        <w:lastRenderedPageBreak/>
        <w:t>разрешенного использования земельных учас</w:t>
      </w:r>
      <w:r w:rsidRPr="00BD7371">
        <w:rPr>
          <w:rFonts w:ascii="Times New Roman" w:hAnsi="Times New Roman" w:cs="Times New Roman"/>
          <w:sz w:val="28"/>
          <w:szCs w:val="28"/>
        </w:rPr>
        <w:t>т</w:t>
      </w:r>
      <w:r w:rsidRPr="00BD7371">
        <w:rPr>
          <w:rFonts w:ascii="Times New Roman" w:hAnsi="Times New Roman" w:cs="Times New Roman"/>
          <w:sz w:val="28"/>
          <w:szCs w:val="28"/>
        </w:rPr>
        <w:t>ков и объектов капитального строительства.</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4. Настоящие Правила включают в себя: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1) порядок их применения и внесения изменений в указанные правила;</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2) карту градостроительного зонирования;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3) градостроительные регламенты.</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5. Настоящие Правила  применяются с:</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техническими регламентами и иными обязательными требованиями, установленн</w:t>
      </w:r>
      <w:r w:rsidRPr="00BD7371">
        <w:rPr>
          <w:rFonts w:ascii="Times New Roman" w:hAnsi="Times New Roman" w:cs="Times New Roman"/>
          <w:sz w:val="28"/>
          <w:szCs w:val="28"/>
        </w:rPr>
        <w:t>ы</w:t>
      </w:r>
      <w:r w:rsidRPr="00BD7371">
        <w:rPr>
          <w:rFonts w:ascii="Times New Roman" w:hAnsi="Times New Roman" w:cs="Times New Roman"/>
          <w:sz w:val="28"/>
          <w:szCs w:val="28"/>
        </w:rPr>
        <w:t>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w:t>
      </w:r>
      <w:r w:rsidRPr="00BD7371">
        <w:rPr>
          <w:rFonts w:ascii="Times New Roman" w:hAnsi="Times New Roman" w:cs="Times New Roman"/>
          <w:sz w:val="28"/>
          <w:szCs w:val="28"/>
        </w:rPr>
        <w:t>а</w:t>
      </w:r>
      <w:r w:rsidRPr="00BD7371">
        <w:rPr>
          <w:rFonts w:ascii="Times New Roman" w:hAnsi="Times New Roman" w:cs="Times New Roman"/>
          <w:sz w:val="28"/>
          <w:szCs w:val="28"/>
        </w:rPr>
        <w:t>следия;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региональными и местными нормативами градостроительного проектир</w:t>
      </w:r>
      <w:r w:rsidRPr="00BD7371">
        <w:rPr>
          <w:rFonts w:ascii="Times New Roman" w:hAnsi="Times New Roman" w:cs="Times New Roman"/>
          <w:sz w:val="28"/>
          <w:szCs w:val="28"/>
        </w:rPr>
        <w:t>о</w:t>
      </w:r>
      <w:r w:rsidRPr="00BD7371">
        <w:rPr>
          <w:rFonts w:ascii="Times New Roman" w:hAnsi="Times New Roman" w:cs="Times New Roman"/>
          <w:sz w:val="28"/>
          <w:szCs w:val="28"/>
        </w:rPr>
        <w:t>вания;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 xml:space="preserve">- иными нормативными правовыми актами Ростовской области, Родионово-Несветайского района и Болдыревского сельского поселения по вопросам регулирования землепользования и застройки. </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5. Настоящие Правила обязательны для соблюдения органами государственной вл</w:t>
      </w:r>
      <w:r w:rsidRPr="00BD7371">
        <w:rPr>
          <w:rFonts w:ascii="Times New Roman" w:hAnsi="Times New Roman" w:cs="Times New Roman"/>
          <w:sz w:val="28"/>
          <w:szCs w:val="28"/>
        </w:rPr>
        <w:t>а</w:t>
      </w:r>
      <w:r w:rsidRPr="00BD7371">
        <w:rPr>
          <w:rFonts w:ascii="Times New Roman" w:hAnsi="Times New Roman" w:cs="Times New Roman"/>
          <w:sz w:val="28"/>
          <w:szCs w:val="28"/>
        </w:rPr>
        <w:t>сти, органами местного самоуправления, физическими и юридическими лицами, должнос</w:t>
      </w:r>
      <w:r w:rsidRPr="00BD7371">
        <w:rPr>
          <w:rFonts w:ascii="Times New Roman" w:hAnsi="Times New Roman" w:cs="Times New Roman"/>
          <w:sz w:val="28"/>
          <w:szCs w:val="28"/>
        </w:rPr>
        <w:t>т</w:t>
      </w:r>
      <w:r w:rsidRPr="00BD7371">
        <w:rPr>
          <w:rFonts w:ascii="Times New Roman" w:hAnsi="Times New Roman" w:cs="Times New Roman"/>
          <w:sz w:val="28"/>
          <w:szCs w:val="28"/>
        </w:rPr>
        <w:t>ными лицами, осуществляющими, регулирующими и контролирующими градостроительную деятел</w:t>
      </w:r>
      <w:r w:rsidRPr="00BD7371">
        <w:rPr>
          <w:rFonts w:ascii="Times New Roman" w:hAnsi="Times New Roman" w:cs="Times New Roman"/>
          <w:sz w:val="28"/>
          <w:szCs w:val="28"/>
        </w:rPr>
        <w:t>ь</w:t>
      </w:r>
      <w:r w:rsidRPr="00BD7371">
        <w:rPr>
          <w:rFonts w:ascii="Times New Roman" w:hAnsi="Times New Roman" w:cs="Times New Roman"/>
          <w:sz w:val="28"/>
          <w:szCs w:val="28"/>
        </w:rPr>
        <w:t>ность на территории Болдыревского сельского поселения.</w:t>
      </w:r>
    </w:p>
    <w:p w:rsidR="00D21D0E" w:rsidRPr="00BD7371" w:rsidRDefault="00D21D0E" w:rsidP="00A35E58">
      <w:pPr>
        <w:pStyle w:val="3"/>
        <w:spacing w:before="0" w:after="0"/>
        <w:ind w:firstLine="567"/>
        <w:contextualSpacing/>
        <w:rPr>
          <w:rFonts w:ascii="Times New Roman" w:hAnsi="Times New Roman"/>
          <w:sz w:val="28"/>
          <w:szCs w:val="28"/>
        </w:rPr>
      </w:pPr>
      <w:bookmarkStart w:id="21" w:name="_Toc268484944"/>
      <w:bookmarkStart w:id="22" w:name="_Toc268487884"/>
      <w:bookmarkStart w:id="23" w:name="_Toc269200744"/>
    </w:p>
    <w:p w:rsidR="00D21D0E" w:rsidRPr="00BD7371" w:rsidRDefault="00D21D0E" w:rsidP="00A35E58">
      <w:pPr>
        <w:pStyle w:val="3"/>
        <w:spacing w:before="0" w:after="0"/>
        <w:ind w:firstLine="567"/>
        <w:contextualSpacing/>
        <w:rPr>
          <w:rFonts w:ascii="Times New Roman" w:hAnsi="Times New Roman"/>
          <w:sz w:val="28"/>
          <w:szCs w:val="28"/>
        </w:rPr>
      </w:pPr>
      <w:bookmarkStart w:id="24" w:name="_Toc268484947"/>
      <w:bookmarkStart w:id="25" w:name="_Toc268487887"/>
      <w:bookmarkStart w:id="26" w:name="_Toc269200747"/>
      <w:bookmarkStart w:id="27" w:name="_Toc472931419"/>
      <w:bookmarkStart w:id="28" w:name="_Toc472930441"/>
      <w:bookmarkEnd w:id="21"/>
      <w:bookmarkEnd w:id="22"/>
      <w:bookmarkEnd w:id="23"/>
      <w:r w:rsidRPr="00BD7371">
        <w:rPr>
          <w:rFonts w:ascii="Times New Roman" w:hAnsi="Times New Roman"/>
          <w:sz w:val="28"/>
          <w:szCs w:val="28"/>
        </w:rPr>
        <w:t xml:space="preserve">Статья 2. Основные понятия, используемые в правилах землепользования и застройки Болдыревского сельского поселения </w:t>
      </w:r>
      <w:bookmarkEnd w:id="28"/>
    </w:p>
    <w:p w:rsidR="00D21D0E" w:rsidRPr="00BD7371" w:rsidRDefault="00D21D0E" w:rsidP="00A35E58">
      <w:pPr>
        <w:pStyle w:val="ConsPlusNormal"/>
        <w:widowControl/>
        <w:numPr>
          <w:ilvl w:val="0"/>
          <w:numId w:val="36"/>
        </w:numPr>
        <w:ind w:left="0" w:firstLine="567"/>
        <w:contextualSpacing/>
        <w:jc w:val="both"/>
        <w:rPr>
          <w:rFonts w:ascii="Times New Roman" w:hAnsi="Times New Roman" w:cs="Times New Roman"/>
          <w:sz w:val="28"/>
          <w:szCs w:val="28"/>
        </w:rPr>
      </w:pPr>
      <w:r w:rsidRPr="00BD7371">
        <w:rPr>
          <w:rFonts w:ascii="Times New Roman" w:hAnsi="Times New Roman" w:cs="Times New Roman"/>
          <w:sz w:val="28"/>
          <w:szCs w:val="28"/>
        </w:rPr>
        <w:t>В настоящих Правилах используются основные понятия, предусмотренные Градостроительным кодексом РФ, Водным кодексом РФ, Жилищным кодексом РФ, СанПиНах, а также в настоящих правилах используются следующие пон</w:t>
      </w:r>
      <w:r w:rsidRPr="00BD7371">
        <w:rPr>
          <w:rFonts w:ascii="Times New Roman" w:hAnsi="Times New Roman" w:cs="Times New Roman"/>
          <w:sz w:val="28"/>
          <w:szCs w:val="28"/>
        </w:rPr>
        <w:t>я</w:t>
      </w:r>
      <w:r w:rsidRPr="00BD7371">
        <w:rPr>
          <w:rFonts w:ascii="Times New Roman" w:hAnsi="Times New Roman" w:cs="Times New Roman"/>
          <w:sz w:val="28"/>
          <w:szCs w:val="28"/>
        </w:rPr>
        <w:t>тия: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генеральный план</w:t>
      </w:r>
      <w:r w:rsidRPr="00BD7371">
        <w:rPr>
          <w:rFonts w:ascii="Times New Roman" w:hAnsi="Times New Roman" w:cs="Times New Roman"/>
          <w:sz w:val="28"/>
          <w:szCs w:val="28"/>
        </w:rPr>
        <w:t xml:space="preserve">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w:t>
      </w:r>
      <w:r w:rsidRPr="00BD7371">
        <w:rPr>
          <w:rFonts w:ascii="Times New Roman" w:hAnsi="Times New Roman" w:cs="Times New Roman"/>
          <w:sz w:val="28"/>
          <w:szCs w:val="28"/>
        </w:rPr>
        <w:t>о</w:t>
      </w:r>
      <w:r w:rsidRPr="00BD7371">
        <w:rPr>
          <w:rFonts w:ascii="Times New Roman" w:hAnsi="Times New Roman" w:cs="Times New Roman"/>
          <w:sz w:val="28"/>
          <w:szCs w:val="28"/>
        </w:rPr>
        <w:t>рии;</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отступ застройки</w:t>
      </w:r>
      <w:r w:rsidRPr="00BD7371">
        <w:rPr>
          <w:rFonts w:ascii="Times New Roman" w:hAnsi="Times New Roman" w:cs="Times New Roman"/>
          <w:sz w:val="28"/>
          <w:szCs w:val="28"/>
        </w:rPr>
        <w:t xml:space="preserve"> - расстояние между красной линией или границей земельного учас</w:t>
      </w:r>
      <w:r w:rsidRPr="00BD7371">
        <w:rPr>
          <w:rFonts w:ascii="Times New Roman" w:hAnsi="Times New Roman" w:cs="Times New Roman"/>
          <w:sz w:val="28"/>
          <w:szCs w:val="28"/>
        </w:rPr>
        <w:t>т</w:t>
      </w:r>
      <w:r w:rsidRPr="00BD7371">
        <w:rPr>
          <w:rFonts w:ascii="Times New Roman" w:hAnsi="Times New Roman" w:cs="Times New Roman"/>
          <w:sz w:val="28"/>
          <w:szCs w:val="28"/>
        </w:rPr>
        <w:t>ка и стеной здания, строения, сооружения;</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предельные размеры земельных участков и предельные параметры разрешенн</w:t>
      </w:r>
      <w:r w:rsidRPr="00BD7371">
        <w:rPr>
          <w:rFonts w:ascii="Times New Roman" w:hAnsi="Times New Roman" w:cs="Times New Roman"/>
          <w:b/>
          <w:sz w:val="28"/>
          <w:szCs w:val="28"/>
        </w:rPr>
        <w:t>о</w:t>
      </w:r>
      <w:r w:rsidRPr="00BD7371">
        <w:rPr>
          <w:rFonts w:ascii="Times New Roman" w:hAnsi="Times New Roman" w:cs="Times New Roman"/>
          <w:b/>
          <w:sz w:val="28"/>
          <w:szCs w:val="28"/>
        </w:rPr>
        <w:t>го строительства, реконструкции объектов капитального строительства</w:t>
      </w:r>
      <w:r w:rsidRPr="00BD7371">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w:t>
      </w:r>
      <w:r w:rsidRPr="00BD7371">
        <w:rPr>
          <w:rFonts w:ascii="Times New Roman" w:hAnsi="Times New Roman" w:cs="Times New Roman"/>
          <w:sz w:val="28"/>
          <w:szCs w:val="28"/>
        </w:rPr>
        <w:t>а</w:t>
      </w:r>
      <w:r w:rsidRPr="00BD7371">
        <w:rPr>
          <w:rFonts w:ascii="Times New Roman" w:hAnsi="Times New Roman" w:cs="Times New Roman"/>
          <w:sz w:val="28"/>
          <w:szCs w:val="28"/>
        </w:rPr>
        <w:t>ний, строений и сооружений), которые могут быть размещены на территории земельных участков в соответствии с градостроительным ре</w:t>
      </w:r>
      <w:r w:rsidRPr="00BD7371">
        <w:rPr>
          <w:rFonts w:ascii="Times New Roman" w:hAnsi="Times New Roman" w:cs="Times New Roman"/>
          <w:sz w:val="28"/>
          <w:szCs w:val="28"/>
        </w:rPr>
        <w:t>г</w:t>
      </w:r>
      <w:r w:rsidRPr="00BD7371">
        <w:rPr>
          <w:rFonts w:ascii="Times New Roman" w:hAnsi="Times New Roman" w:cs="Times New Roman"/>
          <w:sz w:val="28"/>
          <w:szCs w:val="28"/>
        </w:rPr>
        <w:t>ламентом;</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санитарно-защитные зоны</w:t>
      </w:r>
      <w:r w:rsidRPr="00BD7371">
        <w:rPr>
          <w:rFonts w:ascii="Times New Roman" w:hAnsi="Times New Roman" w:cs="Times New Roman"/>
          <w:sz w:val="28"/>
          <w:szCs w:val="28"/>
        </w:rPr>
        <w:t xml:space="preserve"> - специальные территории с особым режимом использов</w:t>
      </w:r>
      <w:r w:rsidRPr="00BD7371">
        <w:rPr>
          <w:rFonts w:ascii="Times New Roman" w:hAnsi="Times New Roman" w:cs="Times New Roman"/>
          <w:sz w:val="28"/>
          <w:szCs w:val="28"/>
        </w:rPr>
        <w:t>а</w:t>
      </w:r>
      <w:r w:rsidRPr="00BD7371">
        <w:rPr>
          <w:rFonts w:ascii="Times New Roman" w:hAnsi="Times New Roman" w:cs="Times New Roman"/>
          <w:sz w:val="28"/>
          <w:szCs w:val="28"/>
        </w:rPr>
        <w:t>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w:t>
      </w:r>
      <w:r w:rsidRPr="00BD7371">
        <w:rPr>
          <w:rFonts w:ascii="Times New Roman" w:hAnsi="Times New Roman" w:cs="Times New Roman"/>
          <w:sz w:val="28"/>
          <w:szCs w:val="28"/>
        </w:rPr>
        <w:t>е</w:t>
      </w:r>
      <w:r w:rsidRPr="00BD7371">
        <w:rPr>
          <w:rFonts w:ascii="Times New Roman" w:hAnsi="Times New Roman" w:cs="Times New Roman"/>
          <w:sz w:val="28"/>
          <w:szCs w:val="28"/>
        </w:rPr>
        <w:t xml:space="preserve">скими нормативами. </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lastRenderedPageBreak/>
        <w:t xml:space="preserve">строительство </w:t>
      </w:r>
      <w:r w:rsidRPr="00BD7371">
        <w:rPr>
          <w:rFonts w:ascii="Times New Roman" w:hAnsi="Times New Roman" w:cs="Times New Roman"/>
          <w:sz w:val="28"/>
          <w:szCs w:val="28"/>
        </w:rPr>
        <w:t>- создание зданий, строений, сооружений (в том числе на месте снос</w:t>
      </w:r>
      <w:r w:rsidRPr="00BD7371">
        <w:rPr>
          <w:rFonts w:ascii="Times New Roman" w:hAnsi="Times New Roman" w:cs="Times New Roman"/>
          <w:sz w:val="28"/>
          <w:szCs w:val="28"/>
        </w:rPr>
        <w:t>и</w:t>
      </w:r>
      <w:r w:rsidRPr="00BD7371">
        <w:rPr>
          <w:rFonts w:ascii="Times New Roman" w:hAnsi="Times New Roman" w:cs="Times New Roman"/>
          <w:sz w:val="28"/>
          <w:szCs w:val="28"/>
        </w:rPr>
        <w:t>мых объектов капитального строительства);</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территории общего пользования</w:t>
      </w:r>
      <w:r w:rsidRPr="00BD7371">
        <w:rPr>
          <w:rFonts w:ascii="Times New Roman" w:hAnsi="Times New Roman" w:cs="Times New Roman"/>
          <w:sz w:val="28"/>
          <w:szCs w:val="28"/>
        </w:rPr>
        <w:t xml:space="preserve"> - территории, которыми беспрепятственно пользуе</w:t>
      </w:r>
      <w:r w:rsidRPr="00BD7371">
        <w:rPr>
          <w:rFonts w:ascii="Times New Roman" w:hAnsi="Times New Roman" w:cs="Times New Roman"/>
          <w:sz w:val="28"/>
          <w:szCs w:val="28"/>
        </w:rPr>
        <w:t>т</w:t>
      </w:r>
      <w:r w:rsidRPr="00BD7371">
        <w:rPr>
          <w:rFonts w:ascii="Times New Roman" w:hAnsi="Times New Roman" w:cs="Times New Roman"/>
          <w:sz w:val="28"/>
          <w:szCs w:val="28"/>
        </w:rPr>
        <w:t>ся неограниченный круг лиц, в том числе площади, улицы, проезды, набережные, скверы, бульв</w:t>
      </w:r>
      <w:r w:rsidRPr="00BD7371">
        <w:rPr>
          <w:rFonts w:ascii="Times New Roman" w:hAnsi="Times New Roman" w:cs="Times New Roman"/>
          <w:sz w:val="28"/>
          <w:szCs w:val="28"/>
        </w:rPr>
        <w:t>а</w:t>
      </w:r>
      <w:r w:rsidRPr="00BD7371">
        <w:rPr>
          <w:rFonts w:ascii="Times New Roman" w:hAnsi="Times New Roman" w:cs="Times New Roman"/>
          <w:sz w:val="28"/>
          <w:szCs w:val="28"/>
        </w:rPr>
        <w:t>ры;</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функциональное зонирование территории</w:t>
      </w:r>
      <w:r w:rsidRPr="00BD7371">
        <w:rPr>
          <w:rFonts w:ascii="Times New Roman" w:hAnsi="Times New Roman" w:cs="Times New Roman"/>
          <w:sz w:val="28"/>
          <w:szCs w:val="28"/>
        </w:rPr>
        <w:t xml:space="preserve"> - деление территории на зоны при град</w:t>
      </w:r>
      <w:r w:rsidRPr="00BD7371">
        <w:rPr>
          <w:rFonts w:ascii="Times New Roman" w:hAnsi="Times New Roman" w:cs="Times New Roman"/>
          <w:sz w:val="28"/>
          <w:szCs w:val="28"/>
        </w:rPr>
        <w:t>о</w:t>
      </w:r>
      <w:r w:rsidRPr="00BD7371">
        <w:rPr>
          <w:rFonts w:ascii="Times New Roman" w:hAnsi="Times New Roman" w:cs="Times New Roman"/>
          <w:sz w:val="28"/>
          <w:szCs w:val="28"/>
        </w:rPr>
        <w:t>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w:t>
      </w:r>
      <w:r w:rsidRPr="00BD7371">
        <w:rPr>
          <w:rFonts w:ascii="Times New Roman" w:hAnsi="Times New Roman" w:cs="Times New Roman"/>
          <w:sz w:val="28"/>
          <w:szCs w:val="28"/>
        </w:rPr>
        <w:t>о</w:t>
      </w:r>
      <w:r w:rsidRPr="00BD7371">
        <w:rPr>
          <w:rFonts w:ascii="Times New Roman" w:hAnsi="Times New Roman" w:cs="Times New Roman"/>
          <w:sz w:val="28"/>
          <w:szCs w:val="28"/>
        </w:rPr>
        <w:t>вание;</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этаж</w:t>
      </w:r>
      <w:r w:rsidRPr="00BD7371">
        <w:rPr>
          <w:rFonts w:ascii="Times New Roman" w:hAnsi="Times New Roman" w:cs="Times New Roman"/>
          <w:sz w:val="28"/>
          <w:szCs w:val="28"/>
        </w:rPr>
        <w:t xml:space="preserve"> - пространство между поверхностями двух последовательно расположенных п</w:t>
      </w:r>
      <w:r w:rsidRPr="00BD7371">
        <w:rPr>
          <w:rFonts w:ascii="Times New Roman" w:hAnsi="Times New Roman" w:cs="Times New Roman"/>
          <w:sz w:val="28"/>
          <w:szCs w:val="28"/>
        </w:rPr>
        <w:t>е</w:t>
      </w:r>
      <w:r w:rsidRPr="00BD7371">
        <w:rPr>
          <w:rFonts w:ascii="Times New Roman" w:hAnsi="Times New Roman" w:cs="Times New Roman"/>
          <w:sz w:val="28"/>
          <w:szCs w:val="28"/>
        </w:rPr>
        <w:t>рекрытий в здании, строении, сооружении;</w:t>
      </w:r>
    </w:p>
    <w:p w:rsidR="00D21D0E" w:rsidRPr="00BD7371" w:rsidRDefault="00D21D0E" w:rsidP="00A35E58">
      <w:pPr>
        <w:pStyle w:val="ConsPlusNormal"/>
        <w:widowControl/>
        <w:ind w:firstLine="567"/>
        <w:contextualSpacing/>
        <w:jc w:val="both"/>
        <w:rPr>
          <w:rFonts w:ascii="Times New Roman" w:hAnsi="Times New Roman" w:cs="Times New Roman"/>
          <w:sz w:val="28"/>
          <w:szCs w:val="28"/>
        </w:rPr>
      </w:pPr>
      <w:r w:rsidRPr="00BD7371">
        <w:rPr>
          <w:rFonts w:ascii="Times New Roman" w:hAnsi="Times New Roman" w:cs="Times New Roman"/>
          <w:b/>
          <w:sz w:val="28"/>
          <w:szCs w:val="28"/>
        </w:rPr>
        <w:t>этажность здания</w:t>
      </w:r>
      <w:r w:rsidRPr="00BD7371">
        <w:rPr>
          <w:rFonts w:ascii="Times New Roman" w:hAnsi="Times New Roman" w:cs="Times New Roman"/>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w:t>
      </w:r>
      <w:r w:rsidRPr="00BD7371">
        <w:rPr>
          <w:rFonts w:ascii="Times New Roman" w:hAnsi="Times New Roman" w:cs="Times New Roman"/>
          <w:sz w:val="28"/>
          <w:szCs w:val="28"/>
        </w:rPr>
        <w:t>т</w:t>
      </w:r>
      <w:r w:rsidRPr="00BD7371">
        <w:rPr>
          <w:rFonts w:ascii="Times New Roman" w:hAnsi="Times New Roman" w:cs="Times New Roman"/>
          <w:sz w:val="28"/>
          <w:szCs w:val="28"/>
        </w:rPr>
        <w:t>ра).</w:t>
      </w:r>
    </w:p>
    <w:p w:rsidR="00D21D0E" w:rsidRPr="00BD7371" w:rsidRDefault="00D21D0E" w:rsidP="00A35E58">
      <w:pPr>
        <w:pStyle w:val="affffff9"/>
        <w:suppressAutoHyphens/>
        <w:spacing w:before="0"/>
        <w:ind w:firstLine="567"/>
        <w:contextualSpacing/>
        <w:rPr>
          <w:rFonts w:ascii="Times New Roman" w:hAnsi="Times New Roman"/>
          <w:sz w:val="28"/>
          <w:szCs w:val="28"/>
        </w:rPr>
      </w:pPr>
      <w:r w:rsidRPr="00BD7371">
        <w:rPr>
          <w:rFonts w:ascii="Times New Roman" w:hAnsi="Times New Roman"/>
          <w:sz w:val="28"/>
          <w:szCs w:val="28"/>
          <w:lang w:val="ru-RU"/>
        </w:rPr>
        <w:t>2</w:t>
      </w:r>
      <w:r w:rsidRPr="00BD7371">
        <w:rPr>
          <w:rFonts w:ascii="Times New Roman" w:hAnsi="Times New Roman"/>
          <w:sz w:val="28"/>
          <w:szCs w:val="28"/>
        </w:rPr>
        <w:t>. Для целей применения настоящих Правил установлены следующие определения некоторых видов использования объектов капитального строительства:</w:t>
      </w:r>
    </w:p>
    <w:p w:rsidR="00D21D0E" w:rsidRPr="00BD7371" w:rsidRDefault="00D21D0E" w:rsidP="00A35E58">
      <w:pPr>
        <w:pStyle w:val="affffff9"/>
        <w:suppressAutoHyphens/>
        <w:spacing w:before="0"/>
        <w:ind w:firstLine="567"/>
        <w:contextualSpacing/>
        <w:rPr>
          <w:rFonts w:ascii="Times New Roman" w:hAnsi="Times New Roman"/>
          <w:sz w:val="28"/>
          <w:szCs w:val="28"/>
        </w:rPr>
      </w:pPr>
      <w:r w:rsidRPr="00BD7371">
        <w:rPr>
          <w:rFonts w:ascii="Times New Roman" w:hAnsi="Times New Roman"/>
          <w:b/>
          <w:sz w:val="28"/>
          <w:szCs w:val="28"/>
        </w:rPr>
        <w:t xml:space="preserve">Автосалон </w:t>
      </w:r>
      <w:r w:rsidRPr="00BD7371">
        <w:rPr>
          <w:rFonts w:ascii="Times New Roman" w:hAnsi="Times New Roman"/>
          <w:sz w:val="28"/>
          <w:szCs w:val="28"/>
        </w:rPr>
        <w:t xml:space="preserve">– здание, строение, сооружение, помещение или группа помещений, предназначенная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разрешённой массой не более 3,5 тонн, не производится техническое обслуживание, мойка автомобилей, а также другие операции с автомобилями, требующие специального технологического оборудования, производится хранение, экспозиция продаваемых автомобилей в количестве не более 10 единиц. </w:t>
      </w:r>
    </w:p>
    <w:p w:rsidR="00D21D0E" w:rsidRPr="00A35E58" w:rsidRDefault="00D21D0E" w:rsidP="00A35E58">
      <w:pPr>
        <w:pStyle w:val="affffff9"/>
        <w:spacing w:before="0"/>
        <w:ind w:firstLine="567"/>
        <w:contextualSpacing/>
        <w:rPr>
          <w:rFonts w:ascii="Times New Roman" w:hAnsi="Times New Roman"/>
          <w:sz w:val="28"/>
          <w:szCs w:val="28"/>
        </w:rPr>
      </w:pPr>
      <w:r w:rsidRPr="00BD7371">
        <w:rPr>
          <w:rFonts w:ascii="Times New Roman" w:hAnsi="Times New Roman"/>
          <w:b/>
          <w:sz w:val="28"/>
          <w:szCs w:val="28"/>
        </w:rPr>
        <w:t>Гостевая автостоянка</w:t>
      </w:r>
      <w:r w:rsidRPr="00BD7371">
        <w:rPr>
          <w:rFonts w:ascii="Times New Roman" w:hAnsi="Times New Roman"/>
          <w:sz w:val="28"/>
          <w:szCs w:val="28"/>
        </w:rPr>
        <w:t xml:space="preserve"> – специально выделенный участок территории, предназначенный для кратковременной стоянки автотранспорта, прибывающего к зданию, сооружению, при котором находится автостоянка. Имеет конструктивное решение, позволяющее осуществлять установку транспорта на твёрдое покрытие. Гостевые автостоянки могут устраиваться в комплексе со зданиями, сооружениями, в том числе могут быть конструктивно взаимосвязаны с ними. Вместимость гостевых автостоянок определяется расчётом на основе региональных и местных нормативов градостроительного проектирования.</w:t>
      </w:r>
      <w:r w:rsidRPr="00A35E58">
        <w:rPr>
          <w:rFonts w:ascii="Times New Roman" w:hAnsi="Times New Roman"/>
          <w:sz w:val="28"/>
          <w:szCs w:val="28"/>
        </w:rPr>
        <w:t xml:space="preserve"> Гостевая автостоянка может также использоваться для временного нахождения автотранспортных средств, подвозящих персонал, работающий на данном объекте. Гостевая стоянка при любых объектах капитального строительства, расположенных в пределах территориальных зон Р-1, Р-3, Р-4, а также на земельных участках парков и скверов, выделенных в пределах других территориальных зон, может устраиваться только в пределах земельного участка, выделенного под данный объект с учётом соблюдения нормируемого процента озеленения. Гостевая стоянка при любых объектах капитального строительства, расположенных в пределах территориальных зон Р-2, может </w:t>
      </w:r>
      <w:r w:rsidRPr="00A35E58">
        <w:rPr>
          <w:rFonts w:ascii="Times New Roman" w:hAnsi="Times New Roman"/>
          <w:sz w:val="28"/>
          <w:szCs w:val="28"/>
        </w:rPr>
        <w:lastRenderedPageBreak/>
        <w:t xml:space="preserve">устраиваться только за пределами указанной территориальной зоны с учётом соблюдения нормируемого радиуса пешеходной доступности. Градостроительным регламентом может отдельно оговариваться необходимость и условия размещения гостевой автостоянки в пределах земельного участка, выделенного под основной вид разрешённого использования объектов капитального строительства. </w:t>
      </w:r>
    </w:p>
    <w:p w:rsidR="00D21D0E" w:rsidRPr="00A35E58" w:rsidRDefault="00D21D0E" w:rsidP="00A35E58">
      <w:pPr>
        <w:pStyle w:val="affffff9"/>
        <w:spacing w:before="0"/>
        <w:ind w:firstLine="567"/>
        <w:contextualSpacing/>
        <w:rPr>
          <w:rFonts w:ascii="Times New Roman" w:hAnsi="Times New Roman"/>
          <w:sz w:val="28"/>
          <w:szCs w:val="28"/>
        </w:rPr>
      </w:pPr>
      <w:r w:rsidRPr="00A35E58">
        <w:rPr>
          <w:rFonts w:ascii="Times New Roman" w:hAnsi="Times New Roman"/>
          <w:b/>
          <w:sz w:val="28"/>
          <w:szCs w:val="28"/>
        </w:rPr>
        <w:t xml:space="preserve">Гостиница </w:t>
      </w:r>
      <w:r w:rsidRPr="00A35E58">
        <w:rPr>
          <w:rFonts w:ascii="Times New Roman" w:hAnsi="Times New Roman"/>
          <w:sz w:val="28"/>
          <w:szCs w:val="28"/>
        </w:rPr>
        <w:t>– здание, комплекс зданий, предназначенных для временного проживания людей (за исключением гостевых домов).</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Здания и помещения управлен</w:t>
      </w:r>
      <w:r w:rsidRPr="00A35E58">
        <w:rPr>
          <w:rFonts w:ascii="Times New Roman" w:hAnsi="Times New Roman"/>
          <w:sz w:val="28"/>
          <w:szCs w:val="28"/>
        </w:rPr>
        <w:t>ия – здания и помещения, предназначенные для размещения органов государственного и муниципального управления, суда, прокуратуры и т.п.</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 xml:space="preserve">Индивидуальный жилой дом (объект индивидуального жилищного строительства) </w:t>
      </w:r>
      <w:r w:rsidRPr="00A35E58">
        <w:rPr>
          <w:rFonts w:ascii="Times New Roman" w:hAnsi="Times New Roman"/>
          <w:sz w:val="28"/>
          <w:szCs w:val="28"/>
        </w:rPr>
        <w:t xml:space="preserve">– отдельно стоящий жилой дом с количеством этажей не более чем три, предназначенный для проживания одной семьи.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 xml:space="preserve">Культовые здания и сооружения – </w:t>
      </w:r>
      <w:r w:rsidRPr="00A35E58">
        <w:rPr>
          <w:rFonts w:ascii="Times New Roman" w:hAnsi="Times New Roman"/>
          <w:sz w:val="28"/>
          <w:szCs w:val="28"/>
        </w:rPr>
        <w:t>объекты капитального строительства и сооружения любых религиозных групп и религиозных организаций, зарегистрированных в установленном порядке, непосредственно предназначенные для отправления культа и не включающие в себя духовные учебные заведения, монастыри. В указанный вид использования могут включаться помещения для ведения благотворительной и религиозно-воспитательной работы. В качестве вспомогательного к данному виду использования могут устанавливаться жилые дома для проживания священнослужителей и членов их семей, которые могут быть отдельно стоящими (индивидуальными) или пристроенными к культовым зданиям.</w:t>
      </w:r>
    </w:p>
    <w:p w:rsidR="00D21D0E" w:rsidRPr="00A35E58" w:rsidRDefault="00D21D0E" w:rsidP="00A35E58">
      <w:pPr>
        <w:pStyle w:val="affffff9"/>
        <w:spacing w:before="0"/>
        <w:ind w:firstLine="567"/>
        <w:contextualSpacing/>
        <w:rPr>
          <w:rFonts w:ascii="Times New Roman" w:hAnsi="Times New Roman"/>
          <w:sz w:val="28"/>
          <w:szCs w:val="28"/>
        </w:rPr>
      </w:pPr>
      <w:r w:rsidRPr="00A35E58">
        <w:rPr>
          <w:rFonts w:ascii="Times New Roman" w:hAnsi="Times New Roman"/>
          <w:b/>
          <w:sz w:val="28"/>
          <w:szCs w:val="28"/>
        </w:rPr>
        <w:t>Культурно-досуговый центр</w:t>
      </w:r>
      <w:r w:rsidRPr="00A35E58">
        <w:rPr>
          <w:rFonts w:ascii="Times New Roman" w:hAnsi="Times New Roman"/>
          <w:sz w:val="28"/>
          <w:szCs w:val="28"/>
        </w:rPr>
        <w:t xml:space="preserve"> – 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т.ч.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Летняя кухня</w:t>
      </w:r>
      <w:r w:rsidRPr="00A35E58">
        <w:rPr>
          <w:rFonts w:ascii="Times New Roman" w:hAnsi="Times New Roman"/>
          <w:sz w:val="28"/>
          <w:szCs w:val="28"/>
        </w:rPr>
        <w:t xml:space="preserve"> – здание, сооружение, возводимое на земельном участке, занимаемом индивидуальным домовладением и используемое для приготовления пищи в тёплый период года, соответственно не имеющее конструктивного утепления и инженерных сетей, обеспечивающих его отопление. Количество этажей летней кухни – не более одного, при этом устройство подвальных, цокольных этажей и чердаков не допускается. Максимальная площадь помещений летней кухни – не более 40 квадратных метров.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 xml:space="preserve">Машино-место </w:t>
      </w:r>
      <w:r w:rsidRPr="00A35E58">
        <w:rPr>
          <w:rFonts w:ascii="Times New Roman" w:hAnsi="Times New Roman"/>
          <w:sz w:val="28"/>
          <w:szCs w:val="28"/>
        </w:rPr>
        <w:t xml:space="preserve">– часть земельного участка, здания, сооружения, предназначенная для временной стоянки или постоянного хранения легкового автомобиля, имеющая конструктивное решение, позволяющее устанавливать автомобиль на твёрдое покрытие, нормативный отвод поверхностных вод, а в случаях, предусмотренных действующими нормативами и системы по удалению и очистке загрязнённых стоков. Минимальный размер машино-места для легковых автомобилей установлен </w:t>
      </w:r>
      <w:smartTag w:uri="urn:schemas-microsoft-com:office:smarttags" w:element="metricconverter">
        <w:smartTagPr>
          <w:attr w:name="ProductID" w:val="2,5 м"/>
        </w:smartTagPr>
        <w:r w:rsidRPr="00A35E58">
          <w:rPr>
            <w:rFonts w:ascii="Times New Roman" w:hAnsi="Times New Roman"/>
            <w:sz w:val="28"/>
            <w:szCs w:val="28"/>
          </w:rPr>
          <w:t>2,5 м</w:t>
        </w:r>
      </w:smartTag>
      <w:r w:rsidRPr="00A35E58">
        <w:rPr>
          <w:rFonts w:ascii="Times New Roman" w:hAnsi="Times New Roman"/>
          <w:sz w:val="28"/>
          <w:szCs w:val="28"/>
        </w:rPr>
        <w:t xml:space="preserve">. в ширину и </w:t>
      </w:r>
      <w:smartTag w:uri="urn:schemas-microsoft-com:office:smarttags" w:element="metricconverter">
        <w:smartTagPr>
          <w:attr w:name="ProductID" w:val="5,5 метра"/>
        </w:smartTagPr>
        <w:r w:rsidRPr="00A35E58">
          <w:rPr>
            <w:rFonts w:ascii="Times New Roman" w:hAnsi="Times New Roman"/>
            <w:sz w:val="28"/>
            <w:szCs w:val="28"/>
          </w:rPr>
          <w:t>5,5 метра</w:t>
        </w:r>
      </w:smartTag>
      <w:r w:rsidRPr="00A35E58">
        <w:rPr>
          <w:rFonts w:ascii="Times New Roman" w:hAnsi="Times New Roman"/>
          <w:sz w:val="28"/>
          <w:szCs w:val="28"/>
        </w:rPr>
        <w:t xml:space="preserve"> в длину. </w:t>
      </w:r>
      <w:r w:rsidRPr="00A35E58">
        <w:rPr>
          <w:rFonts w:ascii="Times New Roman" w:hAnsi="Times New Roman"/>
          <w:sz w:val="28"/>
          <w:szCs w:val="28"/>
        </w:rPr>
        <w:lastRenderedPageBreak/>
        <w:t xml:space="preserve">Количество машино-мест для отдельных видов использования земельных участков принимается в соответствии с градостроительными регламентами, если иное не оговорено в региональных или местных нормативах градостроительного проектирования.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 xml:space="preserve">Медицинские кабинеты </w:t>
      </w:r>
      <w:r w:rsidRPr="00A35E58">
        <w:rPr>
          <w:rFonts w:ascii="Times New Roman" w:hAnsi="Times New Roman"/>
          <w:sz w:val="28"/>
          <w:szCs w:val="28"/>
        </w:rPr>
        <w:t xml:space="preserve">– помещения, специально оборудованные для оказания медицинских услуг населению и располагаемые за пределами зон, специально предназначенных для размещения учреждений здравоохранения. Номенклатура медицинских услуг и показатели площади, количества посещений в смену, относящиеся к таким объектам, устанавливаются действующими санитарными нормами и региональными, местными нормативами градостроительного проектирования. При этом запрещается в зонах Ж-1, Ж-2, Ж-3, ОД размещать дермато-венерологические, психиатрические, инфекционные и фтизиатрические кабинеты врачебного приёма.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Многоэтажный многоквартирный дом</w:t>
      </w:r>
      <w:r w:rsidRPr="00A35E58">
        <w:rPr>
          <w:rFonts w:ascii="Times New Roman" w:hAnsi="Times New Roman"/>
          <w:sz w:val="28"/>
          <w:szCs w:val="28"/>
        </w:rPr>
        <w:t xml:space="preserve"> – многоквартирный дом с количеством этажей девять и более.</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 xml:space="preserve">Многоквартирный дом </w:t>
      </w:r>
      <w:r w:rsidRPr="00A35E58">
        <w:rPr>
          <w:rFonts w:ascii="Times New Roman" w:hAnsi="Times New Roman"/>
          <w:sz w:val="28"/>
          <w:szCs w:val="28"/>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т.ч. и пристроенные, размещаемые не выше второго этажа (при условии разделения входов в них и входов в квартиры и помещения общего пользования, через которые осуществляется доступ в квартиры):</w:t>
      </w:r>
    </w:p>
    <w:p w:rsidR="00D21D0E" w:rsidRPr="00A35E58" w:rsidRDefault="00D21D0E" w:rsidP="00A35E58">
      <w:pPr>
        <w:pStyle w:val="affffff9"/>
        <w:suppressAutoHyphens/>
        <w:spacing w:before="0"/>
        <w:ind w:left="851" w:firstLine="0"/>
        <w:contextualSpacing/>
        <w:rPr>
          <w:rFonts w:ascii="Times New Roman" w:hAnsi="Times New Roman"/>
          <w:sz w:val="28"/>
          <w:szCs w:val="28"/>
        </w:rPr>
      </w:pPr>
      <w:r w:rsidRPr="00A35E58">
        <w:rPr>
          <w:rFonts w:ascii="Times New Roman" w:hAnsi="Times New Roman"/>
          <w:sz w:val="28"/>
          <w:szCs w:val="28"/>
        </w:rPr>
        <w:t xml:space="preserve">объекты розничной торговли (кроме специализированных магазинов </w:t>
      </w:r>
      <w:r w:rsidRPr="00A35E58">
        <w:rPr>
          <w:rFonts w:ascii="Times New Roman" w:hAnsi="Times New Roman"/>
          <w:sz w:val="28"/>
          <w:szCs w:val="28"/>
          <w:lang w:val="ru-RU"/>
        </w:rPr>
        <w:t>химико-москательных</w:t>
      </w:r>
      <w:r w:rsidRPr="00A35E58">
        <w:rPr>
          <w:rFonts w:ascii="Times New Roman" w:hAnsi="Times New Roman"/>
          <w:sz w:val="28"/>
          <w:szCs w:val="28"/>
        </w:rPr>
        <w:t xml:space="preserve">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rsidR="00D21D0E" w:rsidRPr="00A35E58" w:rsidRDefault="00D21D0E" w:rsidP="00A35E58">
      <w:pPr>
        <w:pStyle w:val="affffff9"/>
        <w:suppressAutoHyphens/>
        <w:spacing w:before="0"/>
        <w:contextualSpacing/>
        <w:rPr>
          <w:rFonts w:ascii="Times New Roman" w:hAnsi="Times New Roman"/>
          <w:sz w:val="28"/>
          <w:szCs w:val="28"/>
        </w:rPr>
      </w:pPr>
      <w:r w:rsidRPr="00A35E58">
        <w:rPr>
          <w:rFonts w:ascii="Times New Roman" w:hAnsi="Times New Roman"/>
          <w:sz w:val="28"/>
          <w:szCs w:val="28"/>
        </w:rPr>
        <w:t>офисы;</w:t>
      </w:r>
    </w:p>
    <w:p w:rsidR="00D21D0E" w:rsidRPr="00A35E58" w:rsidRDefault="00D21D0E" w:rsidP="00A35E58">
      <w:pPr>
        <w:pStyle w:val="affffff9"/>
        <w:tabs>
          <w:tab w:val="left" w:pos="6900"/>
        </w:tabs>
        <w:suppressAutoHyphens/>
        <w:spacing w:before="0"/>
        <w:contextualSpacing/>
        <w:rPr>
          <w:rFonts w:ascii="Times New Roman" w:hAnsi="Times New Roman"/>
          <w:sz w:val="28"/>
          <w:szCs w:val="28"/>
        </w:rPr>
      </w:pPr>
      <w:r w:rsidRPr="00A35E58">
        <w:rPr>
          <w:rFonts w:ascii="Times New Roman" w:hAnsi="Times New Roman"/>
          <w:sz w:val="28"/>
          <w:szCs w:val="28"/>
        </w:rPr>
        <w:t>аптеки;</w:t>
      </w:r>
      <w:r w:rsidRPr="00A35E58">
        <w:rPr>
          <w:rFonts w:ascii="Times New Roman" w:hAnsi="Times New Roman"/>
          <w:sz w:val="28"/>
          <w:szCs w:val="28"/>
        </w:rPr>
        <w:tab/>
      </w:r>
    </w:p>
    <w:p w:rsidR="00D21D0E" w:rsidRPr="00A35E58" w:rsidRDefault="00D21D0E" w:rsidP="00A35E58">
      <w:pPr>
        <w:pStyle w:val="affffff9"/>
        <w:suppressAutoHyphens/>
        <w:spacing w:before="0"/>
        <w:contextualSpacing/>
        <w:rPr>
          <w:rFonts w:ascii="Times New Roman" w:hAnsi="Times New Roman"/>
          <w:sz w:val="28"/>
          <w:szCs w:val="28"/>
        </w:rPr>
      </w:pPr>
      <w:r w:rsidRPr="00A35E58">
        <w:rPr>
          <w:rFonts w:ascii="Times New Roman" w:hAnsi="Times New Roman"/>
          <w:sz w:val="28"/>
          <w:szCs w:val="28"/>
        </w:rPr>
        <w:t>парикмахерские;</w:t>
      </w:r>
    </w:p>
    <w:p w:rsidR="00D21D0E" w:rsidRPr="00A35E58" w:rsidRDefault="00D21D0E" w:rsidP="00A35E58">
      <w:pPr>
        <w:pStyle w:val="affffff9"/>
        <w:suppressAutoHyphens/>
        <w:spacing w:before="0"/>
        <w:ind w:left="851" w:firstLine="0"/>
        <w:contextualSpacing/>
        <w:rPr>
          <w:rFonts w:ascii="Times New Roman" w:hAnsi="Times New Roman"/>
          <w:sz w:val="28"/>
          <w:szCs w:val="28"/>
        </w:rPr>
      </w:pPr>
      <w:r w:rsidRPr="00A35E58">
        <w:rPr>
          <w:rFonts w:ascii="Times New Roman" w:hAnsi="Times New Roman"/>
          <w:sz w:val="28"/>
          <w:szCs w:val="28"/>
        </w:rPr>
        <w:t>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rsidR="00D21D0E" w:rsidRPr="00A35E58" w:rsidRDefault="00D21D0E" w:rsidP="00A35E58">
      <w:pPr>
        <w:pStyle w:val="affffff9"/>
        <w:suppressAutoHyphens/>
        <w:spacing w:before="0"/>
        <w:ind w:left="851" w:firstLine="0"/>
        <w:contextualSpacing/>
        <w:rPr>
          <w:rFonts w:ascii="Times New Roman" w:hAnsi="Times New Roman"/>
          <w:sz w:val="28"/>
          <w:szCs w:val="28"/>
        </w:rPr>
      </w:pPr>
      <w:r w:rsidRPr="00A35E58">
        <w:rPr>
          <w:rFonts w:ascii="Times New Roman" w:hAnsi="Times New Roman"/>
          <w:sz w:val="28"/>
          <w:szCs w:val="28"/>
        </w:rPr>
        <w:t xml:space="preserve">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Объекты розничной торговли</w:t>
      </w:r>
      <w:r w:rsidRPr="00A35E58">
        <w:rPr>
          <w:rFonts w:ascii="Times New Roman" w:hAnsi="Times New Roman"/>
          <w:sz w:val="28"/>
          <w:szCs w:val="28"/>
        </w:rPr>
        <w:t xml:space="preserve"> – объекты капитального строительства, помещения, группы помещений в объектах капитального строительства, предназначенные для осуществления розничной торговли продовольственными и промышленными товарами в соответствии с действующими нормами.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lastRenderedPageBreak/>
        <w:t xml:space="preserve">Палисадник – </w:t>
      </w:r>
      <w:r w:rsidRPr="00A35E58">
        <w:rPr>
          <w:rFonts w:ascii="Times New Roman" w:hAnsi="Times New Roman"/>
          <w:sz w:val="28"/>
          <w:szCs w:val="28"/>
        </w:rPr>
        <w:t xml:space="preserve">часть земельного участка, выделенного под индивидуальное жилищное строительство, расположенная между индивидуальным жилым домом и границей земельного участка, отделяющего его от территории улицы. Палисадник предназначается для озеленения земельного участка в целях защиты от шума и вредных выбросов в атмосферу. Необходимость устройства палисадника, а также его глубина (т.е. расстояние от границы земельного участка и улицы до крайней стены индивидуального жилого дома) могут быть установлены градостроительным регламентом.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Парковый павильон</w:t>
      </w:r>
      <w:r w:rsidRPr="00A35E58">
        <w:rPr>
          <w:rFonts w:ascii="Times New Roman" w:hAnsi="Times New Roman"/>
          <w:sz w:val="28"/>
          <w:szCs w:val="28"/>
        </w:rPr>
        <w:t xml:space="preserve"> – здание, сооружение, предназначенное для организации культурно-досуговых мероприятий, выставок, концертов, укрытия от дождя, солнца, размещения временных торговых объектов по продаже прохладительных напитков, мороженного, сувенирной продукции. </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Площадка для сбора мусора</w:t>
      </w:r>
      <w:r w:rsidRPr="00A35E58">
        <w:rPr>
          <w:rFonts w:ascii="Times New Roman" w:hAnsi="Times New Roman"/>
          <w:sz w:val="28"/>
          <w:szCs w:val="28"/>
        </w:rPr>
        <w:t xml:space="preserve"> – специально выделенный участок территории, обустроенный для сбора твёрдых отходов потребления с целью последующего их удаления на специально отведённые места утилизации, должна быть обеспечена твердым покрытием, нормативным водоотведением и ограждением из непрозрачных конструкций, либо озеленения высотой не ниже верха установленных на данной площадке ёмкостей для сбора твёрдых отходов.</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Площадка для торговли «с колёс»</w:t>
      </w:r>
      <w:r w:rsidRPr="00A35E58">
        <w:rPr>
          <w:rFonts w:ascii="Times New Roman" w:hAnsi="Times New Roman"/>
          <w:sz w:val="28"/>
          <w:szCs w:val="28"/>
        </w:rPr>
        <w:t xml:space="preserve"> - специально выделенный участок территории, имеющий твёрдое покрытие и оборудованный для кратковременной стоянки автомобилей, с которых осуществляется торговля продовольственными товарами непосредственно, либо через прилавок.</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Постройки для занятий индивидуальной трудовой деятельностью</w:t>
      </w:r>
      <w:r w:rsidRPr="00A35E58">
        <w:rPr>
          <w:rFonts w:ascii="Times New Roman" w:hAnsi="Times New Roman"/>
          <w:sz w:val="28"/>
          <w:szCs w:val="28"/>
        </w:rPr>
        <w:t xml:space="preserve"> – строения, сооружения, расположенные в пределах земельного участка, занимаемого индивидуальным домовладением, и используемые для трудовой деятельности лицами, постоянно проживающими на данном участке, за исключением индивидуальной трудовой деятельности, связанной с торговлей, общественным питанием, а также с производством, требующим установления санитарно-защитных зон или санитарных разрывов.</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Ремонтные мастерские</w:t>
      </w:r>
      <w:r w:rsidRPr="00A35E58">
        <w:rPr>
          <w:rFonts w:ascii="Times New Roman" w:hAnsi="Times New Roman"/>
          <w:sz w:val="28"/>
          <w:szCs w:val="28"/>
        </w:rPr>
        <w:t xml:space="preserve"> – здание, строение, сооружение, помещение или группа помещений, предназначенные для ремонта машин, технологического оборудования, станков, бытовой техники с применением специального ремонтного оборудования, складирования ремонтируемых товаров. В ремонтных мастерских не производится ремонт автомобилей.</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b/>
          <w:sz w:val="28"/>
          <w:szCs w:val="28"/>
        </w:rPr>
        <w:t>Среднеэтажный многоквартирный дом</w:t>
      </w:r>
      <w:r w:rsidRPr="00A35E58">
        <w:rPr>
          <w:rFonts w:ascii="Times New Roman" w:hAnsi="Times New Roman"/>
          <w:sz w:val="28"/>
          <w:szCs w:val="28"/>
        </w:rPr>
        <w:t xml:space="preserve"> – многоквартирный дом с количеством надземных этажей не более восьми.</w:t>
      </w:r>
    </w:p>
    <w:p w:rsidR="00D21D0E" w:rsidRPr="00A35E58" w:rsidRDefault="00D21D0E" w:rsidP="00A35E58">
      <w:pPr>
        <w:pStyle w:val="affffff9"/>
        <w:spacing w:before="0"/>
        <w:ind w:firstLine="567"/>
        <w:contextualSpacing/>
        <w:rPr>
          <w:rFonts w:ascii="Times New Roman" w:hAnsi="Times New Roman"/>
          <w:sz w:val="28"/>
          <w:szCs w:val="28"/>
        </w:rPr>
      </w:pPr>
      <w:r w:rsidRPr="00A35E58">
        <w:rPr>
          <w:rFonts w:ascii="Times New Roman" w:hAnsi="Times New Roman"/>
          <w:b/>
          <w:sz w:val="28"/>
          <w:szCs w:val="28"/>
        </w:rPr>
        <w:t>Хозяйственный блок (хозблок)</w:t>
      </w:r>
      <w:r w:rsidRPr="00A35E58">
        <w:rPr>
          <w:rFonts w:ascii="Times New Roman" w:hAnsi="Times New Roman"/>
          <w:sz w:val="28"/>
          <w:szCs w:val="28"/>
        </w:rPr>
        <w:t xml:space="preserve"> – здание, предназначенное для хранения хозяйственных принадлежностей, иных нужд для содержания индивидуального жилого дома и прилегающего к нему земельного участка и не предназначенное для проживания людей (в т.ч. и временного).  Хозяйственный блок должен иметь высоту не более </w:t>
      </w:r>
      <w:smartTag w:uri="urn:schemas-microsoft-com:office:smarttags" w:element="metricconverter">
        <w:smartTagPr>
          <w:attr w:name="ProductID" w:val="4 метров"/>
        </w:smartTagPr>
        <w:r w:rsidRPr="00A35E58">
          <w:rPr>
            <w:rFonts w:ascii="Times New Roman" w:hAnsi="Times New Roman"/>
            <w:sz w:val="28"/>
            <w:szCs w:val="28"/>
          </w:rPr>
          <w:t>4 метров</w:t>
        </w:r>
      </w:smartTag>
      <w:r w:rsidRPr="00A35E58">
        <w:rPr>
          <w:rFonts w:ascii="Times New Roman" w:hAnsi="Times New Roman"/>
          <w:sz w:val="28"/>
          <w:szCs w:val="28"/>
        </w:rPr>
        <w:t xml:space="preserve"> от средней планировочной отметки земли до самой высокой точки, площадь не более 40 квадратных метров. В хозяйственном блоке может устраиваться подвальный этаж высотой не более </w:t>
      </w:r>
      <w:smartTag w:uri="urn:schemas-microsoft-com:office:smarttags" w:element="metricconverter">
        <w:smartTagPr>
          <w:attr w:name="ProductID" w:val="3,6 метров"/>
        </w:smartTagPr>
        <w:r w:rsidRPr="00A35E58">
          <w:rPr>
            <w:rFonts w:ascii="Times New Roman" w:hAnsi="Times New Roman"/>
            <w:sz w:val="28"/>
            <w:szCs w:val="28"/>
          </w:rPr>
          <w:t>3,6 метров</w:t>
        </w:r>
      </w:smartTag>
      <w:r w:rsidRPr="00A35E58">
        <w:rPr>
          <w:rFonts w:ascii="Times New Roman" w:hAnsi="Times New Roman"/>
          <w:sz w:val="28"/>
          <w:szCs w:val="28"/>
        </w:rPr>
        <w:t xml:space="preserve">, либо подполье глубиной не более </w:t>
      </w:r>
      <w:smartTag w:uri="urn:schemas-microsoft-com:office:smarttags" w:element="metricconverter">
        <w:smartTagPr>
          <w:attr w:name="ProductID" w:val="2 метров"/>
        </w:smartTagPr>
        <w:r w:rsidRPr="00A35E58">
          <w:rPr>
            <w:rFonts w:ascii="Times New Roman" w:hAnsi="Times New Roman"/>
            <w:sz w:val="28"/>
            <w:szCs w:val="28"/>
          </w:rPr>
          <w:t>2 метров</w:t>
        </w:r>
      </w:smartTag>
      <w:r w:rsidRPr="00A35E58">
        <w:rPr>
          <w:rFonts w:ascii="Times New Roman" w:hAnsi="Times New Roman"/>
          <w:sz w:val="28"/>
          <w:szCs w:val="28"/>
        </w:rPr>
        <w:t>. Хозяйственный блок может размещаться отдельно, либо блокироваться с другими зданиями и сооружениями.</w:t>
      </w:r>
    </w:p>
    <w:p w:rsidR="00D21D0E" w:rsidRPr="00A35E58" w:rsidRDefault="00D21D0E" w:rsidP="00A35E58">
      <w:pPr>
        <w:pStyle w:val="affffff9"/>
        <w:suppressAutoHyphens/>
        <w:spacing w:before="0"/>
        <w:ind w:firstLine="567"/>
        <w:contextualSpacing/>
        <w:rPr>
          <w:rFonts w:ascii="Times New Roman" w:hAnsi="Times New Roman"/>
          <w:sz w:val="28"/>
          <w:szCs w:val="28"/>
        </w:rPr>
      </w:pPr>
      <w:r w:rsidRPr="00A35E58">
        <w:rPr>
          <w:rFonts w:ascii="Times New Roman" w:hAnsi="Times New Roman"/>
          <w:sz w:val="28"/>
          <w:szCs w:val="28"/>
          <w:lang w:val="ru-RU"/>
        </w:rPr>
        <w:lastRenderedPageBreak/>
        <w:t>3</w:t>
      </w:r>
      <w:r w:rsidRPr="00A35E58">
        <w:rPr>
          <w:rFonts w:ascii="Times New Roman" w:hAnsi="Times New Roman"/>
          <w:sz w:val="28"/>
          <w:szCs w:val="28"/>
        </w:rPr>
        <w:t xml:space="preserve">. Классификация объектов здравоохранения (за исключением указанных в части 1 настоящей статьи) принимается в соответствии с номенклатурой учреждений здравоохранения, утверждаемой уполномоченным органом государственной власти Российской Федерации в области здравоохранения.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lang/>
        </w:rPr>
      </w:pPr>
    </w:p>
    <w:p w:rsidR="00D21D0E" w:rsidRPr="00A35E58" w:rsidRDefault="00D21D0E" w:rsidP="00A35E58">
      <w:pPr>
        <w:pStyle w:val="3"/>
        <w:spacing w:before="0" w:after="0"/>
        <w:ind w:firstLine="567"/>
        <w:contextualSpacing/>
        <w:rPr>
          <w:rFonts w:ascii="Times New Roman" w:hAnsi="Times New Roman"/>
          <w:sz w:val="28"/>
          <w:szCs w:val="28"/>
        </w:rPr>
      </w:pPr>
      <w:r w:rsidRPr="00A35E58">
        <w:rPr>
          <w:rFonts w:ascii="Times New Roman" w:hAnsi="Times New Roman"/>
          <w:sz w:val="28"/>
          <w:szCs w:val="28"/>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7"/>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bookmarkStart w:id="29" w:name="_Toc268484946"/>
      <w:bookmarkStart w:id="30" w:name="_Toc268487886"/>
      <w:bookmarkStart w:id="31" w:name="_Toc269200746"/>
      <w:bookmarkStart w:id="32" w:name="_Toc472931420"/>
      <w:r w:rsidRPr="00A35E58">
        <w:rPr>
          <w:rFonts w:ascii="Times New Roman" w:hAnsi="Times New Roman" w:cs="Times New Roman"/>
          <w:sz w:val="28"/>
          <w:szCs w:val="28"/>
        </w:rPr>
        <w:t>1. К полномочиям Собрания  депутатов Родионово-Несветайского района в области регулирования отношений по вопросам землепользования и застройки относя</w:t>
      </w:r>
      <w:r w:rsidRPr="00A35E58">
        <w:rPr>
          <w:rFonts w:ascii="Times New Roman" w:hAnsi="Times New Roman" w:cs="Times New Roman"/>
          <w:sz w:val="28"/>
          <w:szCs w:val="28"/>
        </w:rPr>
        <w:t>т</w:t>
      </w:r>
      <w:r w:rsidRPr="00A35E58">
        <w:rPr>
          <w:rFonts w:ascii="Times New Roman" w:hAnsi="Times New Roman" w:cs="Times New Roman"/>
          <w:sz w:val="28"/>
          <w:szCs w:val="28"/>
        </w:rPr>
        <w:t>ся: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утверждение схемы территориального планирования Родионово-Несветайского ра</w:t>
      </w:r>
      <w:r w:rsidRPr="00A35E58">
        <w:rPr>
          <w:rFonts w:ascii="Times New Roman" w:hAnsi="Times New Roman" w:cs="Times New Roman"/>
          <w:sz w:val="28"/>
          <w:szCs w:val="28"/>
        </w:rPr>
        <w:t>й</w:t>
      </w:r>
      <w:r w:rsidRPr="00A35E58">
        <w:rPr>
          <w:rFonts w:ascii="Times New Roman" w:hAnsi="Times New Roman" w:cs="Times New Roman"/>
          <w:sz w:val="28"/>
          <w:szCs w:val="28"/>
        </w:rPr>
        <w:t>она, в том числе изменений в ней;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утверждение генеральных планов сельских поселений, в том числе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утверждение правил землепользования и застройки сельских поселений, в том чи</w:t>
      </w:r>
      <w:r w:rsidRPr="00A35E58">
        <w:rPr>
          <w:rFonts w:ascii="Times New Roman" w:hAnsi="Times New Roman" w:cs="Times New Roman"/>
          <w:sz w:val="28"/>
          <w:szCs w:val="28"/>
        </w:rPr>
        <w:t>с</w:t>
      </w:r>
      <w:r w:rsidRPr="00A35E58">
        <w:rPr>
          <w:rFonts w:ascii="Times New Roman" w:hAnsi="Times New Roman" w:cs="Times New Roman"/>
          <w:sz w:val="28"/>
          <w:szCs w:val="28"/>
        </w:rPr>
        <w:t>ле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утверждение нормативов градостроительного проектиров</w:t>
      </w:r>
      <w:r w:rsidRPr="00A35E58">
        <w:rPr>
          <w:rFonts w:ascii="Times New Roman" w:hAnsi="Times New Roman" w:cs="Times New Roman"/>
          <w:sz w:val="28"/>
          <w:szCs w:val="28"/>
        </w:rPr>
        <w:t>а</w:t>
      </w:r>
      <w:r w:rsidRPr="00A35E58">
        <w:rPr>
          <w:rFonts w:ascii="Times New Roman" w:hAnsi="Times New Roman" w:cs="Times New Roman"/>
          <w:sz w:val="28"/>
          <w:szCs w:val="28"/>
        </w:rPr>
        <w:t>ния Родионово-Несветайского района, в том числе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утверждение нормативов градостроительного проектирования сельских посел</w:t>
      </w:r>
      <w:r w:rsidRPr="00A35E58">
        <w:rPr>
          <w:rFonts w:ascii="Times New Roman" w:hAnsi="Times New Roman" w:cs="Times New Roman"/>
          <w:sz w:val="28"/>
          <w:szCs w:val="28"/>
        </w:rPr>
        <w:t>е</w:t>
      </w:r>
      <w:r w:rsidRPr="00A35E58">
        <w:rPr>
          <w:rFonts w:ascii="Times New Roman" w:hAnsi="Times New Roman" w:cs="Times New Roman"/>
          <w:sz w:val="28"/>
          <w:szCs w:val="28"/>
        </w:rPr>
        <w:t>ний, в том числе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6) иные полномочия в соответствии с действующим законодательством.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К полномочиям Администрации Родионово-Несветайского района (далее - админ</w:t>
      </w:r>
      <w:r w:rsidRPr="00A35E58">
        <w:rPr>
          <w:rFonts w:ascii="Times New Roman" w:hAnsi="Times New Roman" w:cs="Times New Roman"/>
          <w:sz w:val="28"/>
          <w:szCs w:val="28"/>
        </w:rPr>
        <w:t>и</w:t>
      </w:r>
      <w:r w:rsidRPr="00A35E58">
        <w:rPr>
          <w:rFonts w:ascii="Times New Roman" w:hAnsi="Times New Roman" w:cs="Times New Roman"/>
          <w:sz w:val="28"/>
          <w:szCs w:val="28"/>
        </w:rPr>
        <w:t>страция) в области регулирования отношений по вопросам землепользования и застройки отн</w:t>
      </w:r>
      <w:r w:rsidRPr="00A35E58">
        <w:rPr>
          <w:rFonts w:ascii="Times New Roman" w:hAnsi="Times New Roman" w:cs="Times New Roman"/>
          <w:sz w:val="28"/>
          <w:szCs w:val="28"/>
        </w:rPr>
        <w:t>о</w:t>
      </w:r>
      <w:r w:rsidRPr="00A35E58">
        <w:rPr>
          <w:rFonts w:ascii="Times New Roman" w:hAnsi="Times New Roman" w:cs="Times New Roman"/>
          <w:sz w:val="28"/>
          <w:szCs w:val="28"/>
        </w:rPr>
        <w:t>сятся: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принятие решения о подготовке проекта схемы территориального планирования Р</w:t>
      </w:r>
      <w:r w:rsidRPr="00A35E58">
        <w:rPr>
          <w:rFonts w:ascii="Times New Roman" w:hAnsi="Times New Roman" w:cs="Times New Roman"/>
          <w:sz w:val="28"/>
          <w:szCs w:val="28"/>
        </w:rPr>
        <w:t>о</w:t>
      </w:r>
      <w:r w:rsidRPr="00A35E58">
        <w:rPr>
          <w:rFonts w:ascii="Times New Roman" w:hAnsi="Times New Roman" w:cs="Times New Roman"/>
          <w:sz w:val="28"/>
          <w:szCs w:val="28"/>
        </w:rPr>
        <w:t>дионово-Несветайского района, в том числе о подготовке проекта изменений в нее;</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принятие решения о подготовке проекта генеральных планов сельских поселений, в том числе о подготовке проекта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принятие решения о подготовке проекта правил землепользования и застройки сел</w:t>
      </w:r>
      <w:r w:rsidRPr="00A35E58">
        <w:rPr>
          <w:rFonts w:ascii="Times New Roman" w:hAnsi="Times New Roman" w:cs="Times New Roman"/>
          <w:sz w:val="28"/>
          <w:szCs w:val="28"/>
        </w:rPr>
        <w:t>ь</w:t>
      </w:r>
      <w:r w:rsidRPr="00A35E58">
        <w:rPr>
          <w:rFonts w:ascii="Times New Roman" w:hAnsi="Times New Roman" w:cs="Times New Roman"/>
          <w:sz w:val="28"/>
          <w:szCs w:val="28"/>
        </w:rPr>
        <w:t>ских поселений, в том числе о подготовке проекта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принятие решения о подготовке проекта нормативов градостроительного проектир</w:t>
      </w:r>
      <w:r w:rsidRPr="00A35E58">
        <w:rPr>
          <w:rFonts w:ascii="Times New Roman" w:hAnsi="Times New Roman" w:cs="Times New Roman"/>
          <w:sz w:val="28"/>
          <w:szCs w:val="28"/>
        </w:rPr>
        <w:t>о</w:t>
      </w:r>
      <w:r w:rsidRPr="00A35E58">
        <w:rPr>
          <w:rFonts w:ascii="Times New Roman" w:hAnsi="Times New Roman" w:cs="Times New Roman"/>
          <w:sz w:val="28"/>
          <w:szCs w:val="28"/>
        </w:rPr>
        <w:t>вания Родионово-Несветайского района, в том числе о подготовке проекта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принятие решения о подготовке проекта нормативов градостроительного проектир</w:t>
      </w:r>
      <w:r w:rsidRPr="00A35E58">
        <w:rPr>
          <w:rFonts w:ascii="Times New Roman" w:hAnsi="Times New Roman" w:cs="Times New Roman"/>
          <w:sz w:val="28"/>
          <w:szCs w:val="28"/>
        </w:rPr>
        <w:t>о</w:t>
      </w:r>
      <w:r w:rsidRPr="00A35E58">
        <w:rPr>
          <w:rFonts w:ascii="Times New Roman" w:hAnsi="Times New Roman" w:cs="Times New Roman"/>
          <w:sz w:val="28"/>
          <w:szCs w:val="28"/>
        </w:rPr>
        <w:t>вания сельских поселений, в том числе о подготовке проекта изменений в них;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6) принятие решений о подготовке документации по планировке территорий;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7) утверждение документации по планировке территорий, в том числе утверждение градостроительных планов земельных участков;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8) принятие решений о предоставлении разрешений на условно разрешенный вид и</w:t>
      </w:r>
      <w:r w:rsidRPr="00A35E58">
        <w:rPr>
          <w:rFonts w:ascii="Times New Roman" w:hAnsi="Times New Roman" w:cs="Times New Roman"/>
          <w:sz w:val="28"/>
          <w:szCs w:val="28"/>
        </w:rPr>
        <w:t>с</w:t>
      </w:r>
      <w:r w:rsidRPr="00A35E58">
        <w:rPr>
          <w:rFonts w:ascii="Times New Roman" w:hAnsi="Times New Roman" w:cs="Times New Roman"/>
          <w:sz w:val="28"/>
          <w:szCs w:val="28"/>
        </w:rPr>
        <w:t>пользования объектов капитального строительства или земельного участка;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9)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10) принятие решений о развитии застроенных территорий;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11) принятие решений о резервировании земельных участков для муниципальных нужд в порядке, установленном законодательством;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12) иные вопросы землепользования и застройки, относящиеся к ведению исполн</w:t>
      </w:r>
      <w:r w:rsidRPr="00A35E58">
        <w:rPr>
          <w:rFonts w:ascii="Times New Roman" w:hAnsi="Times New Roman" w:cs="Times New Roman"/>
          <w:sz w:val="28"/>
          <w:szCs w:val="28"/>
        </w:rPr>
        <w:t>и</w:t>
      </w:r>
      <w:r w:rsidRPr="00A35E58">
        <w:rPr>
          <w:rFonts w:ascii="Times New Roman" w:hAnsi="Times New Roman" w:cs="Times New Roman"/>
          <w:sz w:val="28"/>
          <w:szCs w:val="28"/>
        </w:rPr>
        <w:t>тельных органов местного самоуправления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r w:rsidRPr="00A35E58">
        <w:rPr>
          <w:rFonts w:ascii="Times New Roman" w:hAnsi="Times New Roman"/>
          <w:sz w:val="28"/>
          <w:szCs w:val="28"/>
        </w:rPr>
        <w:t>Статья 4. Комиссия по подготовке проекта правил землепользования и з</w:t>
      </w:r>
      <w:r w:rsidRPr="00A35E58">
        <w:rPr>
          <w:rFonts w:ascii="Times New Roman" w:hAnsi="Times New Roman"/>
          <w:sz w:val="28"/>
          <w:szCs w:val="28"/>
        </w:rPr>
        <w:t>а</w:t>
      </w:r>
      <w:r w:rsidRPr="00A35E58">
        <w:rPr>
          <w:rFonts w:ascii="Times New Roman" w:hAnsi="Times New Roman"/>
          <w:sz w:val="28"/>
          <w:szCs w:val="28"/>
        </w:rPr>
        <w:t>стройки</w:t>
      </w:r>
      <w:bookmarkEnd w:id="29"/>
      <w:bookmarkEnd w:id="30"/>
      <w:bookmarkEnd w:id="31"/>
      <w:bookmarkEnd w:id="32"/>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Комиссию по подготовке проекта решения о внесении изменений в правила земл</w:t>
      </w:r>
      <w:r w:rsidRPr="00A35E58">
        <w:rPr>
          <w:rFonts w:ascii="Times New Roman" w:hAnsi="Times New Roman" w:cs="Times New Roman"/>
          <w:sz w:val="28"/>
          <w:szCs w:val="28"/>
        </w:rPr>
        <w:t>е</w:t>
      </w:r>
      <w:r w:rsidRPr="00A35E58">
        <w:rPr>
          <w:rFonts w:ascii="Times New Roman" w:hAnsi="Times New Roman" w:cs="Times New Roman"/>
          <w:sz w:val="28"/>
          <w:szCs w:val="28"/>
        </w:rPr>
        <w:t>пользования и застройки на территории муниципального образования «Родионово-Несветайский район» при Администрации Родионово-Несветайского района (далее по те</w:t>
      </w:r>
      <w:r w:rsidRPr="00A35E58">
        <w:rPr>
          <w:rFonts w:ascii="Times New Roman" w:hAnsi="Times New Roman" w:cs="Times New Roman"/>
          <w:sz w:val="28"/>
          <w:szCs w:val="28"/>
        </w:rPr>
        <w:t>к</w:t>
      </w:r>
      <w:r w:rsidRPr="00A35E58">
        <w:rPr>
          <w:rFonts w:ascii="Times New Roman" w:hAnsi="Times New Roman" w:cs="Times New Roman"/>
          <w:sz w:val="28"/>
          <w:szCs w:val="28"/>
        </w:rPr>
        <w:t>сту – Комиссия) является постоянно действующим коллегиальным совещательным органом, созданным при Администрации Родионово-Несветайского района в целях организации решения вопросов, связанных с землепользованием и застройкой территории поселения,  осуществляющим свою деятельность согласно настоящим Правилам, а также согласно постановления Админис</w:t>
      </w:r>
      <w:r w:rsidRPr="00A35E58">
        <w:rPr>
          <w:rFonts w:ascii="Times New Roman" w:hAnsi="Times New Roman" w:cs="Times New Roman"/>
          <w:sz w:val="28"/>
          <w:szCs w:val="28"/>
        </w:rPr>
        <w:t>т</w:t>
      </w:r>
      <w:r w:rsidRPr="00A35E58">
        <w:rPr>
          <w:rFonts w:ascii="Times New Roman" w:hAnsi="Times New Roman" w:cs="Times New Roman"/>
          <w:sz w:val="28"/>
          <w:szCs w:val="28"/>
        </w:rPr>
        <w:t>рации Родионово-Несветайского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К полномочиям Комиссии в области регулирования отношений по вопросам земл</w:t>
      </w:r>
      <w:r w:rsidRPr="00A35E58">
        <w:rPr>
          <w:rFonts w:ascii="Times New Roman" w:hAnsi="Times New Roman" w:cs="Times New Roman"/>
          <w:sz w:val="28"/>
          <w:szCs w:val="28"/>
        </w:rPr>
        <w:t>е</w:t>
      </w:r>
      <w:r w:rsidRPr="00A35E58">
        <w:rPr>
          <w:rFonts w:ascii="Times New Roman" w:hAnsi="Times New Roman" w:cs="Times New Roman"/>
          <w:sz w:val="28"/>
          <w:szCs w:val="28"/>
        </w:rPr>
        <w:t>пользования и застройки относятся:</w:t>
      </w:r>
    </w:p>
    <w:p w:rsidR="00D21D0E" w:rsidRPr="00A35E58" w:rsidRDefault="00D21D0E" w:rsidP="00A35E58">
      <w:pPr>
        <w:ind w:firstLine="567"/>
        <w:contextualSpacing/>
        <w:jc w:val="both"/>
        <w:rPr>
          <w:sz w:val="28"/>
          <w:szCs w:val="28"/>
        </w:rPr>
      </w:pPr>
      <w:r w:rsidRPr="00A35E58">
        <w:rPr>
          <w:sz w:val="28"/>
          <w:szCs w:val="28"/>
        </w:rPr>
        <w:t>1) рассмотрение заявок на предоставление разрешения на условно разрешенный вид использования земельного участка или объекта капитального строительс</w:t>
      </w:r>
      <w:r w:rsidRPr="00A35E58">
        <w:rPr>
          <w:sz w:val="28"/>
          <w:szCs w:val="28"/>
        </w:rPr>
        <w:t>т</w:t>
      </w:r>
      <w:r w:rsidRPr="00A35E58">
        <w:rPr>
          <w:sz w:val="28"/>
          <w:szCs w:val="28"/>
        </w:rPr>
        <w:t xml:space="preserve">ва; </w:t>
      </w:r>
    </w:p>
    <w:p w:rsidR="00D21D0E" w:rsidRPr="00A35E58" w:rsidRDefault="00D21D0E" w:rsidP="00A35E58">
      <w:pPr>
        <w:ind w:firstLine="567"/>
        <w:contextualSpacing/>
        <w:jc w:val="both"/>
        <w:rPr>
          <w:sz w:val="28"/>
          <w:szCs w:val="28"/>
        </w:rPr>
      </w:pPr>
      <w:r w:rsidRPr="00A35E58">
        <w:rPr>
          <w:sz w:val="28"/>
          <w:szCs w:val="28"/>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проведение публичных слушаний по вопросам землепользования и з</w:t>
      </w:r>
      <w:r w:rsidRPr="00A35E58">
        <w:rPr>
          <w:rFonts w:ascii="Times New Roman" w:hAnsi="Times New Roman" w:cs="Times New Roman"/>
          <w:sz w:val="28"/>
          <w:szCs w:val="28"/>
        </w:rPr>
        <w:t>а</w:t>
      </w:r>
      <w:r w:rsidRPr="00A35E58">
        <w:rPr>
          <w:rFonts w:ascii="Times New Roman" w:hAnsi="Times New Roman" w:cs="Times New Roman"/>
          <w:sz w:val="28"/>
          <w:szCs w:val="28"/>
        </w:rPr>
        <w:t>стройки;</w:t>
      </w:r>
    </w:p>
    <w:p w:rsidR="00D21D0E" w:rsidRPr="00A35E58" w:rsidRDefault="00D21D0E" w:rsidP="00A35E58">
      <w:pPr>
        <w:ind w:firstLine="567"/>
        <w:contextualSpacing/>
        <w:jc w:val="both"/>
        <w:rPr>
          <w:sz w:val="28"/>
          <w:szCs w:val="28"/>
        </w:rPr>
      </w:pPr>
      <w:r w:rsidRPr="00A35E58">
        <w:rPr>
          <w:sz w:val="28"/>
          <w:szCs w:val="28"/>
        </w:rPr>
        <w:t>4) подготовка заключений по результатам публичных слушаний;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подготовка рекомендаций для принятия Главой Администрации района решений о предоставлении разрешения на условно разрешенный вид использования земельного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ка или объекта капитального строительства, на отклонение от предельных параметров разр</w:t>
      </w:r>
      <w:r w:rsidRPr="00A35E58">
        <w:rPr>
          <w:rFonts w:ascii="Times New Roman" w:hAnsi="Times New Roman" w:cs="Times New Roman"/>
          <w:sz w:val="28"/>
          <w:szCs w:val="28"/>
        </w:rPr>
        <w:t>е</w:t>
      </w:r>
      <w:r w:rsidRPr="00A35E58">
        <w:rPr>
          <w:rFonts w:ascii="Times New Roman" w:hAnsi="Times New Roman" w:cs="Times New Roman"/>
          <w:sz w:val="28"/>
          <w:szCs w:val="28"/>
        </w:rPr>
        <w:t>шенного строительства, реконструкции объектов капитального строительства;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xml:space="preserve">6) подготовка заключения о необходимости внесения изменений в Правила;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7) осуществление процедур, по подготовке проекта изменений в Правила, утвержд</w:t>
      </w:r>
      <w:r w:rsidRPr="00A35E58">
        <w:rPr>
          <w:rFonts w:ascii="Times New Roman" w:hAnsi="Times New Roman" w:cs="Times New Roman"/>
          <w:sz w:val="28"/>
          <w:szCs w:val="28"/>
        </w:rPr>
        <w:t>е</w:t>
      </w:r>
      <w:r w:rsidRPr="00A35E58">
        <w:rPr>
          <w:rFonts w:ascii="Times New Roman" w:hAnsi="Times New Roman" w:cs="Times New Roman"/>
          <w:sz w:val="28"/>
          <w:szCs w:val="28"/>
        </w:rPr>
        <w:t>ния изменений в Правила.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8) осуществление иных функций в соответствии с настоящими Правилами и иными правовыми актами органов местного самоуправления поселения.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В состав Комиссии входят представители органов местного самоуправления Роди</w:t>
      </w:r>
      <w:r w:rsidRPr="00A35E58">
        <w:rPr>
          <w:rFonts w:ascii="Times New Roman" w:hAnsi="Times New Roman" w:cs="Times New Roman"/>
          <w:sz w:val="28"/>
          <w:szCs w:val="28"/>
        </w:rPr>
        <w:t>о</w:t>
      </w:r>
      <w:r w:rsidRPr="00A35E58">
        <w:rPr>
          <w:rFonts w:ascii="Times New Roman" w:hAnsi="Times New Roman" w:cs="Times New Roman"/>
          <w:sz w:val="28"/>
          <w:szCs w:val="28"/>
        </w:rPr>
        <w:t xml:space="preserve">ново-Несветайского района, депутаты Собрания  депутатов Родионово-Несветайского района, представители территориальных органов местного самоуправления района; представители общественных организаций, расположенных на территории района; представители </w:t>
      </w:r>
      <w:r w:rsidRPr="00A35E58">
        <w:rPr>
          <w:rFonts w:ascii="Times New Roman" w:hAnsi="Times New Roman" w:cs="Times New Roman"/>
          <w:sz w:val="28"/>
          <w:szCs w:val="28"/>
        </w:rPr>
        <w:lastRenderedPageBreak/>
        <w:t>о</w:t>
      </w:r>
      <w:r w:rsidRPr="00A35E58">
        <w:rPr>
          <w:rFonts w:ascii="Times New Roman" w:hAnsi="Times New Roman" w:cs="Times New Roman"/>
          <w:sz w:val="28"/>
          <w:szCs w:val="28"/>
        </w:rPr>
        <w:t>р</w:t>
      </w:r>
      <w:r w:rsidRPr="00A35E58">
        <w:rPr>
          <w:rFonts w:ascii="Times New Roman" w:hAnsi="Times New Roman" w:cs="Times New Roman"/>
          <w:sz w:val="28"/>
          <w:szCs w:val="28"/>
        </w:rPr>
        <w:t>ганизаций, осуществляющих на территории района хозяйственную деятельность, иные ко</w:t>
      </w:r>
      <w:r w:rsidRPr="00A35E58">
        <w:rPr>
          <w:rFonts w:ascii="Times New Roman" w:hAnsi="Times New Roman" w:cs="Times New Roman"/>
          <w:sz w:val="28"/>
          <w:szCs w:val="28"/>
        </w:rPr>
        <w:t>м</w:t>
      </w:r>
      <w:r w:rsidRPr="00A35E58">
        <w:rPr>
          <w:rFonts w:ascii="Times New Roman" w:hAnsi="Times New Roman" w:cs="Times New Roman"/>
          <w:sz w:val="28"/>
          <w:szCs w:val="28"/>
        </w:rPr>
        <w:t>петентные лица.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Ростовской обла</w:t>
      </w:r>
      <w:r w:rsidRPr="00A35E58">
        <w:rPr>
          <w:rFonts w:ascii="Times New Roman" w:hAnsi="Times New Roman" w:cs="Times New Roman"/>
          <w:sz w:val="28"/>
          <w:szCs w:val="28"/>
        </w:rPr>
        <w:t>с</w:t>
      </w:r>
      <w:r w:rsidRPr="00A35E58">
        <w:rPr>
          <w:rFonts w:ascii="Times New Roman" w:hAnsi="Times New Roman" w:cs="Times New Roman"/>
          <w:sz w:val="28"/>
          <w:szCs w:val="28"/>
        </w:rPr>
        <w:t>ти, иных органов и организаций.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Персональный состав членов Комиссии, положение о Комиссии и порядке ее де</w:t>
      </w:r>
      <w:r w:rsidRPr="00A35E58">
        <w:rPr>
          <w:rFonts w:ascii="Times New Roman" w:hAnsi="Times New Roman" w:cs="Times New Roman"/>
          <w:sz w:val="28"/>
          <w:szCs w:val="28"/>
        </w:rPr>
        <w:t>я</w:t>
      </w:r>
      <w:r w:rsidRPr="00A35E58">
        <w:rPr>
          <w:rFonts w:ascii="Times New Roman" w:hAnsi="Times New Roman" w:cs="Times New Roman"/>
          <w:sz w:val="28"/>
          <w:szCs w:val="28"/>
        </w:rPr>
        <w:t>тельности утверждается Главой Администрации Родионово-Несветайского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bookmarkStart w:id="33" w:name="_Toc472931421"/>
      <w:r w:rsidRPr="00A35E58">
        <w:rPr>
          <w:rFonts w:ascii="Times New Roman" w:hAnsi="Times New Roman"/>
          <w:sz w:val="28"/>
          <w:szCs w:val="28"/>
        </w:rPr>
        <w:t>Статья 5. Общие положения о градостроительном зонировании территории поселения</w:t>
      </w:r>
      <w:bookmarkEnd w:id="24"/>
      <w:bookmarkEnd w:id="25"/>
      <w:bookmarkEnd w:id="26"/>
      <w:bookmarkEnd w:id="33"/>
      <w:r w:rsidRPr="00A35E58">
        <w:rPr>
          <w:rFonts w:ascii="Times New Roman" w:hAnsi="Times New Roman"/>
          <w:sz w:val="28"/>
          <w:szCs w:val="28"/>
        </w:rPr>
        <w:t xml:space="preserve">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Настоящими Правилами на территории Болдыревского сельского поселения устана</w:t>
      </w:r>
      <w:r w:rsidRPr="00A35E58">
        <w:rPr>
          <w:rFonts w:ascii="Times New Roman" w:hAnsi="Times New Roman" w:cs="Times New Roman"/>
          <w:sz w:val="28"/>
          <w:szCs w:val="28"/>
        </w:rPr>
        <w:t>в</w:t>
      </w:r>
      <w:r w:rsidRPr="00A35E58">
        <w:rPr>
          <w:rFonts w:ascii="Times New Roman" w:hAnsi="Times New Roman" w:cs="Times New Roman"/>
          <w:sz w:val="28"/>
          <w:szCs w:val="28"/>
        </w:rPr>
        <w:t xml:space="preserve">ливаются следующие территориальные зоны: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1.1. Жилые зоны, в том числе подзоны: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индивидуальной усадебной жилой застройки – Ж1.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1.2. Общественно-деловые зоны, в том числе подзоны: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многофункциональной общественно-деловой застройки – О1;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общеобразовательных учреждений – О2;</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xml:space="preserve">- Зона размещения объектов здравоохранения – О3;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объектов культуры и искусства – О4;</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объектов физкультуры и спорта – О5;</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культовых объектов – О6.</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1.3. Производственные зоны, в том числе подзоны: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предприятий 3 класса санитарной классификации – П1;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предприятий 4 класса санитарной классификации – П2;</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размещения предприятий 5 класса санитарной классификации – П3.</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1.4. Зоны инженерно-транспортной инфраструктуры, в том числе подзоны:</w:t>
      </w:r>
    </w:p>
    <w:p w:rsidR="00D21D0E" w:rsidRPr="00A35E58" w:rsidRDefault="00D21D0E" w:rsidP="00A35E58">
      <w:pPr>
        <w:ind w:firstLine="567"/>
        <w:contextualSpacing/>
        <w:rPr>
          <w:sz w:val="28"/>
          <w:szCs w:val="28"/>
        </w:rPr>
      </w:pPr>
      <w:r w:rsidRPr="00A35E58">
        <w:rPr>
          <w:sz w:val="28"/>
          <w:szCs w:val="28"/>
        </w:rPr>
        <w:t>- Зона внешней транспортной инфраструктуры – ИТ1;</w:t>
      </w:r>
    </w:p>
    <w:p w:rsidR="00D21D0E" w:rsidRPr="00A35E58" w:rsidRDefault="00D21D0E" w:rsidP="00A35E58">
      <w:pPr>
        <w:ind w:firstLine="567"/>
        <w:contextualSpacing/>
        <w:rPr>
          <w:sz w:val="28"/>
          <w:szCs w:val="28"/>
        </w:rPr>
      </w:pPr>
      <w:r w:rsidRPr="00A35E58">
        <w:rPr>
          <w:sz w:val="28"/>
          <w:szCs w:val="28"/>
        </w:rPr>
        <w:t xml:space="preserve">- Зона инженерно-транспортной инфраструктуры в границах населенных пунктов –ИТ2.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1.5. Зоны рекреационного назначения: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-Зона общественных рекреационных территорий – Р1;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отдыха – Р2.</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1.6. Зоны сельскохозяйственного использования: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сельскохозяйственного использования в составе земель населенных пунктов- Сх1;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сельскохозяйственных угодий в границах земель сельскохозяйственного назн</w:t>
      </w:r>
      <w:r w:rsidRPr="00A35E58">
        <w:rPr>
          <w:rFonts w:ascii="Times New Roman" w:hAnsi="Times New Roman" w:cs="Times New Roman"/>
          <w:sz w:val="28"/>
          <w:szCs w:val="28"/>
        </w:rPr>
        <w:t>а</w:t>
      </w:r>
      <w:r w:rsidRPr="00A35E58">
        <w:rPr>
          <w:rFonts w:ascii="Times New Roman" w:hAnsi="Times New Roman" w:cs="Times New Roman"/>
          <w:sz w:val="28"/>
          <w:szCs w:val="28"/>
        </w:rPr>
        <w:t>чения – Сх2.</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1.7. Зоны специального назначения, в том числе подзоны::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кладбищ – Сн1;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скотомогильников – Сн2.</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1.8. Зона водных объектов общего пользования, в том числе подзоны;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Зона водных объектов общего пользования водотоков и замкнутых водоемов-В1.</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w:t>
      </w:r>
      <w:r w:rsidRPr="00A35E58">
        <w:rPr>
          <w:rFonts w:ascii="Times New Roman" w:hAnsi="Times New Roman" w:cs="Times New Roman"/>
          <w:sz w:val="28"/>
          <w:szCs w:val="28"/>
        </w:rPr>
        <w:t>а</w:t>
      </w:r>
      <w:r w:rsidRPr="00A35E58">
        <w:rPr>
          <w:rFonts w:ascii="Times New Roman" w:hAnsi="Times New Roman" w:cs="Times New Roman"/>
          <w:sz w:val="28"/>
          <w:szCs w:val="28"/>
        </w:rPr>
        <w:t xml:space="preserve">стков.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Границы территориальных зон установлены по красным линиям, линиям магистралей, улиц, проездов, разделяющим транспортные потоки противоположных направл</w:t>
      </w:r>
      <w:r w:rsidRPr="00A35E58">
        <w:rPr>
          <w:rFonts w:ascii="Times New Roman" w:hAnsi="Times New Roman" w:cs="Times New Roman"/>
          <w:sz w:val="28"/>
          <w:szCs w:val="28"/>
        </w:rPr>
        <w:t>е</w:t>
      </w:r>
      <w:r w:rsidRPr="00A35E58">
        <w:rPr>
          <w:rFonts w:ascii="Times New Roman" w:hAnsi="Times New Roman" w:cs="Times New Roman"/>
          <w:sz w:val="28"/>
          <w:szCs w:val="28"/>
        </w:rPr>
        <w:t>ний, границам земельных участков, границам населенных пунктов, границам поселения, естественным гран</w:t>
      </w:r>
      <w:r w:rsidRPr="00A35E58">
        <w:rPr>
          <w:rFonts w:ascii="Times New Roman" w:hAnsi="Times New Roman" w:cs="Times New Roman"/>
          <w:sz w:val="28"/>
          <w:szCs w:val="28"/>
        </w:rPr>
        <w:t>и</w:t>
      </w:r>
      <w:r w:rsidRPr="00A35E58">
        <w:rPr>
          <w:rFonts w:ascii="Times New Roman" w:hAnsi="Times New Roman" w:cs="Times New Roman"/>
          <w:sz w:val="28"/>
          <w:szCs w:val="28"/>
        </w:rPr>
        <w:t>цам природных объектов, иным границам.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Градостроительным регламентом определяется правовой режим земельных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ков, равно как всего, что находится над и под поверхностью земельных участков и использ</w:t>
      </w:r>
      <w:r w:rsidRPr="00A35E58">
        <w:rPr>
          <w:rFonts w:ascii="Times New Roman" w:hAnsi="Times New Roman" w:cs="Times New Roman"/>
          <w:sz w:val="28"/>
          <w:szCs w:val="28"/>
        </w:rPr>
        <w:t>у</w:t>
      </w:r>
      <w:r w:rsidRPr="00A35E58">
        <w:rPr>
          <w:rFonts w:ascii="Times New Roman" w:hAnsi="Times New Roman" w:cs="Times New Roman"/>
          <w:sz w:val="28"/>
          <w:szCs w:val="28"/>
        </w:rPr>
        <w:t>ется в процессе их застройки и последующей эксплуатации объектов капитального стро</w:t>
      </w:r>
      <w:r w:rsidRPr="00A35E58">
        <w:rPr>
          <w:rFonts w:ascii="Times New Roman" w:hAnsi="Times New Roman" w:cs="Times New Roman"/>
          <w:sz w:val="28"/>
          <w:szCs w:val="28"/>
        </w:rPr>
        <w:t>и</w:t>
      </w:r>
      <w:r w:rsidRPr="00A35E58">
        <w:rPr>
          <w:rFonts w:ascii="Times New Roman" w:hAnsi="Times New Roman" w:cs="Times New Roman"/>
          <w:sz w:val="28"/>
          <w:szCs w:val="28"/>
        </w:rPr>
        <w:t>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Градостроительные регламенты установлены с учетом: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фактического использования земельных участков и объектов капитального стро</w:t>
      </w:r>
      <w:r w:rsidRPr="00A35E58">
        <w:rPr>
          <w:rFonts w:ascii="Times New Roman" w:hAnsi="Times New Roman" w:cs="Times New Roman"/>
          <w:sz w:val="28"/>
          <w:szCs w:val="28"/>
        </w:rPr>
        <w:t>и</w:t>
      </w:r>
      <w:r w:rsidRPr="00A35E58">
        <w:rPr>
          <w:rFonts w:ascii="Times New Roman" w:hAnsi="Times New Roman" w:cs="Times New Roman"/>
          <w:sz w:val="28"/>
          <w:szCs w:val="28"/>
        </w:rPr>
        <w:t>тельства в границах территориальной 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w:t>
      </w:r>
      <w:r w:rsidRPr="00A35E58">
        <w:rPr>
          <w:rFonts w:ascii="Times New Roman" w:hAnsi="Times New Roman" w:cs="Times New Roman"/>
          <w:sz w:val="28"/>
          <w:szCs w:val="28"/>
        </w:rPr>
        <w:t>о</w:t>
      </w:r>
      <w:r w:rsidRPr="00A35E58">
        <w:rPr>
          <w:rFonts w:ascii="Times New Roman" w:hAnsi="Times New Roman" w:cs="Times New Roman"/>
          <w:sz w:val="28"/>
          <w:szCs w:val="28"/>
        </w:rPr>
        <w:t>го строительства;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функциональных зон и характеристик их планируемого развития, определенных г</w:t>
      </w:r>
      <w:r w:rsidRPr="00A35E58">
        <w:rPr>
          <w:rFonts w:ascii="Times New Roman" w:hAnsi="Times New Roman" w:cs="Times New Roman"/>
          <w:sz w:val="28"/>
          <w:szCs w:val="28"/>
        </w:rPr>
        <w:t>е</w:t>
      </w:r>
      <w:r w:rsidRPr="00A35E58">
        <w:rPr>
          <w:rFonts w:ascii="Times New Roman" w:hAnsi="Times New Roman" w:cs="Times New Roman"/>
          <w:sz w:val="28"/>
          <w:szCs w:val="28"/>
        </w:rPr>
        <w:t>неральным планом поселения, с учетом утвержденных в составе схемы территориального планирования Родионово-Несветайского района зон планируемого размещения объектов капитального строительства районного значения и утвержденных в составе схемы территор</w:t>
      </w:r>
      <w:r w:rsidRPr="00A35E58">
        <w:rPr>
          <w:rFonts w:ascii="Times New Roman" w:hAnsi="Times New Roman" w:cs="Times New Roman"/>
          <w:sz w:val="28"/>
          <w:szCs w:val="28"/>
        </w:rPr>
        <w:t>и</w:t>
      </w:r>
      <w:r w:rsidRPr="00A35E58">
        <w:rPr>
          <w:rFonts w:ascii="Times New Roman" w:hAnsi="Times New Roman" w:cs="Times New Roman"/>
          <w:sz w:val="28"/>
          <w:szCs w:val="28"/>
        </w:rPr>
        <w:t>ального Ростовской области зон планируемого размещения объектов регионального знач</w:t>
      </w:r>
      <w:r w:rsidRPr="00A35E58">
        <w:rPr>
          <w:rFonts w:ascii="Times New Roman" w:hAnsi="Times New Roman" w:cs="Times New Roman"/>
          <w:sz w:val="28"/>
          <w:szCs w:val="28"/>
        </w:rPr>
        <w:t>е</w:t>
      </w:r>
      <w:r w:rsidRPr="00A35E58">
        <w:rPr>
          <w:rFonts w:ascii="Times New Roman" w:hAnsi="Times New Roman" w:cs="Times New Roman"/>
          <w:sz w:val="28"/>
          <w:szCs w:val="28"/>
        </w:rPr>
        <w:t>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видов территориальных зон;</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требований охраны объектов культурного наследия, а также особо охраняемых пр</w:t>
      </w:r>
      <w:r w:rsidRPr="00A35E58">
        <w:rPr>
          <w:rFonts w:ascii="Times New Roman" w:hAnsi="Times New Roman" w:cs="Times New Roman"/>
          <w:sz w:val="28"/>
          <w:szCs w:val="28"/>
        </w:rPr>
        <w:t>и</w:t>
      </w:r>
      <w:r w:rsidRPr="00A35E58">
        <w:rPr>
          <w:rFonts w:ascii="Times New Roman" w:hAnsi="Times New Roman" w:cs="Times New Roman"/>
          <w:sz w:val="28"/>
          <w:szCs w:val="28"/>
        </w:rPr>
        <w:t>родных территорий, иных природных объектов.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w:t>
      </w:r>
      <w:r w:rsidRPr="00A35E58">
        <w:rPr>
          <w:rFonts w:ascii="Times New Roman" w:hAnsi="Times New Roman" w:cs="Times New Roman"/>
          <w:sz w:val="28"/>
          <w:szCs w:val="28"/>
        </w:rPr>
        <w:t>о</w:t>
      </w:r>
      <w:r w:rsidRPr="00A35E58">
        <w:rPr>
          <w:rFonts w:ascii="Times New Roman" w:hAnsi="Times New Roman" w:cs="Times New Roman"/>
          <w:sz w:val="28"/>
          <w:szCs w:val="28"/>
        </w:rPr>
        <w:t>го зонирования.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7. Действие градостроительного регламента не распространяется на земельные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в границах территорий памятников и ансамблей, включенных в единый государс</w:t>
      </w:r>
      <w:r w:rsidRPr="00A35E58">
        <w:rPr>
          <w:rFonts w:ascii="Times New Roman" w:hAnsi="Times New Roman" w:cs="Times New Roman"/>
          <w:sz w:val="28"/>
          <w:szCs w:val="28"/>
        </w:rPr>
        <w:t>т</w:t>
      </w:r>
      <w:r w:rsidRPr="00A35E58">
        <w:rPr>
          <w:rFonts w:ascii="Times New Roman" w:hAnsi="Times New Roman" w:cs="Times New Roman"/>
          <w:sz w:val="28"/>
          <w:szCs w:val="28"/>
        </w:rPr>
        <w:t>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w:t>
      </w:r>
      <w:r w:rsidRPr="00A35E58">
        <w:rPr>
          <w:rFonts w:ascii="Times New Roman" w:hAnsi="Times New Roman" w:cs="Times New Roman"/>
          <w:sz w:val="28"/>
          <w:szCs w:val="28"/>
        </w:rPr>
        <w:t>р</w:t>
      </w:r>
      <w:r w:rsidRPr="00A35E58">
        <w:rPr>
          <w:rFonts w:ascii="Times New Roman" w:hAnsi="Times New Roman" w:cs="Times New Roman"/>
          <w:sz w:val="28"/>
          <w:szCs w:val="28"/>
        </w:rPr>
        <w:t>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w:t>
      </w:r>
      <w:r w:rsidRPr="00A35E58">
        <w:rPr>
          <w:rFonts w:ascii="Times New Roman" w:hAnsi="Times New Roman" w:cs="Times New Roman"/>
          <w:sz w:val="28"/>
          <w:szCs w:val="28"/>
        </w:rPr>
        <w:t>ь</w:t>
      </w:r>
      <w:r w:rsidRPr="00A35E58">
        <w:rPr>
          <w:rFonts w:ascii="Times New Roman" w:hAnsi="Times New Roman" w:cs="Times New Roman"/>
          <w:sz w:val="28"/>
          <w:szCs w:val="28"/>
        </w:rPr>
        <w:t>турного наследия;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в границах территорий общего пользования;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предназначенные для размещения линейных объектов и (или) занятые линейными объектами;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предоставленные для добычи полезных ископаемых.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8. Для земель лесного фонда, земель, покрытых поверхностными водами, земель зап</w:t>
      </w:r>
      <w:r w:rsidRPr="00A35E58">
        <w:rPr>
          <w:rFonts w:ascii="Times New Roman" w:hAnsi="Times New Roman" w:cs="Times New Roman"/>
          <w:sz w:val="28"/>
          <w:szCs w:val="28"/>
        </w:rPr>
        <w:t>а</w:t>
      </w:r>
      <w:r w:rsidRPr="00A35E58">
        <w:rPr>
          <w:rFonts w:ascii="Times New Roman" w:hAnsi="Times New Roman" w:cs="Times New Roman"/>
          <w:sz w:val="28"/>
          <w:szCs w:val="28"/>
        </w:rPr>
        <w:t>са, земель особо охраняемых природных территорий, сельскохозяйственных угодий в сост</w:t>
      </w:r>
      <w:r w:rsidRPr="00A35E58">
        <w:rPr>
          <w:rFonts w:ascii="Times New Roman" w:hAnsi="Times New Roman" w:cs="Times New Roman"/>
          <w:sz w:val="28"/>
          <w:szCs w:val="28"/>
        </w:rPr>
        <w:t>а</w:t>
      </w:r>
      <w:r w:rsidRPr="00A35E58">
        <w:rPr>
          <w:rFonts w:ascii="Times New Roman" w:hAnsi="Times New Roman" w:cs="Times New Roman"/>
          <w:sz w:val="28"/>
          <w:szCs w:val="28"/>
        </w:rPr>
        <w:t>ве земель сельскохозяйственного назначения градостроительные регламенты не устанавл</w:t>
      </w:r>
      <w:r w:rsidRPr="00A35E58">
        <w:rPr>
          <w:rFonts w:ascii="Times New Roman" w:hAnsi="Times New Roman" w:cs="Times New Roman"/>
          <w:sz w:val="28"/>
          <w:szCs w:val="28"/>
        </w:rPr>
        <w:t>и</w:t>
      </w:r>
      <w:r w:rsidRPr="00A35E58">
        <w:rPr>
          <w:rFonts w:ascii="Times New Roman" w:hAnsi="Times New Roman" w:cs="Times New Roman"/>
          <w:sz w:val="28"/>
          <w:szCs w:val="28"/>
        </w:rPr>
        <w:t xml:space="preserve">ваются.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w:t>
      </w:r>
      <w:r w:rsidRPr="00A35E58">
        <w:rPr>
          <w:rFonts w:ascii="Times New Roman" w:hAnsi="Times New Roman" w:cs="Times New Roman"/>
          <w:sz w:val="28"/>
          <w:szCs w:val="28"/>
        </w:rPr>
        <w:t>а</w:t>
      </w:r>
      <w:r w:rsidRPr="00A35E58">
        <w:rPr>
          <w:rFonts w:ascii="Times New Roman" w:hAnsi="Times New Roman" w:cs="Times New Roman"/>
          <w:sz w:val="28"/>
          <w:szCs w:val="28"/>
        </w:rPr>
        <w:t>ции или уполномоченными органами местного самоуправления в соответствии с федеральными закон</w:t>
      </w:r>
      <w:r w:rsidRPr="00A35E58">
        <w:rPr>
          <w:rFonts w:ascii="Times New Roman" w:hAnsi="Times New Roman" w:cs="Times New Roman"/>
          <w:sz w:val="28"/>
          <w:szCs w:val="28"/>
        </w:rPr>
        <w:t>а</w:t>
      </w:r>
      <w:r w:rsidRPr="00A35E58">
        <w:rPr>
          <w:rFonts w:ascii="Times New Roman" w:hAnsi="Times New Roman" w:cs="Times New Roman"/>
          <w:sz w:val="28"/>
          <w:szCs w:val="28"/>
        </w:rPr>
        <w:t>ми.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9. Использование земельных участков, на которые действие градостроительных регл</w:t>
      </w:r>
      <w:r w:rsidRPr="00A35E58">
        <w:rPr>
          <w:rFonts w:ascii="Times New Roman" w:hAnsi="Times New Roman" w:cs="Times New Roman"/>
          <w:sz w:val="28"/>
          <w:szCs w:val="28"/>
        </w:rPr>
        <w:t>а</w:t>
      </w:r>
      <w:r w:rsidRPr="00A35E58">
        <w:rPr>
          <w:rFonts w:ascii="Times New Roman" w:hAnsi="Times New Roman" w:cs="Times New Roman"/>
          <w:sz w:val="28"/>
          <w:szCs w:val="28"/>
        </w:rPr>
        <w:t>ментов не распространяется или для которых градостроительные регламенты не устанавл</w:t>
      </w:r>
      <w:r w:rsidRPr="00A35E58">
        <w:rPr>
          <w:rFonts w:ascii="Times New Roman" w:hAnsi="Times New Roman" w:cs="Times New Roman"/>
          <w:sz w:val="28"/>
          <w:szCs w:val="28"/>
        </w:rPr>
        <w:t>и</w:t>
      </w:r>
      <w:r w:rsidRPr="00A35E58">
        <w:rPr>
          <w:rFonts w:ascii="Times New Roman" w:hAnsi="Times New Roman" w:cs="Times New Roman"/>
          <w:sz w:val="28"/>
          <w:szCs w:val="28"/>
        </w:rPr>
        <w:t>ваются, определяется уполномоченными федеральными органами исполнительной власти, упо</w:t>
      </w:r>
      <w:r w:rsidRPr="00A35E58">
        <w:rPr>
          <w:rFonts w:ascii="Times New Roman" w:hAnsi="Times New Roman" w:cs="Times New Roman"/>
          <w:sz w:val="28"/>
          <w:szCs w:val="28"/>
        </w:rPr>
        <w:t>л</w:t>
      </w:r>
      <w:r w:rsidRPr="00A35E58">
        <w:rPr>
          <w:rFonts w:ascii="Times New Roman" w:hAnsi="Times New Roman" w:cs="Times New Roman"/>
          <w:sz w:val="28"/>
          <w:szCs w:val="28"/>
        </w:rPr>
        <w:t>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w:t>
      </w:r>
      <w:r w:rsidRPr="00A35E58">
        <w:rPr>
          <w:rFonts w:ascii="Times New Roman" w:hAnsi="Times New Roman" w:cs="Times New Roman"/>
          <w:sz w:val="28"/>
          <w:szCs w:val="28"/>
        </w:rPr>
        <w:t>а</w:t>
      </w:r>
      <w:r w:rsidRPr="00A35E58">
        <w:rPr>
          <w:rFonts w:ascii="Times New Roman" w:hAnsi="Times New Roman" w:cs="Times New Roman"/>
          <w:sz w:val="28"/>
          <w:szCs w:val="28"/>
        </w:rPr>
        <w:t>конами. Использование земельных участков в границах особых экономических зон опред</w:t>
      </w:r>
      <w:r w:rsidRPr="00A35E58">
        <w:rPr>
          <w:rFonts w:ascii="Times New Roman" w:hAnsi="Times New Roman" w:cs="Times New Roman"/>
          <w:sz w:val="28"/>
          <w:szCs w:val="28"/>
        </w:rPr>
        <w:t>е</w:t>
      </w:r>
      <w:r w:rsidRPr="00A35E58">
        <w:rPr>
          <w:rFonts w:ascii="Times New Roman" w:hAnsi="Times New Roman" w:cs="Times New Roman"/>
          <w:sz w:val="28"/>
          <w:szCs w:val="28"/>
        </w:rPr>
        <w:t xml:space="preserve">ляется органами управления особыми экономическими зонами.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10. Изменение установленного уполномоченными органами градостроительного регл</w:t>
      </w:r>
      <w:r w:rsidRPr="00A35E58">
        <w:rPr>
          <w:rFonts w:ascii="Times New Roman" w:hAnsi="Times New Roman" w:cs="Times New Roman"/>
          <w:sz w:val="28"/>
          <w:szCs w:val="28"/>
        </w:rPr>
        <w:t>а</w:t>
      </w:r>
      <w:r w:rsidRPr="00A35E58">
        <w:rPr>
          <w:rFonts w:ascii="Times New Roman" w:hAnsi="Times New Roman" w:cs="Times New Roman"/>
          <w:sz w:val="28"/>
          <w:szCs w:val="28"/>
        </w:rPr>
        <w:t>мента (режима использования) территорий на которые действие градостроительного регл</w:t>
      </w:r>
      <w:r w:rsidRPr="00A35E58">
        <w:rPr>
          <w:rFonts w:ascii="Times New Roman" w:hAnsi="Times New Roman" w:cs="Times New Roman"/>
          <w:sz w:val="28"/>
          <w:szCs w:val="28"/>
        </w:rPr>
        <w:t>а</w:t>
      </w:r>
      <w:r w:rsidRPr="00A35E58">
        <w:rPr>
          <w:rFonts w:ascii="Times New Roman" w:hAnsi="Times New Roman" w:cs="Times New Roman"/>
          <w:sz w:val="28"/>
          <w:szCs w:val="28"/>
        </w:rPr>
        <w:t>ментов не распространяется, зон с особыми условиями использования территорий осущест</w:t>
      </w:r>
      <w:r w:rsidRPr="00A35E58">
        <w:rPr>
          <w:rFonts w:ascii="Times New Roman" w:hAnsi="Times New Roman" w:cs="Times New Roman"/>
          <w:sz w:val="28"/>
          <w:szCs w:val="28"/>
        </w:rPr>
        <w:t>в</w:t>
      </w:r>
      <w:r w:rsidRPr="00A35E58">
        <w:rPr>
          <w:rFonts w:ascii="Times New Roman" w:hAnsi="Times New Roman" w:cs="Times New Roman"/>
          <w:sz w:val="28"/>
          <w:szCs w:val="28"/>
        </w:rPr>
        <w:t>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w:t>
      </w:r>
      <w:r w:rsidRPr="00A35E58">
        <w:rPr>
          <w:rFonts w:ascii="Times New Roman" w:hAnsi="Times New Roman" w:cs="Times New Roman"/>
          <w:sz w:val="28"/>
          <w:szCs w:val="28"/>
        </w:rPr>
        <w:t>ю</w:t>
      </w:r>
      <w:r w:rsidRPr="00A35E58">
        <w:rPr>
          <w:rFonts w:ascii="Times New Roman" w:hAnsi="Times New Roman" w:cs="Times New Roman"/>
          <w:sz w:val="28"/>
          <w:szCs w:val="28"/>
        </w:rPr>
        <w:t>щие изменения.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11. Границы территорий, на которые действие градостроительного регламентов не ра</w:t>
      </w:r>
      <w:r w:rsidRPr="00A35E58">
        <w:rPr>
          <w:rFonts w:ascii="Times New Roman" w:hAnsi="Times New Roman" w:cs="Times New Roman"/>
          <w:sz w:val="28"/>
          <w:szCs w:val="28"/>
        </w:rPr>
        <w:t>с</w:t>
      </w:r>
      <w:r w:rsidRPr="00A35E58">
        <w:rPr>
          <w:rFonts w:ascii="Times New Roman" w:hAnsi="Times New Roman" w:cs="Times New Roman"/>
          <w:sz w:val="28"/>
          <w:szCs w:val="28"/>
        </w:rPr>
        <w:t>пространяется, границы территорий, на которые градостроительные регламенты не устанавливаю</w:t>
      </w:r>
      <w:r w:rsidRPr="00A35E58">
        <w:rPr>
          <w:rFonts w:ascii="Times New Roman" w:hAnsi="Times New Roman" w:cs="Times New Roman"/>
          <w:sz w:val="28"/>
          <w:szCs w:val="28"/>
        </w:rPr>
        <w:t>т</w:t>
      </w:r>
      <w:r w:rsidRPr="00A35E58">
        <w:rPr>
          <w:rFonts w:ascii="Times New Roman" w:hAnsi="Times New Roman" w:cs="Times New Roman"/>
          <w:sz w:val="28"/>
          <w:szCs w:val="28"/>
        </w:rPr>
        <w:t>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w:t>
      </w:r>
      <w:r w:rsidRPr="00A35E58">
        <w:rPr>
          <w:rFonts w:ascii="Times New Roman" w:hAnsi="Times New Roman" w:cs="Times New Roman"/>
          <w:sz w:val="28"/>
          <w:szCs w:val="28"/>
        </w:rPr>
        <w:t>н</w:t>
      </w:r>
      <w:r w:rsidRPr="00A35E58">
        <w:rPr>
          <w:rFonts w:ascii="Times New Roman" w:hAnsi="Times New Roman" w:cs="Times New Roman"/>
          <w:sz w:val="28"/>
          <w:szCs w:val="28"/>
        </w:rPr>
        <w:t>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w:t>
      </w:r>
      <w:r w:rsidRPr="00A35E58">
        <w:rPr>
          <w:rFonts w:ascii="Times New Roman" w:hAnsi="Times New Roman" w:cs="Times New Roman"/>
          <w:sz w:val="28"/>
          <w:szCs w:val="28"/>
        </w:rPr>
        <w:t>н</w:t>
      </w:r>
      <w:r w:rsidRPr="00A35E58">
        <w:rPr>
          <w:rFonts w:ascii="Times New Roman" w:hAnsi="Times New Roman" w:cs="Times New Roman"/>
          <w:sz w:val="28"/>
          <w:szCs w:val="28"/>
        </w:rPr>
        <w:t>ных территорий и зон.</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12. Изменение установленных уполномоченными органами границ территорий, на к</w:t>
      </w:r>
      <w:r w:rsidRPr="00A35E58">
        <w:rPr>
          <w:rFonts w:ascii="Times New Roman" w:hAnsi="Times New Roman" w:cs="Times New Roman"/>
          <w:sz w:val="28"/>
          <w:szCs w:val="28"/>
        </w:rPr>
        <w:t>о</w:t>
      </w:r>
      <w:r w:rsidRPr="00A35E58">
        <w:rPr>
          <w:rFonts w:ascii="Times New Roman" w:hAnsi="Times New Roman" w:cs="Times New Roman"/>
          <w:sz w:val="28"/>
          <w:szCs w:val="28"/>
        </w:rPr>
        <w:t>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w:t>
      </w:r>
      <w:r w:rsidRPr="00A35E58">
        <w:rPr>
          <w:rFonts w:ascii="Times New Roman" w:hAnsi="Times New Roman" w:cs="Times New Roman"/>
          <w:sz w:val="28"/>
          <w:szCs w:val="28"/>
        </w:rPr>
        <w:t>р</w:t>
      </w:r>
      <w:r w:rsidRPr="00A35E58">
        <w:rPr>
          <w:rFonts w:ascii="Times New Roman" w:hAnsi="Times New Roman" w:cs="Times New Roman"/>
          <w:sz w:val="28"/>
          <w:szCs w:val="28"/>
        </w:rPr>
        <w:t>ганом. В настоящих Правилах отображаются внесенные изменения.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3"/>
        <w:spacing w:before="0" w:after="0"/>
        <w:ind w:firstLine="567"/>
        <w:contextualSpacing/>
        <w:jc w:val="both"/>
        <w:rPr>
          <w:rFonts w:ascii="Times New Roman" w:hAnsi="Times New Roman"/>
          <w:sz w:val="28"/>
          <w:szCs w:val="28"/>
        </w:rPr>
      </w:pPr>
      <w:bookmarkStart w:id="34" w:name="_Toc268484948"/>
      <w:bookmarkStart w:id="35" w:name="_Toc268487888"/>
      <w:bookmarkStart w:id="36" w:name="_Toc269200748"/>
      <w:bookmarkStart w:id="37" w:name="_Toc472931422"/>
      <w:r w:rsidRPr="00A35E58">
        <w:rPr>
          <w:rFonts w:ascii="Times New Roman" w:hAnsi="Times New Roman"/>
          <w:sz w:val="28"/>
          <w:szCs w:val="28"/>
        </w:rPr>
        <w:lastRenderedPageBreak/>
        <w:t>Статья 6. Использование земельных участков, на которые распространяется действие градостроительных регламентов</w:t>
      </w:r>
      <w:bookmarkEnd w:id="34"/>
      <w:bookmarkEnd w:id="35"/>
      <w:bookmarkEnd w:id="36"/>
      <w:bookmarkEnd w:id="37"/>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Использование и застройка земельных участков на территории Болдыревского сел</w:t>
      </w:r>
      <w:r w:rsidRPr="00A35E58">
        <w:rPr>
          <w:rFonts w:ascii="Times New Roman" w:hAnsi="Times New Roman" w:cs="Times New Roman"/>
          <w:sz w:val="28"/>
          <w:szCs w:val="28"/>
        </w:rPr>
        <w:t>ь</w:t>
      </w:r>
      <w:r w:rsidRPr="00A35E58">
        <w:rPr>
          <w:rFonts w:ascii="Times New Roman" w:hAnsi="Times New Roman" w:cs="Times New Roman"/>
          <w:sz w:val="28"/>
          <w:szCs w:val="28"/>
        </w:rPr>
        <w:t>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ков и предельных параметров объектов капитального строительства; соблюдением огран</w:t>
      </w:r>
      <w:r w:rsidRPr="00A35E58">
        <w:rPr>
          <w:rFonts w:ascii="Times New Roman" w:hAnsi="Times New Roman" w:cs="Times New Roman"/>
          <w:sz w:val="28"/>
          <w:szCs w:val="28"/>
        </w:rPr>
        <w:t>и</w:t>
      </w:r>
      <w:r w:rsidRPr="00A35E58">
        <w:rPr>
          <w:rFonts w:ascii="Times New Roman" w:hAnsi="Times New Roman" w:cs="Times New Roman"/>
          <w:sz w:val="28"/>
          <w:szCs w:val="28"/>
        </w:rPr>
        <w:t>чений использования земельных участков и объектов капитального строительства, установленных в соответствии с законодательством и настоящими Прав</w:t>
      </w:r>
      <w:r w:rsidRPr="00A35E58">
        <w:rPr>
          <w:rFonts w:ascii="Times New Roman" w:hAnsi="Times New Roman" w:cs="Times New Roman"/>
          <w:sz w:val="28"/>
          <w:szCs w:val="28"/>
        </w:rPr>
        <w:t>и</w:t>
      </w:r>
      <w:r w:rsidRPr="00A35E58">
        <w:rPr>
          <w:rFonts w:ascii="Times New Roman" w:hAnsi="Times New Roman" w:cs="Times New Roman"/>
          <w:sz w:val="28"/>
          <w:szCs w:val="28"/>
        </w:rPr>
        <w:t>лами.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основные виды разрешенного использования земельных участков и объектов кап</w:t>
      </w:r>
      <w:r w:rsidRPr="00A35E58">
        <w:rPr>
          <w:rFonts w:ascii="Times New Roman" w:hAnsi="Times New Roman" w:cs="Times New Roman"/>
          <w:sz w:val="28"/>
          <w:szCs w:val="28"/>
        </w:rPr>
        <w:t>и</w:t>
      </w:r>
      <w:r w:rsidRPr="00A35E58">
        <w:rPr>
          <w:rFonts w:ascii="Times New Roman" w:hAnsi="Times New Roman" w:cs="Times New Roman"/>
          <w:sz w:val="28"/>
          <w:szCs w:val="28"/>
        </w:rPr>
        <w:t>тального строительства - виды деятельности, объекты капитального строительства, осущес</w:t>
      </w:r>
      <w:r w:rsidRPr="00A35E58">
        <w:rPr>
          <w:rFonts w:ascii="Times New Roman" w:hAnsi="Times New Roman" w:cs="Times New Roman"/>
          <w:sz w:val="28"/>
          <w:szCs w:val="28"/>
        </w:rPr>
        <w:t>т</w:t>
      </w:r>
      <w:r w:rsidRPr="00A35E58">
        <w:rPr>
          <w:rFonts w:ascii="Times New Roman" w:hAnsi="Times New Roman" w:cs="Times New Roman"/>
          <w:sz w:val="28"/>
          <w:szCs w:val="28"/>
        </w:rPr>
        <w:t>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w:t>
      </w:r>
      <w:r w:rsidRPr="00A35E58">
        <w:rPr>
          <w:rFonts w:ascii="Times New Roman" w:hAnsi="Times New Roman" w:cs="Times New Roman"/>
          <w:sz w:val="28"/>
          <w:szCs w:val="28"/>
        </w:rPr>
        <w:t>а</w:t>
      </w:r>
      <w:r w:rsidRPr="00A35E58">
        <w:rPr>
          <w:rFonts w:ascii="Times New Roman" w:hAnsi="Times New Roman" w:cs="Times New Roman"/>
          <w:sz w:val="28"/>
          <w:szCs w:val="28"/>
        </w:rPr>
        <w:t>званных требований не могут быть запрещены;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условно разрешенные виды разрешенного использования земельных участков и об</w:t>
      </w:r>
      <w:r w:rsidRPr="00A35E58">
        <w:rPr>
          <w:rFonts w:ascii="Times New Roman" w:hAnsi="Times New Roman" w:cs="Times New Roman"/>
          <w:sz w:val="28"/>
          <w:szCs w:val="28"/>
        </w:rPr>
        <w:t>ъ</w:t>
      </w:r>
      <w:r w:rsidRPr="00A35E58">
        <w:rPr>
          <w:rFonts w:ascii="Times New Roman" w:hAnsi="Times New Roman" w:cs="Times New Roman"/>
          <w:sz w:val="28"/>
          <w:szCs w:val="28"/>
        </w:rPr>
        <w:t>ектов капитального строительства - виды деятельности, объекты капитального строительс</w:t>
      </w:r>
      <w:r w:rsidRPr="00A35E58">
        <w:rPr>
          <w:rFonts w:ascii="Times New Roman" w:hAnsi="Times New Roman" w:cs="Times New Roman"/>
          <w:sz w:val="28"/>
          <w:szCs w:val="28"/>
        </w:rPr>
        <w:t>т</w:t>
      </w:r>
      <w:r w:rsidRPr="00A35E58">
        <w:rPr>
          <w:rFonts w:ascii="Times New Roman" w:hAnsi="Times New Roman" w:cs="Times New Roman"/>
          <w:sz w:val="28"/>
          <w:szCs w:val="28"/>
        </w:rPr>
        <w:t>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w:t>
      </w:r>
      <w:r w:rsidRPr="00A35E58">
        <w:rPr>
          <w:rFonts w:ascii="Times New Roman" w:hAnsi="Times New Roman" w:cs="Times New Roman"/>
          <w:sz w:val="28"/>
          <w:szCs w:val="28"/>
        </w:rPr>
        <w:t>и</w:t>
      </w:r>
      <w:r w:rsidRPr="00A35E58">
        <w:rPr>
          <w:rFonts w:ascii="Times New Roman" w:hAnsi="Times New Roman" w:cs="Times New Roman"/>
          <w:sz w:val="28"/>
          <w:szCs w:val="28"/>
        </w:rPr>
        <w:t>тельно к соответствующей территориальной зоне, при условии получения разрешения в п</w:t>
      </w:r>
      <w:r w:rsidRPr="00A35E58">
        <w:rPr>
          <w:rFonts w:ascii="Times New Roman" w:hAnsi="Times New Roman" w:cs="Times New Roman"/>
          <w:sz w:val="28"/>
          <w:szCs w:val="28"/>
        </w:rPr>
        <w:t>о</w:t>
      </w:r>
      <w:r w:rsidRPr="00A35E58">
        <w:rPr>
          <w:rFonts w:ascii="Times New Roman" w:hAnsi="Times New Roman" w:cs="Times New Roman"/>
          <w:sz w:val="28"/>
          <w:szCs w:val="28"/>
        </w:rPr>
        <w:t>рядке, определенном статьей 39 Градостроительного кодекса Российской Федерации, н</w:t>
      </w:r>
      <w:r w:rsidRPr="00A35E58">
        <w:rPr>
          <w:rFonts w:ascii="Times New Roman" w:hAnsi="Times New Roman" w:cs="Times New Roman"/>
          <w:sz w:val="28"/>
          <w:szCs w:val="28"/>
        </w:rPr>
        <w:t>а</w:t>
      </w:r>
      <w:r w:rsidRPr="00A35E58">
        <w:rPr>
          <w:rFonts w:ascii="Times New Roman" w:hAnsi="Times New Roman" w:cs="Times New Roman"/>
          <w:sz w:val="28"/>
          <w:szCs w:val="28"/>
        </w:rPr>
        <w:t>стоящими Правилами, иными муниципальными правовыми актами, при условии обязательного соблюдения тр</w:t>
      </w:r>
      <w:r w:rsidRPr="00A35E58">
        <w:rPr>
          <w:rFonts w:ascii="Times New Roman" w:hAnsi="Times New Roman" w:cs="Times New Roman"/>
          <w:sz w:val="28"/>
          <w:szCs w:val="28"/>
        </w:rPr>
        <w:t>е</w:t>
      </w:r>
      <w:r w:rsidRPr="00A35E58">
        <w:rPr>
          <w:rFonts w:ascii="Times New Roman" w:hAnsi="Times New Roman" w:cs="Times New Roman"/>
          <w:sz w:val="28"/>
          <w:szCs w:val="28"/>
        </w:rPr>
        <w:t>бований технических регламентов;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вспомогательные виды разрешенного использования земельных участков и объе</w:t>
      </w:r>
      <w:r w:rsidRPr="00A35E58">
        <w:rPr>
          <w:rFonts w:ascii="Times New Roman" w:hAnsi="Times New Roman" w:cs="Times New Roman"/>
          <w:sz w:val="28"/>
          <w:szCs w:val="28"/>
        </w:rPr>
        <w:t>к</w:t>
      </w:r>
      <w:r w:rsidRPr="00A35E58">
        <w:rPr>
          <w:rFonts w:ascii="Times New Roman" w:hAnsi="Times New Roman" w:cs="Times New Roman"/>
          <w:sz w:val="28"/>
          <w:szCs w:val="28"/>
        </w:rPr>
        <w:t>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w:t>
      </w:r>
      <w:r w:rsidRPr="00A35E58">
        <w:rPr>
          <w:rFonts w:ascii="Times New Roman" w:hAnsi="Times New Roman" w:cs="Times New Roman"/>
          <w:sz w:val="28"/>
          <w:szCs w:val="28"/>
        </w:rPr>
        <w:t>в</w:t>
      </w:r>
      <w:r w:rsidRPr="00A35E58">
        <w:rPr>
          <w:rFonts w:ascii="Times New Roman" w:hAnsi="Times New Roman" w:cs="Times New Roman"/>
          <w:sz w:val="28"/>
          <w:szCs w:val="28"/>
        </w:rPr>
        <w:t>ляемые совместные с ними. В случае если основной или условно разрешенный вид испол</w:t>
      </w:r>
      <w:r w:rsidRPr="00A35E58">
        <w:rPr>
          <w:rFonts w:ascii="Times New Roman" w:hAnsi="Times New Roman" w:cs="Times New Roman"/>
          <w:sz w:val="28"/>
          <w:szCs w:val="28"/>
        </w:rPr>
        <w:t>ь</w:t>
      </w:r>
      <w:r w:rsidRPr="00A35E58">
        <w:rPr>
          <w:rFonts w:ascii="Times New Roman" w:hAnsi="Times New Roman" w:cs="Times New Roman"/>
          <w:sz w:val="28"/>
          <w:szCs w:val="28"/>
        </w:rPr>
        <w:t>зования земельного участка и объекта капитального строительства не установлены, вспом</w:t>
      </w:r>
      <w:r w:rsidRPr="00A35E58">
        <w:rPr>
          <w:rFonts w:ascii="Times New Roman" w:hAnsi="Times New Roman" w:cs="Times New Roman"/>
          <w:sz w:val="28"/>
          <w:szCs w:val="28"/>
        </w:rPr>
        <w:t>о</w:t>
      </w:r>
      <w:r w:rsidRPr="00A35E58">
        <w:rPr>
          <w:rFonts w:ascii="Times New Roman" w:hAnsi="Times New Roman" w:cs="Times New Roman"/>
          <w:sz w:val="28"/>
          <w:szCs w:val="28"/>
        </w:rPr>
        <w:t>гательный не считается разрешенным.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bookmarkStart w:id="38" w:name="_Toc268484949"/>
      <w:bookmarkStart w:id="39" w:name="_Toc268487889"/>
      <w:bookmarkStart w:id="40" w:name="_Toc269200749"/>
      <w:bookmarkStart w:id="41" w:name="_Toc472931423"/>
      <w:r w:rsidRPr="00A35E58">
        <w:rPr>
          <w:rFonts w:ascii="Times New Roman" w:hAnsi="Times New Roman"/>
          <w:sz w:val="28"/>
          <w:szCs w:val="28"/>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8"/>
      <w:bookmarkEnd w:id="39"/>
      <w:bookmarkEnd w:id="40"/>
      <w:bookmarkEnd w:id="41"/>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Земельные участки, сформированные в установленном порядке до вступления в с</w:t>
      </w:r>
      <w:r w:rsidRPr="00A35E58">
        <w:rPr>
          <w:rFonts w:ascii="Times New Roman" w:hAnsi="Times New Roman" w:cs="Times New Roman"/>
          <w:sz w:val="28"/>
          <w:szCs w:val="28"/>
        </w:rPr>
        <w:t>и</w:t>
      </w:r>
      <w:r w:rsidRPr="00A35E58">
        <w:rPr>
          <w:rFonts w:ascii="Times New Roman" w:hAnsi="Times New Roman" w:cs="Times New Roman"/>
          <w:sz w:val="28"/>
          <w:szCs w:val="28"/>
        </w:rPr>
        <w:t xml:space="preserve">лу настоящих Правил, и расположенные на территориях, </w:t>
      </w:r>
      <w:r w:rsidRPr="00A35E58">
        <w:rPr>
          <w:rFonts w:ascii="Times New Roman" w:hAnsi="Times New Roman" w:cs="Times New Roman"/>
          <w:sz w:val="28"/>
          <w:szCs w:val="28"/>
        </w:rPr>
        <w:lastRenderedPageBreak/>
        <w:t>отнесенных Правилами к разли</w:t>
      </w:r>
      <w:r w:rsidRPr="00A35E58">
        <w:rPr>
          <w:rFonts w:ascii="Times New Roman" w:hAnsi="Times New Roman" w:cs="Times New Roman"/>
          <w:sz w:val="28"/>
          <w:szCs w:val="28"/>
        </w:rPr>
        <w:t>ч</w:t>
      </w:r>
      <w:r w:rsidRPr="00A35E58">
        <w:rPr>
          <w:rFonts w:ascii="Times New Roman" w:hAnsi="Times New Roman" w:cs="Times New Roman"/>
          <w:sz w:val="28"/>
          <w:szCs w:val="28"/>
        </w:rPr>
        <w:t>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w:t>
      </w:r>
      <w:r w:rsidRPr="00A35E58">
        <w:rPr>
          <w:rFonts w:ascii="Times New Roman" w:hAnsi="Times New Roman" w:cs="Times New Roman"/>
          <w:sz w:val="28"/>
          <w:szCs w:val="28"/>
        </w:rPr>
        <w:t>а</w:t>
      </w:r>
      <w:r w:rsidRPr="00A35E58">
        <w:rPr>
          <w:rFonts w:ascii="Times New Roman" w:hAnsi="Times New Roman" w:cs="Times New Roman"/>
          <w:sz w:val="28"/>
          <w:szCs w:val="28"/>
        </w:rPr>
        <w:t>стоящей статьи.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w:t>
      </w:r>
      <w:r w:rsidRPr="00A35E58">
        <w:rPr>
          <w:rFonts w:ascii="Times New Roman" w:hAnsi="Times New Roman" w:cs="Times New Roman"/>
          <w:sz w:val="28"/>
          <w:szCs w:val="28"/>
        </w:rPr>
        <w:t>а</w:t>
      </w:r>
      <w:r w:rsidRPr="00A35E58">
        <w:rPr>
          <w:rFonts w:ascii="Times New Roman" w:hAnsi="Times New Roman" w:cs="Times New Roman"/>
          <w:sz w:val="28"/>
          <w:szCs w:val="28"/>
        </w:rPr>
        <w:t>стоящей статьи осуществляется при условии формирования земельных участков в пределах границ с</w:t>
      </w:r>
      <w:r w:rsidRPr="00A35E58">
        <w:rPr>
          <w:rFonts w:ascii="Times New Roman" w:hAnsi="Times New Roman" w:cs="Times New Roman"/>
          <w:sz w:val="28"/>
          <w:szCs w:val="28"/>
        </w:rPr>
        <w:t>о</w:t>
      </w:r>
      <w:r w:rsidRPr="00A35E58">
        <w:rPr>
          <w:rFonts w:ascii="Times New Roman" w:hAnsi="Times New Roman" w:cs="Times New Roman"/>
          <w:sz w:val="28"/>
          <w:szCs w:val="28"/>
        </w:rPr>
        <w:t>ответствующей территориальной зоны.</w:t>
      </w:r>
    </w:p>
    <w:p w:rsidR="00D21D0E" w:rsidRPr="00A35E58" w:rsidRDefault="00D21D0E" w:rsidP="00A35E58">
      <w:pPr>
        <w:ind w:firstLine="567"/>
        <w:contextualSpacing/>
        <w:jc w:val="both"/>
        <w:rPr>
          <w:sz w:val="28"/>
          <w:szCs w:val="28"/>
        </w:rPr>
      </w:pPr>
      <w:r w:rsidRPr="00A35E58">
        <w:rPr>
          <w:sz w:val="28"/>
          <w:szCs w:val="28"/>
        </w:rPr>
        <w:t>3.Разрешения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D21D0E" w:rsidRPr="00A35E58" w:rsidRDefault="00D21D0E" w:rsidP="00A35E58">
      <w:pPr>
        <w:ind w:firstLine="567"/>
        <w:contextualSpacing/>
        <w:jc w:val="both"/>
        <w:rPr>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bookmarkStart w:id="42" w:name="_Toc268484950"/>
      <w:bookmarkStart w:id="43" w:name="_Toc268487890"/>
      <w:bookmarkStart w:id="44" w:name="_Toc269200750"/>
      <w:bookmarkStart w:id="45" w:name="_Toc472931424"/>
      <w:r w:rsidRPr="00A35E58">
        <w:rPr>
          <w:rFonts w:ascii="Times New Roman" w:hAnsi="Times New Roman"/>
          <w:sz w:val="28"/>
          <w:szCs w:val="28"/>
        </w:rPr>
        <w:t>Статья 8. Особенности использования земельных участков и объектов капитального строительства, не соответствующих градостроительным регламе</w:t>
      </w:r>
      <w:r w:rsidRPr="00A35E58">
        <w:rPr>
          <w:rFonts w:ascii="Times New Roman" w:hAnsi="Times New Roman"/>
          <w:sz w:val="28"/>
          <w:szCs w:val="28"/>
        </w:rPr>
        <w:t>н</w:t>
      </w:r>
      <w:r w:rsidRPr="00A35E58">
        <w:rPr>
          <w:rFonts w:ascii="Times New Roman" w:hAnsi="Times New Roman"/>
          <w:sz w:val="28"/>
          <w:szCs w:val="28"/>
        </w:rPr>
        <w:t>там</w:t>
      </w:r>
      <w:bookmarkEnd w:id="42"/>
      <w:bookmarkEnd w:id="43"/>
      <w:bookmarkEnd w:id="44"/>
      <w:bookmarkEnd w:id="45"/>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Земельные участки, объекты капитального строительства, существовавшие на зако</w:t>
      </w:r>
      <w:r w:rsidRPr="00A35E58">
        <w:rPr>
          <w:rFonts w:ascii="Times New Roman" w:hAnsi="Times New Roman" w:cs="Times New Roman"/>
          <w:sz w:val="28"/>
          <w:szCs w:val="28"/>
        </w:rPr>
        <w:t>н</w:t>
      </w:r>
      <w:r w:rsidRPr="00A35E58">
        <w:rPr>
          <w:rFonts w:ascii="Times New Roman" w:hAnsi="Times New Roman" w:cs="Times New Roman"/>
          <w:sz w:val="28"/>
          <w:szCs w:val="28"/>
        </w:rPr>
        <w:t>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w:t>
      </w:r>
      <w:r w:rsidRPr="00A35E58">
        <w:rPr>
          <w:rFonts w:ascii="Times New Roman" w:hAnsi="Times New Roman" w:cs="Times New Roman"/>
          <w:sz w:val="28"/>
          <w:szCs w:val="28"/>
        </w:rPr>
        <w:t>о</w:t>
      </w:r>
      <w:r w:rsidRPr="00A35E58">
        <w:rPr>
          <w:rFonts w:ascii="Times New Roman" w:hAnsi="Times New Roman" w:cs="Times New Roman"/>
          <w:sz w:val="28"/>
          <w:szCs w:val="28"/>
        </w:rPr>
        <w:t>страняется, являются не соответствующими градостроительным регламентам в случаях, к</w:t>
      </w:r>
      <w:r w:rsidRPr="00A35E58">
        <w:rPr>
          <w:rFonts w:ascii="Times New Roman" w:hAnsi="Times New Roman" w:cs="Times New Roman"/>
          <w:sz w:val="28"/>
          <w:szCs w:val="28"/>
        </w:rPr>
        <w:t>о</w:t>
      </w:r>
      <w:r w:rsidRPr="00A35E58">
        <w:rPr>
          <w:rFonts w:ascii="Times New Roman" w:hAnsi="Times New Roman" w:cs="Times New Roman"/>
          <w:sz w:val="28"/>
          <w:szCs w:val="28"/>
        </w:rPr>
        <w:t>гда: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w:t>
      </w:r>
      <w:r w:rsidRPr="00A35E58">
        <w:rPr>
          <w:rFonts w:ascii="Times New Roman" w:hAnsi="Times New Roman" w:cs="Times New Roman"/>
          <w:sz w:val="28"/>
          <w:szCs w:val="28"/>
        </w:rPr>
        <w:t>и</w:t>
      </w:r>
      <w:r w:rsidRPr="00A35E58">
        <w:rPr>
          <w:rFonts w:ascii="Times New Roman" w:hAnsi="Times New Roman" w:cs="Times New Roman"/>
          <w:sz w:val="28"/>
          <w:szCs w:val="28"/>
        </w:rPr>
        <w:t>ториальной зоны;</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ства, установленным для соответствующей территориальной зоны, в том числе установленным режимам охранных зон объектов кул</w:t>
      </w:r>
      <w:r w:rsidRPr="00A35E58">
        <w:rPr>
          <w:rFonts w:ascii="Times New Roman" w:hAnsi="Times New Roman" w:cs="Times New Roman"/>
          <w:sz w:val="28"/>
          <w:szCs w:val="28"/>
        </w:rPr>
        <w:t>ь</w:t>
      </w:r>
      <w:r w:rsidRPr="00A35E58">
        <w:rPr>
          <w:rFonts w:ascii="Times New Roman" w:hAnsi="Times New Roman" w:cs="Times New Roman"/>
          <w:sz w:val="28"/>
          <w:szCs w:val="28"/>
        </w:rPr>
        <w:t>турного наследия;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расположенные на указанных земельных участках производственные и иные объе</w:t>
      </w:r>
      <w:r w:rsidRPr="00A35E58">
        <w:rPr>
          <w:rFonts w:ascii="Times New Roman" w:hAnsi="Times New Roman" w:cs="Times New Roman"/>
          <w:sz w:val="28"/>
          <w:szCs w:val="28"/>
        </w:rPr>
        <w:t>к</w:t>
      </w:r>
      <w:r w:rsidRPr="00A35E58">
        <w:rPr>
          <w:rFonts w:ascii="Times New Roman" w:hAnsi="Times New Roman" w:cs="Times New Roman"/>
          <w:sz w:val="28"/>
          <w:szCs w:val="28"/>
        </w:rPr>
        <w:t>ты капитального строительства требуют установления санитарно-защитных зон, охранных зон, выходящих за границы территориальной зоны расп</w:t>
      </w:r>
      <w:r w:rsidRPr="00A35E58">
        <w:rPr>
          <w:rFonts w:ascii="Times New Roman" w:hAnsi="Times New Roman" w:cs="Times New Roman"/>
          <w:sz w:val="28"/>
          <w:szCs w:val="28"/>
        </w:rPr>
        <w:t>о</w:t>
      </w:r>
      <w:r w:rsidRPr="00A35E58">
        <w:rPr>
          <w:rFonts w:ascii="Times New Roman" w:hAnsi="Times New Roman" w:cs="Times New Roman"/>
          <w:sz w:val="28"/>
          <w:szCs w:val="28"/>
        </w:rPr>
        <w:t>ложения этих объектов.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bookmarkStart w:id="46" w:name="_Toc268487891"/>
      <w:bookmarkStart w:id="47" w:name="_Toc269200751"/>
      <w:bookmarkStart w:id="48" w:name="_Toc472931425"/>
      <w:r w:rsidRPr="00A35E58">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w:t>
      </w:r>
      <w:r w:rsidRPr="00A35E58">
        <w:rPr>
          <w:rFonts w:ascii="Times New Roman" w:hAnsi="Times New Roman" w:cs="Times New Roman"/>
          <w:sz w:val="28"/>
          <w:szCs w:val="28"/>
        </w:rPr>
        <w:t>т</w:t>
      </w:r>
      <w:r w:rsidRPr="00A35E58">
        <w:rPr>
          <w:rFonts w:ascii="Times New Roman" w:hAnsi="Times New Roman" w:cs="Times New Roman"/>
          <w:sz w:val="28"/>
          <w:szCs w:val="28"/>
        </w:rPr>
        <w:t>вие с градостроительным регламентом или путем уменьшения их несоответствия предельным п</w:t>
      </w:r>
      <w:r w:rsidRPr="00A35E58">
        <w:rPr>
          <w:rFonts w:ascii="Times New Roman" w:hAnsi="Times New Roman" w:cs="Times New Roman"/>
          <w:sz w:val="28"/>
          <w:szCs w:val="28"/>
        </w:rPr>
        <w:t>а</w:t>
      </w:r>
      <w:r w:rsidRPr="00A35E58">
        <w:rPr>
          <w:rFonts w:ascii="Times New Roman" w:hAnsi="Times New Roman" w:cs="Times New Roman"/>
          <w:sz w:val="28"/>
          <w:szCs w:val="28"/>
        </w:rPr>
        <w:t>раметрам разрешенного строительства, реконструкции. Изменение видов разрешенного использов</w:t>
      </w:r>
      <w:r w:rsidRPr="00A35E58">
        <w:rPr>
          <w:rFonts w:ascii="Times New Roman" w:hAnsi="Times New Roman" w:cs="Times New Roman"/>
          <w:sz w:val="28"/>
          <w:szCs w:val="28"/>
        </w:rPr>
        <w:t>а</w:t>
      </w:r>
      <w:r w:rsidRPr="00A35E58">
        <w:rPr>
          <w:rFonts w:ascii="Times New Roman" w:hAnsi="Times New Roman" w:cs="Times New Roman"/>
          <w:sz w:val="28"/>
          <w:szCs w:val="28"/>
        </w:rPr>
        <w:t>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w:t>
      </w:r>
      <w:r w:rsidRPr="00A35E58">
        <w:rPr>
          <w:rFonts w:ascii="Times New Roman" w:hAnsi="Times New Roman" w:cs="Times New Roman"/>
          <w:sz w:val="28"/>
          <w:szCs w:val="28"/>
        </w:rPr>
        <w:t>ь</w:t>
      </w:r>
      <w:r w:rsidRPr="00A35E58">
        <w:rPr>
          <w:rFonts w:ascii="Times New Roman" w:hAnsi="Times New Roman" w:cs="Times New Roman"/>
          <w:sz w:val="28"/>
          <w:szCs w:val="28"/>
        </w:rPr>
        <w:t>зования земельных участков и объектов капитального строительства, установленными градостроительным регл</w:t>
      </w:r>
      <w:r w:rsidRPr="00A35E58">
        <w:rPr>
          <w:rFonts w:ascii="Times New Roman" w:hAnsi="Times New Roman" w:cs="Times New Roman"/>
          <w:sz w:val="28"/>
          <w:szCs w:val="28"/>
        </w:rPr>
        <w:t>а</w:t>
      </w:r>
      <w:r w:rsidRPr="00A35E58">
        <w:rPr>
          <w:rFonts w:ascii="Times New Roman" w:hAnsi="Times New Roman" w:cs="Times New Roman"/>
          <w:sz w:val="28"/>
          <w:szCs w:val="28"/>
        </w:rPr>
        <w:t>ментом.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3.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w:t>
      </w:r>
      <w:r w:rsidRPr="00A35E58">
        <w:rPr>
          <w:rFonts w:ascii="Times New Roman" w:hAnsi="Times New Roman" w:cs="Times New Roman"/>
          <w:sz w:val="28"/>
          <w:szCs w:val="28"/>
        </w:rPr>
        <w:t>в</w:t>
      </w:r>
      <w:r w:rsidRPr="00A35E58">
        <w:rPr>
          <w:rFonts w:ascii="Times New Roman" w:hAnsi="Times New Roman" w:cs="Times New Roman"/>
          <w:sz w:val="28"/>
          <w:szCs w:val="28"/>
        </w:rPr>
        <w:t>ливается правовым актом Администрации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r w:rsidRPr="00A35E58">
        <w:rPr>
          <w:rFonts w:ascii="Times New Roman" w:hAnsi="Times New Roman"/>
          <w:sz w:val="28"/>
          <w:szCs w:val="28"/>
        </w:rPr>
        <w:t>Статья 9. Осуществление строительства, реконструкции объектов капитального строительства</w:t>
      </w:r>
      <w:bookmarkEnd w:id="46"/>
      <w:bookmarkEnd w:id="47"/>
      <w:bookmarkEnd w:id="48"/>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Строительство, реконструкция объектов капитального строительства на территории Болдыревского сельского поселения осуществляется правообладателями земельных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w:t>
      </w:r>
      <w:r w:rsidRPr="00A35E58">
        <w:rPr>
          <w:rFonts w:ascii="Times New Roman" w:hAnsi="Times New Roman" w:cs="Times New Roman"/>
          <w:sz w:val="28"/>
          <w:szCs w:val="28"/>
        </w:rPr>
        <w:t>е</w:t>
      </w:r>
      <w:r w:rsidRPr="00A35E58">
        <w:rPr>
          <w:rFonts w:ascii="Times New Roman" w:hAnsi="Times New Roman" w:cs="Times New Roman"/>
          <w:sz w:val="28"/>
          <w:szCs w:val="28"/>
        </w:rPr>
        <w:t>ральными законами, законодательством Ростовской области, настоящими Правилами и прин</w:t>
      </w:r>
      <w:r w:rsidRPr="00A35E58">
        <w:rPr>
          <w:rFonts w:ascii="Times New Roman" w:hAnsi="Times New Roman" w:cs="Times New Roman"/>
          <w:sz w:val="28"/>
          <w:szCs w:val="28"/>
        </w:rPr>
        <w:t>я</w:t>
      </w:r>
      <w:r w:rsidRPr="00A35E58">
        <w:rPr>
          <w:rFonts w:ascii="Times New Roman" w:hAnsi="Times New Roman" w:cs="Times New Roman"/>
          <w:sz w:val="28"/>
          <w:szCs w:val="28"/>
        </w:rPr>
        <w:t>тыми в соответствии с ними правовыми актами Болдыревского сельского поселения, устанавливающими особенности осуществления указанной деятельности на территории п</w:t>
      </w:r>
      <w:r w:rsidRPr="00A35E58">
        <w:rPr>
          <w:rFonts w:ascii="Times New Roman" w:hAnsi="Times New Roman" w:cs="Times New Roman"/>
          <w:sz w:val="28"/>
          <w:szCs w:val="28"/>
        </w:rPr>
        <w:t>о</w:t>
      </w:r>
      <w:r w:rsidRPr="00A35E58">
        <w:rPr>
          <w:rFonts w:ascii="Times New Roman" w:hAnsi="Times New Roman" w:cs="Times New Roman"/>
          <w:sz w:val="28"/>
          <w:szCs w:val="28"/>
        </w:rPr>
        <w:t>селения.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bookmarkStart w:id="49" w:name="_Toc268484951"/>
      <w:bookmarkStart w:id="50" w:name="_Toc268487893"/>
      <w:bookmarkStart w:id="51" w:name="_Toc269200752"/>
      <w:bookmarkStart w:id="52" w:name="_Toc472931426"/>
      <w:r w:rsidRPr="00A35E58">
        <w:rPr>
          <w:rFonts w:ascii="Times New Roman" w:hAnsi="Times New Roman" w:cs="Times New Roman"/>
          <w:sz w:val="28"/>
          <w:szCs w:val="28"/>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w:t>
      </w:r>
      <w:r w:rsidRPr="00A35E58">
        <w:rPr>
          <w:rFonts w:ascii="Times New Roman" w:hAnsi="Times New Roman" w:cs="Times New Roman"/>
          <w:sz w:val="28"/>
          <w:szCs w:val="28"/>
        </w:rPr>
        <w:t>а</w:t>
      </w:r>
      <w:r w:rsidRPr="00A35E58">
        <w:rPr>
          <w:rFonts w:ascii="Times New Roman" w:hAnsi="Times New Roman" w:cs="Times New Roman"/>
          <w:sz w:val="28"/>
          <w:szCs w:val="28"/>
        </w:rPr>
        <w:t>ция, инженерно-геологические или иные характеристики, неблагоприятны для застройки, вправе о</w:t>
      </w:r>
      <w:r w:rsidRPr="00A35E58">
        <w:rPr>
          <w:rFonts w:ascii="Times New Roman" w:hAnsi="Times New Roman" w:cs="Times New Roman"/>
          <w:sz w:val="28"/>
          <w:szCs w:val="28"/>
        </w:rPr>
        <w:t>б</w:t>
      </w:r>
      <w:r w:rsidRPr="00A35E58">
        <w:rPr>
          <w:rFonts w:ascii="Times New Roman" w:hAnsi="Times New Roman" w:cs="Times New Roman"/>
          <w:sz w:val="28"/>
          <w:szCs w:val="28"/>
        </w:rPr>
        <w:t>ратиться за разрешениями на отклонение от предельных параметров разрешенного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ства, реконструкции объектов капитального строительства.</w:t>
      </w:r>
    </w:p>
    <w:p w:rsidR="00A35E58" w:rsidRPr="00A35E58" w:rsidRDefault="00A35E58"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2"/>
        <w:ind w:firstLine="567"/>
        <w:contextualSpacing/>
        <w:jc w:val="center"/>
        <w:rPr>
          <w:iCs/>
          <w:sz w:val="28"/>
          <w:szCs w:val="28"/>
          <w:lang w:val="ru-RU"/>
        </w:rPr>
      </w:pPr>
      <w:r w:rsidRPr="00A35E58">
        <w:rPr>
          <w:iCs/>
          <w:sz w:val="28"/>
          <w:szCs w:val="28"/>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9"/>
      <w:bookmarkEnd w:id="50"/>
      <w:bookmarkEnd w:id="51"/>
      <w:bookmarkEnd w:id="52"/>
    </w:p>
    <w:p w:rsidR="00A35E58" w:rsidRPr="00A35E58" w:rsidRDefault="00A35E58" w:rsidP="00A35E58">
      <w:pPr>
        <w:contextualSpacing/>
        <w:rPr>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bookmarkStart w:id="53" w:name="_Toc268487894"/>
      <w:bookmarkStart w:id="54" w:name="_Toc269200753"/>
      <w:bookmarkStart w:id="55" w:name="_Toc472931427"/>
      <w:r w:rsidRPr="00A35E58">
        <w:rPr>
          <w:rFonts w:ascii="Times New Roman" w:hAnsi="Times New Roman"/>
          <w:sz w:val="28"/>
          <w:szCs w:val="28"/>
        </w:rPr>
        <w:t>Статья 10. Порядок изменения видов разрешенного использования земельных участков и объектов капитального строительства</w:t>
      </w:r>
      <w:bookmarkEnd w:id="53"/>
      <w:bookmarkEnd w:id="54"/>
      <w:bookmarkEnd w:id="55"/>
      <w:r w:rsidRPr="00A35E58">
        <w:rPr>
          <w:rFonts w:ascii="Times New Roman" w:hAnsi="Times New Roman"/>
          <w:sz w:val="28"/>
          <w:szCs w:val="28"/>
        </w:rPr>
        <w:t xml:space="preserve">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w:t>
      </w:r>
      <w:r w:rsidRPr="00A35E58">
        <w:rPr>
          <w:rFonts w:ascii="Times New Roman" w:hAnsi="Times New Roman" w:cs="Times New Roman"/>
          <w:sz w:val="28"/>
          <w:szCs w:val="28"/>
        </w:rPr>
        <w:t>о</w:t>
      </w:r>
      <w:r w:rsidRPr="00A35E58">
        <w:rPr>
          <w:rFonts w:ascii="Times New Roman" w:hAnsi="Times New Roman" w:cs="Times New Roman"/>
          <w:sz w:val="28"/>
          <w:szCs w:val="28"/>
        </w:rPr>
        <w:t>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w:t>
      </w:r>
      <w:r w:rsidRPr="00A35E58">
        <w:rPr>
          <w:rFonts w:ascii="Times New Roman" w:hAnsi="Times New Roman" w:cs="Times New Roman"/>
          <w:sz w:val="28"/>
          <w:szCs w:val="28"/>
        </w:rPr>
        <w:t>а</w:t>
      </w:r>
      <w:r w:rsidRPr="00A35E58">
        <w:rPr>
          <w:rFonts w:ascii="Times New Roman" w:hAnsi="Times New Roman" w:cs="Times New Roman"/>
          <w:sz w:val="28"/>
          <w:szCs w:val="28"/>
        </w:rPr>
        <w:t>стков и объектов капитального строительства, установленных в соответствии с документацией по планировке территории, допускается только при условии вн</w:t>
      </w:r>
      <w:r w:rsidRPr="00A35E58">
        <w:rPr>
          <w:rFonts w:ascii="Times New Roman" w:hAnsi="Times New Roman" w:cs="Times New Roman"/>
          <w:sz w:val="28"/>
          <w:szCs w:val="28"/>
        </w:rPr>
        <w:t>е</w:t>
      </w:r>
      <w:r w:rsidRPr="00A35E58">
        <w:rPr>
          <w:rFonts w:ascii="Times New Roman" w:hAnsi="Times New Roman" w:cs="Times New Roman"/>
          <w:sz w:val="28"/>
          <w:szCs w:val="28"/>
        </w:rPr>
        <w:t>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w:t>
      </w:r>
      <w:r w:rsidRPr="00A35E58">
        <w:rPr>
          <w:rFonts w:ascii="Times New Roman" w:hAnsi="Times New Roman" w:cs="Times New Roman"/>
          <w:sz w:val="28"/>
          <w:szCs w:val="28"/>
        </w:rPr>
        <w:t>е</w:t>
      </w:r>
      <w:r w:rsidRPr="00A35E58">
        <w:rPr>
          <w:rFonts w:ascii="Times New Roman" w:hAnsi="Times New Roman" w:cs="Times New Roman"/>
          <w:sz w:val="28"/>
          <w:szCs w:val="28"/>
        </w:rPr>
        <w:t>рации.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Основные и вспомогательные виды разрешенного использования земельных учас</w:t>
      </w:r>
      <w:r w:rsidRPr="00A35E58">
        <w:rPr>
          <w:rFonts w:ascii="Times New Roman" w:hAnsi="Times New Roman" w:cs="Times New Roman"/>
          <w:sz w:val="28"/>
          <w:szCs w:val="28"/>
        </w:rPr>
        <w:t>т</w:t>
      </w:r>
      <w:r w:rsidRPr="00A35E58">
        <w:rPr>
          <w:rFonts w:ascii="Times New Roman" w:hAnsi="Times New Roman" w:cs="Times New Roman"/>
          <w:sz w:val="28"/>
          <w:szCs w:val="28"/>
        </w:rPr>
        <w:t>ков и объектов капитального строительства правообладателями земельных участков и объектов к</w:t>
      </w:r>
      <w:r w:rsidRPr="00A35E58">
        <w:rPr>
          <w:rFonts w:ascii="Times New Roman" w:hAnsi="Times New Roman" w:cs="Times New Roman"/>
          <w:sz w:val="28"/>
          <w:szCs w:val="28"/>
        </w:rPr>
        <w:t>а</w:t>
      </w:r>
      <w:r w:rsidRPr="00A35E58">
        <w:rPr>
          <w:rFonts w:ascii="Times New Roman" w:hAnsi="Times New Roman" w:cs="Times New Roman"/>
          <w:sz w:val="28"/>
          <w:szCs w:val="28"/>
        </w:rPr>
        <w:t>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w:t>
      </w:r>
      <w:r w:rsidRPr="00A35E58">
        <w:rPr>
          <w:rFonts w:ascii="Times New Roman" w:hAnsi="Times New Roman" w:cs="Times New Roman"/>
          <w:sz w:val="28"/>
          <w:szCs w:val="28"/>
        </w:rPr>
        <w:t>н</w:t>
      </w:r>
      <w:r w:rsidRPr="00A35E58">
        <w:rPr>
          <w:rFonts w:ascii="Times New Roman" w:hAnsi="Times New Roman" w:cs="Times New Roman"/>
          <w:sz w:val="28"/>
          <w:szCs w:val="28"/>
        </w:rPr>
        <w:t xml:space="preserve">ных и </w:t>
      </w:r>
      <w:r w:rsidRPr="00A35E58">
        <w:rPr>
          <w:rFonts w:ascii="Times New Roman" w:hAnsi="Times New Roman" w:cs="Times New Roman"/>
          <w:sz w:val="28"/>
          <w:szCs w:val="28"/>
        </w:rPr>
        <w:lastRenderedPageBreak/>
        <w:t>муниципальных унитарных предприятий, выбираются самостоятельно без дополнительных разреш</w:t>
      </w:r>
      <w:r w:rsidRPr="00A35E58">
        <w:rPr>
          <w:rFonts w:ascii="Times New Roman" w:hAnsi="Times New Roman" w:cs="Times New Roman"/>
          <w:sz w:val="28"/>
          <w:szCs w:val="28"/>
        </w:rPr>
        <w:t>е</w:t>
      </w:r>
      <w:r w:rsidRPr="00A35E58">
        <w:rPr>
          <w:rFonts w:ascii="Times New Roman" w:hAnsi="Times New Roman" w:cs="Times New Roman"/>
          <w:sz w:val="28"/>
          <w:szCs w:val="28"/>
        </w:rPr>
        <w:t xml:space="preserve">ний и согласования.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w:t>
      </w:r>
      <w:r w:rsidRPr="00A35E58">
        <w:rPr>
          <w:rFonts w:ascii="Times New Roman" w:hAnsi="Times New Roman" w:cs="Times New Roman"/>
          <w:sz w:val="28"/>
          <w:szCs w:val="28"/>
        </w:rPr>
        <w:t>е</w:t>
      </w:r>
      <w:r w:rsidRPr="00A35E58">
        <w:rPr>
          <w:rFonts w:ascii="Times New Roman" w:hAnsi="Times New Roman" w:cs="Times New Roman"/>
          <w:sz w:val="28"/>
          <w:szCs w:val="28"/>
        </w:rPr>
        <w:t>доставлении такого разрешения принимается в порядке, установленном ст.39 Градостроител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ного кодекса Российской Федерации и статьями настоящих Правил.</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В случаях если земельный участок и объект капитального строительства распол</w:t>
      </w:r>
      <w:r w:rsidRPr="00A35E58">
        <w:rPr>
          <w:rFonts w:ascii="Times New Roman" w:hAnsi="Times New Roman" w:cs="Times New Roman"/>
          <w:sz w:val="28"/>
          <w:szCs w:val="28"/>
        </w:rPr>
        <w:t>о</w:t>
      </w:r>
      <w:r w:rsidRPr="00A35E58">
        <w:rPr>
          <w:rFonts w:ascii="Times New Roman" w:hAnsi="Times New Roman" w:cs="Times New Roman"/>
          <w:sz w:val="28"/>
          <w:szCs w:val="28"/>
        </w:rPr>
        <w:t>жен на землях, на которые действие градостроительных регламентов не распростран</w:t>
      </w:r>
      <w:r w:rsidRPr="00A35E58">
        <w:rPr>
          <w:rFonts w:ascii="Times New Roman" w:hAnsi="Times New Roman" w:cs="Times New Roman"/>
          <w:sz w:val="28"/>
          <w:szCs w:val="28"/>
        </w:rPr>
        <w:t>я</w:t>
      </w:r>
      <w:r w:rsidRPr="00A35E58">
        <w:rPr>
          <w:rFonts w:ascii="Times New Roman" w:hAnsi="Times New Roman" w:cs="Times New Roman"/>
          <w:sz w:val="28"/>
          <w:szCs w:val="28"/>
        </w:rPr>
        <w:t>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федеральными зак</w:t>
      </w:r>
      <w:r w:rsidRPr="00A35E58">
        <w:rPr>
          <w:rFonts w:ascii="Times New Roman" w:hAnsi="Times New Roman" w:cs="Times New Roman"/>
          <w:sz w:val="28"/>
          <w:szCs w:val="28"/>
        </w:rPr>
        <w:t>о</w:t>
      </w:r>
      <w:r w:rsidRPr="00A35E58">
        <w:rPr>
          <w:rFonts w:ascii="Times New Roman" w:hAnsi="Times New Roman" w:cs="Times New Roman"/>
          <w:sz w:val="28"/>
          <w:szCs w:val="28"/>
        </w:rPr>
        <w:t>нами.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w:t>
      </w:r>
      <w:r w:rsidRPr="00A35E58">
        <w:rPr>
          <w:rFonts w:ascii="Times New Roman" w:hAnsi="Times New Roman" w:cs="Times New Roman"/>
          <w:sz w:val="28"/>
          <w:szCs w:val="28"/>
        </w:rPr>
        <w:t>а</w:t>
      </w:r>
      <w:r w:rsidRPr="00A35E58">
        <w:rPr>
          <w:rFonts w:ascii="Times New Roman" w:hAnsi="Times New Roman" w:cs="Times New Roman"/>
          <w:sz w:val="28"/>
          <w:szCs w:val="28"/>
        </w:rPr>
        <w:t>ния, минимальных параметров земельных участков, обеспечения требований технических регламе</w:t>
      </w:r>
      <w:r w:rsidRPr="00A35E58">
        <w:rPr>
          <w:rFonts w:ascii="Times New Roman" w:hAnsi="Times New Roman" w:cs="Times New Roman"/>
          <w:sz w:val="28"/>
          <w:szCs w:val="28"/>
        </w:rPr>
        <w:t>н</w:t>
      </w:r>
      <w:r w:rsidRPr="00A35E58">
        <w:rPr>
          <w:rFonts w:ascii="Times New Roman" w:hAnsi="Times New Roman" w:cs="Times New Roman"/>
          <w:sz w:val="28"/>
          <w:szCs w:val="28"/>
        </w:rPr>
        <w:t>тов, градостроительных нормативов, в том числе, обеспечение свободного доступа ко вновь образованным земельным учас</w:t>
      </w:r>
      <w:r w:rsidRPr="00A35E58">
        <w:rPr>
          <w:rFonts w:ascii="Times New Roman" w:hAnsi="Times New Roman" w:cs="Times New Roman"/>
          <w:sz w:val="28"/>
          <w:szCs w:val="28"/>
        </w:rPr>
        <w:t>т</w:t>
      </w:r>
      <w:r w:rsidRPr="00A35E58">
        <w:rPr>
          <w:rFonts w:ascii="Times New Roman" w:hAnsi="Times New Roman" w:cs="Times New Roman"/>
          <w:sz w:val="28"/>
          <w:szCs w:val="28"/>
        </w:rPr>
        <w:t xml:space="preserve">кам с улицы, переулка, проезда.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w:t>
      </w:r>
      <w:r w:rsidRPr="00A35E58">
        <w:rPr>
          <w:rFonts w:ascii="Times New Roman" w:hAnsi="Times New Roman" w:cs="Times New Roman"/>
          <w:sz w:val="28"/>
          <w:szCs w:val="28"/>
        </w:rPr>
        <w:t>и</w:t>
      </w:r>
      <w:r w:rsidRPr="00A35E58">
        <w:rPr>
          <w:rFonts w:ascii="Times New Roman" w:hAnsi="Times New Roman" w:cs="Times New Roman"/>
          <w:sz w:val="28"/>
          <w:szCs w:val="28"/>
        </w:rPr>
        <w:t>альной зоне, установленных настоящими Правилами параметров земельных участков, обеспечения требований технических регламентов, град</w:t>
      </w:r>
      <w:r w:rsidRPr="00A35E58">
        <w:rPr>
          <w:rFonts w:ascii="Times New Roman" w:hAnsi="Times New Roman" w:cs="Times New Roman"/>
          <w:sz w:val="28"/>
          <w:szCs w:val="28"/>
        </w:rPr>
        <w:t>о</w:t>
      </w:r>
      <w:r w:rsidRPr="00A35E58">
        <w:rPr>
          <w:rFonts w:ascii="Times New Roman" w:hAnsi="Times New Roman" w:cs="Times New Roman"/>
          <w:sz w:val="28"/>
          <w:szCs w:val="28"/>
        </w:rPr>
        <w:t xml:space="preserve">строительных нормативов.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w:t>
      </w:r>
      <w:r w:rsidRPr="00A35E58">
        <w:rPr>
          <w:rFonts w:ascii="Times New Roman" w:hAnsi="Times New Roman" w:cs="Times New Roman"/>
          <w:sz w:val="28"/>
          <w:szCs w:val="28"/>
        </w:rPr>
        <w:t>н</w:t>
      </w:r>
      <w:r w:rsidRPr="00A35E58">
        <w:rPr>
          <w:rFonts w:ascii="Times New Roman" w:hAnsi="Times New Roman" w:cs="Times New Roman"/>
          <w:sz w:val="28"/>
          <w:szCs w:val="28"/>
        </w:rPr>
        <w:t>ные статьей 11 настоящих Правил.</w:t>
      </w:r>
    </w:p>
    <w:p w:rsidR="00BD7371" w:rsidRDefault="00BD7371" w:rsidP="00BD7371">
      <w:pPr>
        <w:pStyle w:val="ConsPlusNormal"/>
        <w:widowControl/>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bookmarkStart w:id="56" w:name="_Toc268487892"/>
      <w:bookmarkStart w:id="57" w:name="_Toc269200755"/>
      <w:bookmarkStart w:id="58" w:name="_Toc472931429"/>
      <w:bookmarkStart w:id="59" w:name="_Toc268487895"/>
      <w:bookmarkStart w:id="60" w:name="_Toc269200754"/>
      <w:bookmarkStart w:id="61" w:name="_Toc472930451"/>
    </w:p>
    <w:p w:rsidR="00BD7371" w:rsidRDefault="00D21D0E" w:rsidP="00BD7371">
      <w:pPr>
        <w:pStyle w:val="ConsPlusNormal"/>
        <w:widowControl/>
        <w:ind w:firstLine="567"/>
        <w:contextualSpacing/>
        <w:jc w:val="both"/>
        <w:rPr>
          <w:rFonts w:ascii="Times New Roman" w:hAnsi="Times New Roman"/>
          <w:b/>
          <w:sz w:val="28"/>
          <w:szCs w:val="28"/>
        </w:rPr>
      </w:pPr>
      <w:r w:rsidRPr="00BD7371">
        <w:rPr>
          <w:rFonts w:ascii="Times New Roman" w:hAnsi="Times New Roman"/>
          <w:b/>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59"/>
      <w:bookmarkEnd w:id="60"/>
      <w:bookmarkEnd w:id="61"/>
    </w:p>
    <w:p w:rsid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«Родионово-Несветайский район» и (или) нормативными правовыми актами Собрания депутатов Родионово-Несветайского района с учетом положений настоящей статьи.</w:t>
      </w:r>
    </w:p>
    <w:p w:rsid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w:t>
      </w:r>
      <w:r w:rsidRPr="00BD7371">
        <w:rPr>
          <w:rFonts w:ascii="Times New Roman" w:hAnsi="Times New Roman"/>
          <w:bCs/>
          <w:sz w:val="28"/>
          <w:szCs w:val="28"/>
        </w:rPr>
        <w:lastRenderedPageBreak/>
        <w:t>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A35E58">
        <w:rPr>
          <w:rFonts w:ascii="Times New Roman" w:hAnsi="Times New Roman"/>
          <w:b/>
          <w:bCs/>
          <w:sz w:val="28"/>
          <w:szCs w:val="28"/>
        </w:rPr>
        <w:t xml:space="preserve">4. Комиссия направляет сообщения о проведении публичных слушаний </w:t>
      </w:r>
      <w:r w:rsidRPr="00BD7371">
        <w:rPr>
          <w:rFonts w:ascii="Times New Roman" w:hAnsi="Times New Roman"/>
          <w:bCs/>
          <w:sz w:val="28"/>
          <w:szCs w:val="28"/>
        </w:rPr>
        <w:t>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Родионово-Несветайского района в сети "Интернет".</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 xml:space="preserve">9. На основании указанных в части 8 настоящей статьи рекомендаций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w:t>
      </w:r>
      <w:r w:rsidRPr="00BD7371">
        <w:rPr>
          <w:rFonts w:ascii="Times New Roman" w:hAnsi="Times New Roman"/>
          <w:bCs/>
          <w:sz w:val="28"/>
          <w:szCs w:val="28"/>
        </w:rPr>
        <w:lastRenderedPageBreak/>
        <w:t>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Родионово-Несветайского района в сети "Интернет".</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D7371" w:rsidRPr="00BD7371"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21D0E" w:rsidRDefault="00D21D0E" w:rsidP="00BD7371">
      <w:pPr>
        <w:pStyle w:val="ConsPlusNormal"/>
        <w:widowControl/>
        <w:ind w:firstLine="567"/>
        <w:contextualSpacing/>
        <w:jc w:val="both"/>
        <w:rPr>
          <w:rFonts w:ascii="Times New Roman" w:hAnsi="Times New Roman"/>
          <w:bCs/>
          <w:sz w:val="28"/>
          <w:szCs w:val="28"/>
        </w:rPr>
      </w:pPr>
      <w:r w:rsidRPr="00BD7371">
        <w:rPr>
          <w:rFonts w:ascii="Times New Roman" w:hAnsi="Times New Roman"/>
          <w:bCs/>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Start w:id="62" w:name="_Toc268484952"/>
      <w:bookmarkStart w:id="63" w:name="_Toc268487896"/>
      <w:bookmarkEnd w:id="56"/>
      <w:bookmarkEnd w:id="57"/>
      <w:bookmarkEnd w:id="58"/>
    </w:p>
    <w:p w:rsidR="00BD7371" w:rsidRDefault="00BD7371" w:rsidP="00BD7371">
      <w:pPr>
        <w:pStyle w:val="ConsPlusNormal"/>
        <w:widowControl/>
        <w:ind w:firstLine="567"/>
        <w:contextualSpacing/>
        <w:jc w:val="both"/>
        <w:rPr>
          <w:rFonts w:ascii="Times New Roman" w:hAnsi="Times New Roman"/>
          <w:bCs/>
          <w:sz w:val="28"/>
          <w:szCs w:val="28"/>
        </w:rPr>
      </w:pPr>
      <w:r>
        <w:rPr>
          <w:rFonts w:ascii="Times New Roman" w:hAnsi="Times New Roman"/>
          <w:bCs/>
          <w:sz w:val="28"/>
          <w:szCs w:val="28"/>
        </w:rPr>
        <w:t xml:space="preserve"> </w:t>
      </w:r>
    </w:p>
    <w:p w:rsidR="00BD7371" w:rsidRDefault="00D21D0E" w:rsidP="00BD7371">
      <w:pPr>
        <w:pStyle w:val="ConsPlusNormal"/>
        <w:widowControl/>
        <w:ind w:firstLine="567"/>
        <w:contextualSpacing/>
        <w:jc w:val="both"/>
        <w:rPr>
          <w:rFonts w:ascii="Times New Roman" w:hAnsi="Times New Roman"/>
          <w:b/>
          <w:sz w:val="28"/>
          <w:szCs w:val="28"/>
        </w:rPr>
      </w:pPr>
      <w:r w:rsidRPr="00BD7371">
        <w:rPr>
          <w:rFonts w:ascii="Times New Roman" w:hAnsi="Times New Roman"/>
          <w:b/>
          <w:sz w:val="28"/>
          <w:szCs w:val="28"/>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«Родионово-</w:t>
      </w:r>
      <w:r w:rsidRPr="00BD7371">
        <w:rPr>
          <w:rFonts w:ascii="Times New Roman" w:hAnsi="Times New Roman" w:cs="Times New Roman"/>
          <w:bCs/>
          <w:sz w:val="28"/>
          <w:szCs w:val="28"/>
        </w:rPr>
        <w:lastRenderedPageBreak/>
        <w:t>Несветайский район» и (или) нормативными правовыми актами Собрания депутатов Родионово-Несветайского района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BD7371" w:rsidRPr="00BD7371" w:rsidRDefault="00D21D0E" w:rsidP="00BD7371">
      <w:pPr>
        <w:pStyle w:val="ConsPlusNormal"/>
        <w:widowControl/>
        <w:ind w:firstLine="567"/>
        <w:contextualSpacing/>
        <w:jc w:val="both"/>
        <w:rPr>
          <w:rFonts w:ascii="Times New Roman" w:hAnsi="Times New Roman" w:cs="Times New Roman"/>
          <w:bCs/>
          <w:sz w:val="28"/>
          <w:szCs w:val="28"/>
        </w:rPr>
      </w:pPr>
      <w:r w:rsidRPr="00BD7371">
        <w:rPr>
          <w:rFonts w:ascii="Times New Roman" w:hAnsi="Times New Roman" w:cs="Times New Roman"/>
          <w:bCs/>
          <w:sz w:val="28"/>
          <w:szCs w:val="28"/>
        </w:rPr>
        <w:t>6. Глава администрации Родионово-Несветайского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21D0E" w:rsidRPr="00BD7371" w:rsidRDefault="00D21D0E" w:rsidP="00BD7371">
      <w:pPr>
        <w:pStyle w:val="ConsPlusNormal"/>
        <w:widowControl/>
        <w:ind w:firstLine="567"/>
        <w:contextualSpacing/>
        <w:jc w:val="both"/>
        <w:rPr>
          <w:rFonts w:ascii="Times New Roman" w:hAnsi="Times New Roman" w:cs="Times New Roman"/>
          <w:b/>
          <w:sz w:val="28"/>
          <w:szCs w:val="28"/>
        </w:rPr>
      </w:pPr>
      <w:r w:rsidRPr="00BD7371">
        <w:rPr>
          <w:rFonts w:ascii="Times New Roman" w:hAnsi="Times New Roman" w:cs="Times New Roman"/>
          <w:bCs/>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21D0E" w:rsidRPr="00A35E58" w:rsidRDefault="00D21D0E" w:rsidP="00A35E58">
      <w:pPr>
        <w:pStyle w:val="2"/>
        <w:ind w:firstLine="567"/>
        <w:contextualSpacing/>
        <w:jc w:val="center"/>
        <w:rPr>
          <w:i/>
          <w:iCs/>
          <w:sz w:val="28"/>
          <w:szCs w:val="28"/>
        </w:rPr>
      </w:pPr>
    </w:p>
    <w:p w:rsidR="00D21D0E" w:rsidRPr="00A35E58" w:rsidRDefault="00D21D0E" w:rsidP="00A35E58">
      <w:pPr>
        <w:pStyle w:val="2"/>
        <w:ind w:firstLine="567"/>
        <w:contextualSpacing/>
        <w:jc w:val="center"/>
        <w:rPr>
          <w:iCs/>
          <w:sz w:val="28"/>
          <w:szCs w:val="28"/>
        </w:rPr>
      </w:pPr>
      <w:bookmarkStart w:id="64" w:name="_Toc269200756"/>
      <w:bookmarkStart w:id="65" w:name="_Toc472931430"/>
      <w:r w:rsidRPr="00A35E58">
        <w:rPr>
          <w:iCs/>
          <w:sz w:val="28"/>
          <w:szCs w:val="28"/>
        </w:rPr>
        <w:t>3. ПОЛОЖЕНИЕ О ПОДГОТОВКЕ ДОКУМЕНТАЦИИ</w:t>
      </w:r>
      <w:bookmarkEnd w:id="62"/>
      <w:bookmarkEnd w:id="63"/>
      <w:bookmarkEnd w:id="64"/>
      <w:bookmarkEnd w:id="65"/>
    </w:p>
    <w:p w:rsidR="00D21D0E" w:rsidRPr="00A35E58" w:rsidRDefault="00D21D0E" w:rsidP="00A35E58">
      <w:pPr>
        <w:pStyle w:val="2"/>
        <w:ind w:firstLine="567"/>
        <w:contextualSpacing/>
        <w:jc w:val="center"/>
        <w:rPr>
          <w:iCs/>
          <w:sz w:val="28"/>
          <w:szCs w:val="28"/>
        </w:rPr>
      </w:pPr>
      <w:bookmarkStart w:id="66" w:name="_Toc268487897"/>
      <w:bookmarkStart w:id="67" w:name="_Toc269200757"/>
      <w:bookmarkStart w:id="68" w:name="_Toc472931431"/>
      <w:r w:rsidRPr="00A35E58">
        <w:rPr>
          <w:iCs/>
          <w:sz w:val="28"/>
          <w:szCs w:val="28"/>
        </w:rPr>
        <w:t>ПО ПЛАНИРОВКЕ ТЕРРИТОРИИ</w:t>
      </w:r>
      <w:bookmarkEnd w:id="66"/>
      <w:bookmarkEnd w:id="67"/>
      <w:bookmarkEnd w:id="68"/>
    </w:p>
    <w:p w:rsidR="00D21D0E" w:rsidRPr="00A35E58" w:rsidRDefault="00D21D0E" w:rsidP="00A35E58">
      <w:pPr>
        <w:pStyle w:val="3"/>
        <w:spacing w:before="0" w:after="0"/>
        <w:ind w:firstLine="567"/>
        <w:contextualSpacing/>
        <w:rPr>
          <w:rFonts w:ascii="Times New Roman" w:hAnsi="Times New Roman"/>
          <w:sz w:val="28"/>
          <w:szCs w:val="28"/>
        </w:rPr>
      </w:pPr>
      <w:bookmarkStart w:id="69" w:name="_Toc268487898"/>
      <w:bookmarkStart w:id="70" w:name="_Toc269200758"/>
      <w:bookmarkStart w:id="71" w:name="_Toc472931432"/>
      <w:r w:rsidRPr="00A35E58">
        <w:rPr>
          <w:rFonts w:ascii="Times New Roman" w:hAnsi="Times New Roman"/>
          <w:sz w:val="28"/>
          <w:szCs w:val="28"/>
        </w:rPr>
        <w:t>Статья 13. Общие положения о подготовке документации по планировке территории</w:t>
      </w:r>
      <w:bookmarkEnd w:id="69"/>
      <w:bookmarkEnd w:id="70"/>
      <w:bookmarkEnd w:id="71"/>
      <w:r w:rsidRPr="00A35E58">
        <w:rPr>
          <w:rFonts w:ascii="Times New Roman" w:hAnsi="Times New Roman"/>
          <w:sz w:val="28"/>
          <w:szCs w:val="28"/>
        </w:rPr>
        <w:t xml:space="preserve">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Решения о подготовке документации по планировке территории (проектов планиро</w:t>
      </w:r>
      <w:r w:rsidRPr="00A35E58">
        <w:rPr>
          <w:rFonts w:ascii="Times New Roman" w:hAnsi="Times New Roman" w:cs="Times New Roman"/>
          <w:sz w:val="28"/>
          <w:szCs w:val="28"/>
        </w:rPr>
        <w:t>в</w:t>
      </w:r>
      <w:r w:rsidRPr="00A35E58">
        <w:rPr>
          <w:rFonts w:ascii="Times New Roman" w:hAnsi="Times New Roman" w:cs="Times New Roman"/>
          <w:sz w:val="28"/>
          <w:szCs w:val="28"/>
        </w:rPr>
        <w:t>ки территории и проектов межевания территории) принимаются Администрацией Родион</w:t>
      </w:r>
      <w:r w:rsidRPr="00A35E58">
        <w:rPr>
          <w:rFonts w:ascii="Times New Roman" w:hAnsi="Times New Roman" w:cs="Times New Roman"/>
          <w:sz w:val="28"/>
          <w:szCs w:val="28"/>
        </w:rPr>
        <w:t>о</w:t>
      </w:r>
      <w:r w:rsidRPr="00A35E58">
        <w:rPr>
          <w:rFonts w:ascii="Times New Roman" w:hAnsi="Times New Roman" w:cs="Times New Roman"/>
          <w:sz w:val="28"/>
          <w:szCs w:val="28"/>
        </w:rPr>
        <w:t>во-Несветайского района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w:t>
      </w:r>
      <w:r w:rsidRPr="00A35E58">
        <w:rPr>
          <w:rFonts w:ascii="Times New Roman" w:hAnsi="Times New Roman" w:cs="Times New Roman"/>
          <w:sz w:val="28"/>
          <w:szCs w:val="28"/>
        </w:rPr>
        <w:t>о</w:t>
      </w:r>
      <w:r w:rsidRPr="00A35E58">
        <w:rPr>
          <w:rFonts w:ascii="Times New Roman" w:hAnsi="Times New Roman" w:cs="Times New Roman"/>
          <w:sz w:val="28"/>
          <w:szCs w:val="28"/>
        </w:rPr>
        <w:t>кументации по планировке территории.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Ро</w:t>
      </w:r>
      <w:r w:rsidRPr="00A35E58">
        <w:rPr>
          <w:rFonts w:ascii="Times New Roman" w:hAnsi="Times New Roman" w:cs="Times New Roman"/>
          <w:sz w:val="28"/>
          <w:szCs w:val="28"/>
        </w:rPr>
        <w:t>с</w:t>
      </w:r>
      <w:r w:rsidRPr="00A35E58">
        <w:rPr>
          <w:rFonts w:ascii="Times New Roman" w:hAnsi="Times New Roman" w:cs="Times New Roman"/>
          <w:sz w:val="28"/>
          <w:szCs w:val="28"/>
        </w:rPr>
        <w:t>товской области, схемы территориального планирования Родионово-Несветайского муниципального района, генерального плана Болдыревского сельского поселения), настоящих Пр</w:t>
      </w:r>
      <w:r w:rsidRPr="00A35E58">
        <w:rPr>
          <w:rFonts w:ascii="Times New Roman" w:hAnsi="Times New Roman" w:cs="Times New Roman"/>
          <w:sz w:val="28"/>
          <w:szCs w:val="28"/>
        </w:rPr>
        <w:t>а</w:t>
      </w:r>
      <w:r w:rsidRPr="00A35E58">
        <w:rPr>
          <w:rFonts w:ascii="Times New Roman" w:hAnsi="Times New Roman" w:cs="Times New Roman"/>
          <w:sz w:val="28"/>
          <w:szCs w:val="28"/>
        </w:rPr>
        <w:t>вил, в соответствии с требованиями технических регламентов, градостроительных регламе</w:t>
      </w:r>
      <w:r w:rsidRPr="00A35E58">
        <w:rPr>
          <w:rFonts w:ascii="Times New Roman" w:hAnsi="Times New Roman" w:cs="Times New Roman"/>
          <w:sz w:val="28"/>
          <w:szCs w:val="28"/>
        </w:rPr>
        <w:t>н</w:t>
      </w:r>
      <w:r w:rsidRPr="00A35E58">
        <w:rPr>
          <w:rFonts w:ascii="Times New Roman" w:hAnsi="Times New Roman" w:cs="Times New Roman"/>
          <w:sz w:val="28"/>
          <w:szCs w:val="28"/>
        </w:rPr>
        <w:t>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w:t>
      </w:r>
      <w:r w:rsidRPr="00A35E58">
        <w:rPr>
          <w:rFonts w:ascii="Times New Roman" w:hAnsi="Times New Roman" w:cs="Times New Roman"/>
          <w:sz w:val="28"/>
          <w:szCs w:val="28"/>
        </w:rPr>
        <w:t>с</w:t>
      </w:r>
      <w:r w:rsidRPr="00A35E58">
        <w:rPr>
          <w:rFonts w:ascii="Times New Roman" w:hAnsi="Times New Roman" w:cs="Times New Roman"/>
          <w:sz w:val="28"/>
          <w:szCs w:val="28"/>
        </w:rPr>
        <w:t>пользования территорий.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3. Состав и содержание документации по планировке территории определяются Град</w:t>
      </w:r>
      <w:r w:rsidRPr="00A35E58">
        <w:rPr>
          <w:rFonts w:ascii="Times New Roman" w:hAnsi="Times New Roman" w:cs="Times New Roman"/>
          <w:sz w:val="28"/>
          <w:szCs w:val="28"/>
        </w:rPr>
        <w:t>о</w:t>
      </w:r>
      <w:r w:rsidRPr="00A35E58">
        <w:rPr>
          <w:rFonts w:ascii="Times New Roman" w:hAnsi="Times New Roman" w:cs="Times New Roman"/>
          <w:sz w:val="28"/>
          <w:szCs w:val="28"/>
        </w:rPr>
        <w:t>строительным кодексом Российской Федерации, законодательством Ростовской области и пр</w:t>
      </w:r>
      <w:r w:rsidRPr="00A35E58">
        <w:rPr>
          <w:rFonts w:ascii="Times New Roman" w:hAnsi="Times New Roman" w:cs="Times New Roman"/>
          <w:sz w:val="28"/>
          <w:szCs w:val="28"/>
        </w:rPr>
        <w:t>а</w:t>
      </w:r>
      <w:r w:rsidRPr="00A35E58">
        <w:rPr>
          <w:rFonts w:ascii="Times New Roman" w:hAnsi="Times New Roman" w:cs="Times New Roman"/>
          <w:sz w:val="28"/>
          <w:szCs w:val="28"/>
        </w:rPr>
        <w:t>вовыми актами Родионово-Несветайского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Родионово-Несветайского района, до их утверждения подлежат обязательному рассмотр</w:t>
      </w:r>
      <w:r w:rsidRPr="00A35E58">
        <w:rPr>
          <w:rFonts w:ascii="Times New Roman" w:hAnsi="Times New Roman" w:cs="Times New Roman"/>
          <w:sz w:val="28"/>
          <w:szCs w:val="28"/>
        </w:rPr>
        <w:t>е</w:t>
      </w:r>
      <w:r w:rsidRPr="00A35E58">
        <w:rPr>
          <w:rFonts w:ascii="Times New Roman" w:hAnsi="Times New Roman" w:cs="Times New Roman"/>
          <w:sz w:val="28"/>
          <w:szCs w:val="28"/>
        </w:rPr>
        <w:t>нию на публичных слушаниях.</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Публичные слушания по проекту планировки территории и проекту межевания те</w:t>
      </w:r>
      <w:r w:rsidRPr="00A35E58">
        <w:rPr>
          <w:rFonts w:ascii="Times New Roman" w:hAnsi="Times New Roman" w:cs="Times New Roman"/>
          <w:sz w:val="28"/>
          <w:szCs w:val="28"/>
        </w:rPr>
        <w:t>р</w:t>
      </w:r>
      <w:r w:rsidRPr="00A35E58">
        <w:rPr>
          <w:rFonts w:ascii="Times New Roman" w:hAnsi="Times New Roman" w:cs="Times New Roman"/>
          <w:sz w:val="28"/>
          <w:szCs w:val="28"/>
        </w:rPr>
        <w:t>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w:t>
      </w:r>
      <w:r w:rsidRPr="00A35E58">
        <w:rPr>
          <w:rFonts w:ascii="Times New Roman" w:hAnsi="Times New Roman" w:cs="Times New Roman"/>
          <w:sz w:val="28"/>
          <w:szCs w:val="28"/>
        </w:rPr>
        <w:t>б</w:t>
      </w:r>
      <w:r w:rsidRPr="00A35E58">
        <w:rPr>
          <w:rFonts w:ascii="Times New Roman" w:hAnsi="Times New Roman" w:cs="Times New Roman"/>
          <w:sz w:val="28"/>
          <w:szCs w:val="28"/>
        </w:rPr>
        <w:t>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w:t>
      </w:r>
      <w:r w:rsidRPr="00A35E58">
        <w:rPr>
          <w:rFonts w:ascii="Times New Roman" w:hAnsi="Times New Roman" w:cs="Times New Roman"/>
          <w:sz w:val="28"/>
          <w:szCs w:val="28"/>
        </w:rPr>
        <w:t>а</w:t>
      </w:r>
      <w:r w:rsidRPr="00A35E58">
        <w:rPr>
          <w:rFonts w:ascii="Times New Roman" w:hAnsi="Times New Roman" w:cs="Times New Roman"/>
          <w:sz w:val="28"/>
          <w:szCs w:val="28"/>
        </w:rPr>
        <w:t>лизацией таких проектов.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6. Документации по планировке территории утверждается правовым актом Админис</w:t>
      </w:r>
      <w:r w:rsidRPr="00A35E58">
        <w:rPr>
          <w:rFonts w:ascii="Times New Roman" w:hAnsi="Times New Roman" w:cs="Times New Roman"/>
          <w:sz w:val="28"/>
          <w:szCs w:val="28"/>
        </w:rPr>
        <w:t>т</w:t>
      </w:r>
      <w:r w:rsidRPr="00A35E58">
        <w:rPr>
          <w:rFonts w:ascii="Times New Roman" w:hAnsi="Times New Roman" w:cs="Times New Roman"/>
          <w:sz w:val="28"/>
          <w:szCs w:val="28"/>
        </w:rPr>
        <w:t xml:space="preserve">рации района.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7. Утвержденная документация по планировке территории (проекты планировки терр</w:t>
      </w:r>
      <w:r w:rsidRPr="00A35E58">
        <w:rPr>
          <w:rFonts w:ascii="Times New Roman" w:hAnsi="Times New Roman" w:cs="Times New Roman"/>
          <w:sz w:val="28"/>
          <w:szCs w:val="28"/>
        </w:rPr>
        <w:t>и</w:t>
      </w:r>
      <w:r w:rsidRPr="00A35E58">
        <w:rPr>
          <w:rFonts w:ascii="Times New Roman" w:hAnsi="Times New Roman" w:cs="Times New Roman"/>
          <w:sz w:val="28"/>
          <w:szCs w:val="28"/>
        </w:rPr>
        <w:t>тории и проекты межевания территории) подлежит опубликованию в порядке, установле</w:t>
      </w:r>
      <w:r w:rsidRPr="00A35E58">
        <w:rPr>
          <w:rFonts w:ascii="Times New Roman" w:hAnsi="Times New Roman" w:cs="Times New Roman"/>
          <w:sz w:val="28"/>
          <w:szCs w:val="28"/>
        </w:rPr>
        <w:t>н</w:t>
      </w:r>
      <w:r w:rsidRPr="00A35E58">
        <w:rPr>
          <w:rFonts w:ascii="Times New Roman" w:hAnsi="Times New Roman" w:cs="Times New Roman"/>
          <w:sz w:val="28"/>
          <w:szCs w:val="28"/>
        </w:rPr>
        <w:t>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w:t>
      </w:r>
      <w:r w:rsidRPr="00A35E58">
        <w:rPr>
          <w:rFonts w:ascii="Times New Roman" w:hAnsi="Times New Roman" w:cs="Times New Roman"/>
          <w:sz w:val="28"/>
          <w:szCs w:val="28"/>
        </w:rPr>
        <w:t>р</w:t>
      </w:r>
      <w:r w:rsidRPr="00A35E58">
        <w:rPr>
          <w:rFonts w:ascii="Times New Roman" w:hAnsi="Times New Roman" w:cs="Times New Roman"/>
          <w:sz w:val="28"/>
          <w:szCs w:val="28"/>
        </w:rPr>
        <w:t>нет".</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8. На основании документации по планировке территории, утвержденной правовым а</w:t>
      </w:r>
      <w:r w:rsidRPr="00A35E58">
        <w:rPr>
          <w:rFonts w:ascii="Times New Roman" w:hAnsi="Times New Roman" w:cs="Times New Roman"/>
          <w:sz w:val="28"/>
          <w:szCs w:val="28"/>
        </w:rPr>
        <w:t>к</w:t>
      </w:r>
      <w:r w:rsidRPr="00A35E58">
        <w:rPr>
          <w:rFonts w:ascii="Times New Roman" w:hAnsi="Times New Roman" w:cs="Times New Roman"/>
          <w:sz w:val="28"/>
          <w:szCs w:val="28"/>
        </w:rPr>
        <w:t>том Администрации района, Собрание  депутатов Родионово-Несветайского района вправе вносить изменения в настоящие Правила в части уточнения установленных градостроител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ным регламентом предельных параметров разрешенного строительства и реконструкции объектов капитального стро</w:t>
      </w:r>
      <w:r w:rsidRPr="00A35E58">
        <w:rPr>
          <w:rFonts w:ascii="Times New Roman" w:hAnsi="Times New Roman" w:cs="Times New Roman"/>
          <w:sz w:val="28"/>
          <w:szCs w:val="28"/>
        </w:rPr>
        <w:t>и</w:t>
      </w:r>
      <w:r w:rsidRPr="00A35E58">
        <w:rPr>
          <w:rFonts w:ascii="Times New Roman" w:hAnsi="Times New Roman" w:cs="Times New Roman"/>
          <w:sz w:val="28"/>
          <w:szCs w:val="28"/>
        </w:rPr>
        <w:t>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Default="00D21D0E" w:rsidP="00A35E58">
      <w:pPr>
        <w:pStyle w:val="2"/>
        <w:ind w:firstLine="567"/>
        <w:contextualSpacing/>
        <w:jc w:val="center"/>
        <w:rPr>
          <w:iCs/>
          <w:sz w:val="28"/>
          <w:szCs w:val="28"/>
          <w:lang w:val="ru-RU"/>
        </w:rPr>
      </w:pPr>
      <w:bookmarkStart w:id="72" w:name="_Toc268484953"/>
      <w:bookmarkStart w:id="73" w:name="_Toc268487899"/>
      <w:bookmarkStart w:id="74" w:name="_Toc269200759"/>
      <w:bookmarkStart w:id="75" w:name="_Toc472931433"/>
      <w:r w:rsidRPr="00A35E58">
        <w:rPr>
          <w:iCs/>
          <w:sz w:val="28"/>
          <w:szCs w:val="28"/>
        </w:rPr>
        <w:t>4. ПОЛОЖЕНИЕ О ПРОВЕДЕНИИ ПУБЛИЧНЫХ СЛУШАНИЙ ПО ВОПРОСАМ ЗЕМЛЕПОЛЬЗОВАНИЯ И ЗАСТРОЙКИ</w:t>
      </w:r>
      <w:bookmarkEnd w:id="72"/>
      <w:bookmarkEnd w:id="73"/>
      <w:bookmarkEnd w:id="74"/>
      <w:bookmarkEnd w:id="75"/>
    </w:p>
    <w:p w:rsidR="00A35E58" w:rsidRPr="00A35E58" w:rsidRDefault="00A35E58" w:rsidP="00A35E58">
      <w:pPr>
        <w:contextualSpacing/>
        <w:rPr>
          <w:sz w:val="28"/>
          <w:szCs w:val="28"/>
        </w:rPr>
      </w:pPr>
    </w:p>
    <w:p w:rsidR="00D21D0E" w:rsidRPr="00A35E58" w:rsidRDefault="00D21D0E" w:rsidP="00A35E58">
      <w:pPr>
        <w:pStyle w:val="3"/>
        <w:spacing w:before="0" w:after="0"/>
        <w:ind w:firstLine="567"/>
        <w:contextualSpacing/>
        <w:rPr>
          <w:rFonts w:ascii="Times New Roman" w:hAnsi="Times New Roman"/>
          <w:sz w:val="28"/>
          <w:szCs w:val="28"/>
        </w:rPr>
      </w:pPr>
      <w:bookmarkStart w:id="76" w:name="_Toc268484954"/>
      <w:bookmarkStart w:id="77" w:name="_Toc268487900"/>
      <w:bookmarkStart w:id="78" w:name="_Toc269200760"/>
      <w:bookmarkStart w:id="79" w:name="_Toc472931434"/>
      <w:r w:rsidRPr="00A35E58">
        <w:rPr>
          <w:rFonts w:ascii="Times New Roman" w:hAnsi="Times New Roman"/>
          <w:sz w:val="28"/>
          <w:szCs w:val="28"/>
        </w:rPr>
        <w:t>Статья 14. Общие положения о порядке проведения публичных слушаний по вопросам землепользования и застройки</w:t>
      </w:r>
      <w:bookmarkEnd w:id="76"/>
      <w:bookmarkEnd w:id="77"/>
      <w:bookmarkEnd w:id="78"/>
      <w:bookmarkEnd w:id="79"/>
      <w:r w:rsidRPr="00A35E58">
        <w:rPr>
          <w:rFonts w:ascii="Times New Roman" w:hAnsi="Times New Roman"/>
          <w:sz w:val="28"/>
          <w:szCs w:val="28"/>
        </w:rPr>
        <w:t xml:space="preserve"> </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1. Публичные слушания проводятся в целях соблюдения права человека на благопр</w:t>
      </w:r>
      <w:r w:rsidRPr="00A35E58">
        <w:rPr>
          <w:rFonts w:ascii="Times New Roman" w:hAnsi="Times New Roman" w:cs="Times New Roman"/>
          <w:sz w:val="28"/>
          <w:szCs w:val="28"/>
        </w:rPr>
        <w:t>и</w:t>
      </w:r>
      <w:r w:rsidRPr="00A35E58">
        <w:rPr>
          <w:rFonts w:ascii="Times New Roman" w:hAnsi="Times New Roman" w:cs="Times New Roman"/>
          <w:sz w:val="28"/>
          <w:szCs w:val="28"/>
        </w:rPr>
        <w:t>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w:t>
      </w:r>
      <w:r w:rsidRPr="00A35E58">
        <w:rPr>
          <w:rFonts w:ascii="Times New Roman" w:hAnsi="Times New Roman" w:cs="Times New Roman"/>
          <w:sz w:val="28"/>
          <w:szCs w:val="28"/>
        </w:rPr>
        <w:t>с</w:t>
      </w:r>
      <w:r w:rsidRPr="00A35E58">
        <w:rPr>
          <w:rFonts w:ascii="Times New Roman" w:hAnsi="Times New Roman" w:cs="Times New Roman"/>
          <w:sz w:val="28"/>
          <w:szCs w:val="28"/>
        </w:rPr>
        <w:t>печения права участия граждан в принятии решений по землепользованию и застройке.</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Публичные слушания проводятся: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по проекту генерального плана Болдыревского сельского поселения и проектам реш</w:t>
      </w:r>
      <w:r w:rsidRPr="00A35E58">
        <w:rPr>
          <w:rFonts w:ascii="Times New Roman" w:hAnsi="Times New Roman" w:cs="Times New Roman"/>
          <w:sz w:val="28"/>
          <w:szCs w:val="28"/>
        </w:rPr>
        <w:t>е</w:t>
      </w:r>
      <w:r w:rsidRPr="00A35E58">
        <w:rPr>
          <w:rFonts w:ascii="Times New Roman" w:hAnsi="Times New Roman" w:cs="Times New Roman"/>
          <w:sz w:val="28"/>
          <w:szCs w:val="28"/>
        </w:rPr>
        <w:t>ний о внесении в него изменений и дополнений;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по проекту Правил землепользования и застройки Болдыревского сельского посел</w:t>
      </w:r>
      <w:r w:rsidRPr="00A35E58">
        <w:rPr>
          <w:rFonts w:ascii="Times New Roman" w:hAnsi="Times New Roman" w:cs="Times New Roman"/>
          <w:sz w:val="28"/>
          <w:szCs w:val="28"/>
        </w:rPr>
        <w:t>е</w:t>
      </w:r>
      <w:r w:rsidRPr="00A35E58">
        <w:rPr>
          <w:rFonts w:ascii="Times New Roman" w:hAnsi="Times New Roman" w:cs="Times New Roman"/>
          <w:sz w:val="28"/>
          <w:szCs w:val="28"/>
        </w:rPr>
        <w:t>ния и проектам решений о внесении в него изменений и дополнений;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lastRenderedPageBreak/>
        <w:t>- по проектам планировки территории и проектам межевания территорий;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по предоставлению разрешения на условно разрешенный вид использования земел</w:t>
      </w:r>
      <w:r w:rsidRPr="00A35E58">
        <w:rPr>
          <w:rFonts w:ascii="Times New Roman" w:hAnsi="Times New Roman" w:cs="Times New Roman"/>
          <w:sz w:val="28"/>
          <w:szCs w:val="28"/>
        </w:rPr>
        <w:t>ь</w:t>
      </w:r>
      <w:r w:rsidRPr="00A35E58">
        <w:rPr>
          <w:rFonts w:ascii="Times New Roman" w:hAnsi="Times New Roman" w:cs="Times New Roman"/>
          <w:sz w:val="28"/>
          <w:szCs w:val="28"/>
        </w:rPr>
        <w:t>ного участка или объекта капитального строительства;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при получении разрешения на отклонение от предельных параметров разрешенного строительства, реконструкции объектов капитального строительства;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в иных случаях, предусмотренных действующим законодательством.</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w:t>
      </w:r>
      <w:r w:rsidRPr="00A35E58">
        <w:rPr>
          <w:rFonts w:ascii="Times New Roman" w:hAnsi="Times New Roman" w:cs="Times New Roman"/>
          <w:sz w:val="28"/>
          <w:szCs w:val="28"/>
        </w:rPr>
        <w:t>а</w:t>
      </w:r>
      <w:r w:rsidRPr="00A35E58">
        <w:rPr>
          <w:rFonts w:ascii="Times New Roman" w:hAnsi="Times New Roman" w:cs="Times New Roman"/>
          <w:sz w:val="28"/>
          <w:szCs w:val="28"/>
        </w:rPr>
        <w:t>ниями Градостроительного кодекса Российской Федерации правовыми актами Собрания  депутатов Родионово-Несветайского района и уставом муниципального образования «Р</w:t>
      </w:r>
      <w:r w:rsidRPr="00A35E58">
        <w:rPr>
          <w:rFonts w:ascii="Times New Roman" w:hAnsi="Times New Roman" w:cs="Times New Roman"/>
          <w:sz w:val="28"/>
          <w:szCs w:val="28"/>
        </w:rPr>
        <w:t>о</w:t>
      </w:r>
      <w:r w:rsidRPr="00A35E58">
        <w:rPr>
          <w:rFonts w:ascii="Times New Roman" w:hAnsi="Times New Roman" w:cs="Times New Roman"/>
          <w:sz w:val="28"/>
          <w:szCs w:val="28"/>
        </w:rPr>
        <w:t>дионово-Несветайский район».</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p>
    <w:p w:rsidR="00D21D0E" w:rsidRPr="00A35E58" w:rsidRDefault="00D21D0E" w:rsidP="00A35E58">
      <w:pPr>
        <w:pStyle w:val="2"/>
        <w:ind w:firstLine="567"/>
        <w:contextualSpacing/>
        <w:jc w:val="center"/>
        <w:rPr>
          <w:iCs/>
          <w:sz w:val="28"/>
          <w:szCs w:val="28"/>
        </w:rPr>
      </w:pPr>
      <w:bookmarkStart w:id="80" w:name="_Toc268484955"/>
      <w:bookmarkStart w:id="81" w:name="_Toc268487901"/>
      <w:bookmarkStart w:id="82" w:name="_Toc269200761"/>
      <w:bookmarkStart w:id="83" w:name="_Toc472931435"/>
      <w:r w:rsidRPr="00A35E58">
        <w:rPr>
          <w:iCs/>
          <w:sz w:val="28"/>
          <w:szCs w:val="28"/>
        </w:rPr>
        <w:t>5. ПОЛОЖЕНИЕ О ВНЕСЕНИИ ИЗМЕНЕНИЙ</w:t>
      </w:r>
      <w:bookmarkEnd w:id="80"/>
      <w:bookmarkEnd w:id="81"/>
      <w:bookmarkEnd w:id="82"/>
      <w:bookmarkEnd w:id="83"/>
    </w:p>
    <w:p w:rsidR="00D21D0E" w:rsidRPr="00A35E58" w:rsidRDefault="00D21D0E" w:rsidP="00A35E58">
      <w:pPr>
        <w:pStyle w:val="2"/>
        <w:ind w:firstLine="567"/>
        <w:contextualSpacing/>
        <w:jc w:val="center"/>
        <w:rPr>
          <w:iCs/>
          <w:sz w:val="28"/>
          <w:szCs w:val="28"/>
        </w:rPr>
      </w:pPr>
      <w:bookmarkStart w:id="84" w:name="_Toc268487902"/>
      <w:bookmarkStart w:id="85" w:name="_Toc269200762"/>
      <w:bookmarkStart w:id="86" w:name="_Toc472931436"/>
      <w:r w:rsidRPr="00A35E58">
        <w:rPr>
          <w:iCs/>
          <w:sz w:val="28"/>
          <w:szCs w:val="28"/>
        </w:rPr>
        <w:t>В ПРАВИЛА ЗЕМЛЕПОЛЬЗОВАНИЯ И ЗАСТРОЙКИ</w:t>
      </w:r>
      <w:bookmarkEnd w:id="84"/>
      <w:bookmarkEnd w:id="85"/>
      <w:bookmarkEnd w:id="86"/>
    </w:p>
    <w:p w:rsidR="00A35E58" w:rsidRDefault="00A35E58" w:rsidP="00A35E58">
      <w:pPr>
        <w:pStyle w:val="3"/>
        <w:spacing w:before="0" w:after="0"/>
        <w:ind w:firstLine="567"/>
        <w:contextualSpacing/>
        <w:rPr>
          <w:rFonts w:ascii="Times New Roman" w:hAnsi="Times New Roman"/>
          <w:sz w:val="28"/>
          <w:szCs w:val="28"/>
        </w:rPr>
      </w:pPr>
      <w:bookmarkStart w:id="87" w:name="_Toc268487903"/>
      <w:bookmarkStart w:id="88" w:name="_Toc269200763"/>
      <w:bookmarkStart w:id="89" w:name="_Toc472931437"/>
    </w:p>
    <w:p w:rsidR="00D21D0E" w:rsidRPr="00A35E58" w:rsidRDefault="00D21D0E" w:rsidP="00A35E58">
      <w:pPr>
        <w:pStyle w:val="3"/>
        <w:spacing w:before="0" w:after="0"/>
        <w:ind w:firstLine="567"/>
        <w:contextualSpacing/>
        <w:rPr>
          <w:rFonts w:ascii="Times New Roman" w:hAnsi="Times New Roman"/>
          <w:sz w:val="28"/>
          <w:szCs w:val="28"/>
        </w:rPr>
      </w:pPr>
      <w:r w:rsidRPr="00A35E58">
        <w:rPr>
          <w:rFonts w:ascii="Times New Roman" w:hAnsi="Times New Roman"/>
          <w:sz w:val="28"/>
          <w:szCs w:val="28"/>
        </w:rPr>
        <w:t xml:space="preserve">Статья 15. Порядок внесения изменений в правила </w:t>
      </w:r>
      <w:bookmarkEnd w:id="87"/>
      <w:r w:rsidRPr="00A35E58">
        <w:rPr>
          <w:rFonts w:ascii="Times New Roman" w:hAnsi="Times New Roman"/>
          <w:sz w:val="28"/>
          <w:szCs w:val="28"/>
        </w:rPr>
        <w:t>землепользования и застройки Болдыревского сельского поселения</w:t>
      </w:r>
      <w:bookmarkEnd w:id="88"/>
      <w:bookmarkEnd w:id="89"/>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bookmarkStart w:id="90" w:name="_Toc268484956"/>
      <w:bookmarkStart w:id="91" w:name="_Toc268487904"/>
      <w:bookmarkStart w:id="92" w:name="_Toc269200764"/>
      <w:bookmarkStart w:id="93" w:name="_Toc472931438"/>
      <w:r w:rsidRPr="00A35E58">
        <w:rPr>
          <w:rFonts w:ascii="Times New Roman" w:hAnsi="Times New Roman" w:cs="Times New Roman"/>
          <w:sz w:val="28"/>
          <w:szCs w:val="28"/>
        </w:rPr>
        <w:t>1. Внесение изменений в настоящие Правила осуществляется в порядке, предусмотре</w:t>
      </w:r>
      <w:r w:rsidRPr="00A35E58">
        <w:rPr>
          <w:rFonts w:ascii="Times New Roman" w:hAnsi="Times New Roman" w:cs="Times New Roman"/>
          <w:sz w:val="28"/>
          <w:szCs w:val="28"/>
        </w:rPr>
        <w:t>н</w:t>
      </w:r>
      <w:r w:rsidRPr="00A35E58">
        <w:rPr>
          <w:rFonts w:ascii="Times New Roman" w:hAnsi="Times New Roman" w:cs="Times New Roman"/>
          <w:sz w:val="28"/>
          <w:szCs w:val="28"/>
        </w:rPr>
        <w:t>ном законодательством Российской Федерации, Ростовской области, правовыми актами А</w:t>
      </w:r>
      <w:r w:rsidRPr="00A35E58">
        <w:rPr>
          <w:rFonts w:ascii="Times New Roman" w:hAnsi="Times New Roman" w:cs="Times New Roman"/>
          <w:sz w:val="28"/>
          <w:szCs w:val="28"/>
        </w:rPr>
        <w:t>д</w:t>
      </w:r>
      <w:r w:rsidRPr="00A35E58">
        <w:rPr>
          <w:rFonts w:ascii="Times New Roman" w:hAnsi="Times New Roman" w:cs="Times New Roman"/>
          <w:sz w:val="28"/>
          <w:szCs w:val="28"/>
        </w:rPr>
        <w:t>министрации Родионово-Несветайского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2. Основаниями для рассмотрения вопроса о внесении изменений в Правила явл</w:t>
      </w:r>
      <w:r w:rsidRPr="00A35E58">
        <w:rPr>
          <w:rFonts w:ascii="Times New Roman" w:hAnsi="Times New Roman" w:cs="Times New Roman"/>
          <w:sz w:val="28"/>
          <w:szCs w:val="28"/>
        </w:rPr>
        <w:t>я</w:t>
      </w:r>
      <w:r w:rsidRPr="00A35E58">
        <w:rPr>
          <w:rFonts w:ascii="Times New Roman" w:hAnsi="Times New Roman" w:cs="Times New Roman"/>
          <w:sz w:val="28"/>
          <w:szCs w:val="28"/>
        </w:rPr>
        <w:t>ются: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несоответствие Правил генеральному плану Кутейниковского сельского посел</w:t>
      </w:r>
      <w:r w:rsidRPr="00A35E58">
        <w:rPr>
          <w:rFonts w:ascii="Times New Roman" w:hAnsi="Times New Roman" w:cs="Times New Roman"/>
          <w:sz w:val="28"/>
          <w:szCs w:val="28"/>
        </w:rPr>
        <w:t>е</w:t>
      </w:r>
      <w:r w:rsidRPr="00A35E58">
        <w:rPr>
          <w:rFonts w:ascii="Times New Roman" w:hAnsi="Times New Roman" w:cs="Times New Roman"/>
          <w:sz w:val="28"/>
          <w:szCs w:val="28"/>
        </w:rPr>
        <w:t>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поступление предложений об изменении границ территориальных зон, изменении градостроительных регламентов.</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3. Предложения о внесении изменений в Правила направляются в Комиссию:</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w:t>
      </w:r>
      <w:r w:rsidRPr="00A35E58">
        <w:rPr>
          <w:rFonts w:ascii="Times New Roman" w:hAnsi="Times New Roman" w:cs="Times New Roman"/>
          <w:sz w:val="28"/>
          <w:szCs w:val="28"/>
        </w:rPr>
        <w:t>е</w:t>
      </w:r>
      <w:r w:rsidRPr="00A35E58">
        <w:rPr>
          <w:rFonts w:ascii="Times New Roman" w:hAnsi="Times New Roman" w:cs="Times New Roman"/>
          <w:sz w:val="28"/>
          <w:szCs w:val="28"/>
        </w:rPr>
        <w:t>дерального значения;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органами исполнительной власти Ростовской области в случаях, если Правила могут воспрепятствовать функционированию, размещению объектов капитального строительства р</w:t>
      </w:r>
      <w:r w:rsidRPr="00A35E58">
        <w:rPr>
          <w:rFonts w:ascii="Times New Roman" w:hAnsi="Times New Roman" w:cs="Times New Roman"/>
          <w:sz w:val="28"/>
          <w:szCs w:val="28"/>
        </w:rPr>
        <w:t>е</w:t>
      </w:r>
      <w:r w:rsidRPr="00A35E58">
        <w:rPr>
          <w:rFonts w:ascii="Times New Roman" w:hAnsi="Times New Roman" w:cs="Times New Roman"/>
          <w:sz w:val="28"/>
          <w:szCs w:val="28"/>
        </w:rPr>
        <w:t>гионального значения;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органами местного самоуправления Родионово-Несветайского района, в случаях, е</w:t>
      </w:r>
      <w:r w:rsidRPr="00A35E58">
        <w:rPr>
          <w:rFonts w:ascii="Times New Roman" w:hAnsi="Times New Roman" w:cs="Times New Roman"/>
          <w:sz w:val="28"/>
          <w:szCs w:val="28"/>
        </w:rPr>
        <w:t>с</w:t>
      </w:r>
      <w:r w:rsidRPr="00A35E58">
        <w:rPr>
          <w:rFonts w:ascii="Times New Roman" w:hAnsi="Times New Roman" w:cs="Times New Roman"/>
          <w:sz w:val="28"/>
          <w:szCs w:val="28"/>
        </w:rPr>
        <w:t>ли Правила могут воспрепятствовать функционированию, размещению объектов капитального строительства муниципального (районного) знач</w:t>
      </w:r>
      <w:r w:rsidRPr="00A35E58">
        <w:rPr>
          <w:rFonts w:ascii="Times New Roman" w:hAnsi="Times New Roman" w:cs="Times New Roman"/>
          <w:sz w:val="28"/>
          <w:szCs w:val="28"/>
        </w:rPr>
        <w:t>е</w:t>
      </w:r>
      <w:r w:rsidRPr="00A35E58">
        <w:rPr>
          <w:rFonts w:ascii="Times New Roman" w:hAnsi="Times New Roman" w:cs="Times New Roman"/>
          <w:sz w:val="28"/>
          <w:szCs w:val="28"/>
        </w:rPr>
        <w:t>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органами местного самоуправления поселения, в случаях, если необходимо сове</w:t>
      </w:r>
      <w:r w:rsidRPr="00A35E58">
        <w:rPr>
          <w:rFonts w:ascii="Times New Roman" w:hAnsi="Times New Roman" w:cs="Times New Roman"/>
          <w:sz w:val="28"/>
          <w:szCs w:val="28"/>
        </w:rPr>
        <w:t>р</w:t>
      </w:r>
      <w:r w:rsidRPr="00A35E58">
        <w:rPr>
          <w:rFonts w:ascii="Times New Roman" w:hAnsi="Times New Roman" w:cs="Times New Roman"/>
          <w:sz w:val="28"/>
          <w:szCs w:val="28"/>
        </w:rPr>
        <w:t>шенствовать порядок регулирования землепользования и застройки на территории посел</w:t>
      </w:r>
      <w:r w:rsidRPr="00A35E58">
        <w:rPr>
          <w:rFonts w:ascii="Times New Roman" w:hAnsi="Times New Roman" w:cs="Times New Roman"/>
          <w:sz w:val="28"/>
          <w:szCs w:val="28"/>
        </w:rPr>
        <w:t>е</w:t>
      </w:r>
      <w:r w:rsidRPr="00A35E58">
        <w:rPr>
          <w:rFonts w:ascii="Times New Roman" w:hAnsi="Times New Roman" w:cs="Times New Roman"/>
          <w:sz w:val="28"/>
          <w:szCs w:val="28"/>
        </w:rPr>
        <w:t>ния;</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w:t>
      </w:r>
      <w:r w:rsidRPr="00A35E58">
        <w:rPr>
          <w:rFonts w:ascii="Times New Roman" w:hAnsi="Times New Roman" w:cs="Times New Roman"/>
          <w:sz w:val="28"/>
          <w:szCs w:val="28"/>
        </w:rPr>
        <w:lastRenderedPageBreak/>
        <w:t>капитального строител</w:t>
      </w:r>
      <w:r w:rsidRPr="00A35E58">
        <w:rPr>
          <w:rFonts w:ascii="Times New Roman" w:hAnsi="Times New Roman" w:cs="Times New Roman"/>
          <w:sz w:val="28"/>
          <w:szCs w:val="28"/>
        </w:rPr>
        <w:t>ь</w:t>
      </w:r>
      <w:r w:rsidRPr="00A35E58">
        <w:rPr>
          <w:rFonts w:ascii="Times New Roman" w:hAnsi="Times New Roman" w:cs="Times New Roman"/>
          <w:sz w:val="28"/>
          <w:szCs w:val="28"/>
        </w:rPr>
        <w:t>ства не используются эффективно, причиняется вред их правообладателям, снижается сто</w:t>
      </w:r>
      <w:r w:rsidRPr="00A35E58">
        <w:rPr>
          <w:rFonts w:ascii="Times New Roman" w:hAnsi="Times New Roman" w:cs="Times New Roman"/>
          <w:sz w:val="28"/>
          <w:szCs w:val="28"/>
        </w:rPr>
        <w:t>и</w:t>
      </w:r>
      <w:r w:rsidRPr="00A35E58">
        <w:rPr>
          <w:rFonts w:ascii="Times New Roman" w:hAnsi="Times New Roman" w:cs="Times New Roman"/>
          <w:sz w:val="28"/>
          <w:szCs w:val="28"/>
        </w:rPr>
        <w:t>мость земельных участков и объектов капитального строительства, не реализуются права и законные интересы граждан и их объедин</w:t>
      </w:r>
      <w:r w:rsidRPr="00A35E58">
        <w:rPr>
          <w:rFonts w:ascii="Times New Roman" w:hAnsi="Times New Roman" w:cs="Times New Roman"/>
          <w:sz w:val="28"/>
          <w:szCs w:val="28"/>
        </w:rPr>
        <w:t>е</w:t>
      </w:r>
      <w:r w:rsidRPr="00A35E58">
        <w:rPr>
          <w:rFonts w:ascii="Times New Roman" w:hAnsi="Times New Roman" w:cs="Times New Roman"/>
          <w:sz w:val="28"/>
          <w:szCs w:val="28"/>
        </w:rPr>
        <w:t>ний.</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К предложениям о внесении изменений в Правила прикладываются документы, по</w:t>
      </w:r>
      <w:r w:rsidRPr="00A35E58">
        <w:rPr>
          <w:rFonts w:ascii="Times New Roman" w:hAnsi="Times New Roman" w:cs="Times New Roman"/>
          <w:sz w:val="28"/>
          <w:szCs w:val="28"/>
        </w:rPr>
        <w:t>д</w:t>
      </w:r>
      <w:r w:rsidRPr="00A35E58">
        <w:rPr>
          <w:rFonts w:ascii="Times New Roman" w:hAnsi="Times New Roman" w:cs="Times New Roman"/>
          <w:sz w:val="28"/>
          <w:szCs w:val="28"/>
        </w:rPr>
        <w:t>тверждающие необходимость внесения изменений в Правила.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w:t>
      </w:r>
      <w:r w:rsidRPr="00A35E58">
        <w:rPr>
          <w:rFonts w:ascii="Times New Roman" w:hAnsi="Times New Roman" w:cs="Times New Roman"/>
          <w:sz w:val="28"/>
          <w:szCs w:val="28"/>
        </w:rPr>
        <w:t>а</w:t>
      </w:r>
      <w:r w:rsidRPr="00A35E58">
        <w:rPr>
          <w:rFonts w:ascii="Times New Roman" w:hAnsi="Times New Roman" w:cs="Times New Roman"/>
          <w:sz w:val="28"/>
          <w:szCs w:val="28"/>
        </w:rPr>
        <w:t>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w:t>
      </w:r>
      <w:r w:rsidRPr="00A35E58">
        <w:rPr>
          <w:rFonts w:ascii="Times New Roman" w:hAnsi="Times New Roman" w:cs="Times New Roman"/>
          <w:sz w:val="28"/>
          <w:szCs w:val="28"/>
        </w:rPr>
        <w:t>е</w:t>
      </w:r>
      <w:r w:rsidRPr="00A35E58">
        <w:rPr>
          <w:rFonts w:ascii="Times New Roman" w:hAnsi="Times New Roman" w:cs="Times New Roman"/>
          <w:sz w:val="28"/>
          <w:szCs w:val="28"/>
        </w:rPr>
        <w:t>ние Главе Администрации Родионово-Несветайского района.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w:t>
      </w:r>
      <w:r w:rsidRPr="00A35E58">
        <w:rPr>
          <w:rFonts w:ascii="Times New Roman" w:hAnsi="Times New Roman" w:cs="Times New Roman"/>
          <w:sz w:val="28"/>
          <w:szCs w:val="28"/>
        </w:rPr>
        <w:t>а</w:t>
      </w:r>
      <w:r w:rsidRPr="00A35E58">
        <w:rPr>
          <w:rFonts w:ascii="Times New Roman" w:hAnsi="Times New Roman" w:cs="Times New Roman"/>
          <w:sz w:val="28"/>
          <w:szCs w:val="28"/>
        </w:rPr>
        <w:t>нитарно-эпидемиологического надзора, охраны и использования объектов культурного наследия, иных органов, в компетенцию которых входит прин</w:t>
      </w:r>
      <w:r w:rsidRPr="00A35E58">
        <w:rPr>
          <w:rFonts w:ascii="Times New Roman" w:hAnsi="Times New Roman" w:cs="Times New Roman"/>
          <w:sz w:val="28"/>
          <w:szCs w:val="28"/>
        </w:rPr>
        <w:t>я</w:t>
      </w:r>
      <w:r w:rsidRPr="00A35E58">
        <w:rPr>
          <w:rFonts w:ascii="Times New Roman" w:hAnsi="Times New Roman" w:cs="Times New Roman"/>
          <w:sz w:val="28"/>
          <w:szCs w:val="28"/>
        </w:rPr>
        <w:t>тие решений по предмету изменений в Правила. Письменные заключения указанных уполномоченных органов представляются в Комиссию в установленный зак</w:t>
      </w:r>
      <w:r w:rsidRPr="00A35E58">
        <w:rPr>
          <w:rFonts w:ascii="Times New Roman" w:hAnsi="Times New Roman" w:cs="Times New Roman"/>
          <w:sz w:val="28"/>
          <w:szCs w:val="28"/>
        </w:rPr>
        <w:t>о</w:t>
      </w:r>
      <w:r w:rsidRPr="00A35E58">
        <w:rPr>
          <w:rFonts w:ascii="Times New Roman" w:hAnsi="Times New Roman" w:cs="Times New Roman"/>
          <w:sz w:val="28"/>
          <w:szCs w:val="28"/>
        </w:rPr>
        <w:t>ном срок.</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w:t>
      </w:r>
      <w:r w:rsidRPr="00A35E58">
        <w:rPr>
          <w:rFonts w:ascii="Times New Roman" w:hAnsi="Times New Roman" w:cs="Times New Roman"/>
          <w:sz w:val="28"/>
          <w:szCs w:val="28"/>
        </w:rPr>
        <w:t>е</w:t>
      </w:r>
      <w:r w:rsidRPr="00A35E58">
        <w:rPr>
          <w:rFonts w:ascii="Times New Roman" w:hAnsi="Times New Roman" w:cs="Times New Roman"/>
          <w:sz w:val="28"/>
          <w:szCs w:val="28"/>
        </w:rPr>
        <w:t>зультате изменений Правил.</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5. Глава Администрации Родионово-Несветайского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w:t>
      </w:r>
      <w:r w:rsidRPr="00A35E58">
        <w:rPr>
          <w:rFonts w:ascii="Times New Roman" w:hAnsi="Times New Roman" w:cs="Times New Roman"/>
          <w:sz w:val="28"/>
          <w:szCs w:val="28"/>
        </w:rPr>
        <w:t>е</w:t>
      </w:r>
      <w:r w:rsidRPr="00A35E58">
        <w:rPr>
          <w:rFonts w:ascii="Times New Roman" w:hAnsi="Times New Roman" w:cs="Times New Roman"/>
          <w:sz w:val="28"/>
          <w:szCs w:val="28"/>
        </w:rPr>
        <w:t>нии изменений в Правила с указанием причин отклонения и направляет копию такого решения заявит</w:t>
      </w:r>
      <w:r w:rsidRPr="00A35E58">
        <w:rPr>
          <w:rFonts w:ascii="Times New Roman" w:hAnsi="Times New Roman" w:cs="Times New Roman"/>
          <w:sz w:val="28"/>
          <w:szCs w:val="28"/>
        </w:rPr>
        <w:t>е</w:t>
      </w:r>
      <w:r w:rsidRPr="00A35E58">
        <w:rPr>
          <w:rFonts w:ascii="Times New Roman" w:hAnsi="Times New Roman" w:cs="Times New Roman"/>
          <w:sz w:val="28"/>
          <w:szCs w:val="28"/>
        </w:rPr>
        <w:t>лям.</w:t>
      </w:r>
    </w:p>
    <w:p w:rsidR="00D21D0E" w:rsidRPr="00A35E58" w:rsidRDefault="00D21D0E" w:rsidP="00E25053">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6. Публичные слушания по проекту правил землепользования и застройки проводятся комиссией в порядке, определяемом уставом муниципального образования «Роди</w:t>
      </w:r>
      <w:r w:rsidRPr="00A35E58">
        <w:rPr>
          <w:rFonts w:ascii="Times New Roman" w:hAnsi="Times New Roman" w:cs="Times New Roman"/>
          <w:sz w:val="28"/>
          <w:szCs w:val="28"/>
        </w:rPr>
        <w:t>о</w:t>
      </w:r>
      <w:r w:rsidRPr="00A35E58">
        <w:rPr>
          <w:rFonts w:ascii="Times New Roman" w:hAnsi="Times New Roman" w:cs="Times New Roman"/>
          <w:sz w:val="28"/>
          <w:szCs w:val="28"/>
        </w:rPr>
        <w:t>ново-Несветайский район» (или) нормативными правовыми актами Собрания депутатов Родионово-Несветайского района, в соответствии со статьей 28 Градостроительного Кодекса и с ча</w:t>
      </w:r>
      <w:r w:rsidRPr="00A35E58">
        <w:rPr>
          <w:rFonts w:ascii="Times New Roman" w:hAnsi="Times New Roman" w:cs="Times New Roman"/>
          <w:sz w:val="28"/>
          <w:szCs w:val="28"/>
        </w:rPr>
        <w:t>с</w:t>
      </w:r>
      <w:r w:rsidRPr="00A35E58">
        <w:rPr>
          <w:rFonts w:ascii="Times New Roman" w:hAnsi="Times New Roman" w:cs="Times New Roman"/>
          <w:sz w:val="28"/>
          <w:szCs w:val="28"/>
        </w:rPr>
        <w:t>тями 7 и 8 настоящей статьи.</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7. Продолжительность публичных слушаний по проекту правил землепользования и з</w:t>
      </w:r>
      <w:r w:rsidRPr="00A35E58">
        <w:rPr>
          <w:rFonts w:ascii="Times New Roman" w:hAnsi="Times New Roman" w:cs="Times New Roman"/>
          <w:sz w:val="28"/>
          <w:szCs w:val="28"/>
        </w:rPr>
        <w:t>а</w:t>
      </w:r>
      <w:r w:rsidRPr="00A35E58">
        <w:rPr>
          <w:rFonts w:ascii="Times New Roman" w:hAnsi="Times New Roman" w:cs="Times New Roman"/>
          <w:sz w:val="28"/>
          <w:szCs w:val="28"/>
        </w:rPr>
        <w:t>стройки составляет не менее двух и не более четырех месяцев со дня опубликования такого проекта.</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8.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w:t>
      </w:r>
      <w:r w:rsidRPr="00A35E58">
        <w:rPr>
          <w:rFonts w:ascii="Times New Roman" w:hAnsi="Times New Roman" w:cs="Times New Roman"/>
          <w:sz w:val="28"/>
          <w:szCs w:val="28"/>
        </w:rPr>
        <w:t>м</w:t>
      </w:r>
      <w:r w:rsidRPr="00A35E58">
        <w:rPr>
          <w:rFonts w:ascii="Times New Roman" w:hAnsi="Times New Roman" w:cs="Times New Roman"/>
          <w:sz w:val="28"/>
          <w:szCs w:val="28"/>
        </w:rPr>
        <w:t>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w:t>
      </w:r>
      <w:r w:rsidRPr="00A35E58">
        <w:rPr>
          <w:rFonts w:ascii="Times New Roman" w:hAnsi="Times New Roman" w:cs="Times New Roman"/>
          <w:sz w:val="28"/>
          <w:szCs w:val="28"/>
        </w:rPr>
        <w:t>е</w:t>
      </w:r>
      <w:r w:rsidRPr="00A35E58">
        <w:rPr>
          <w:rFonts w:ascii="Times New Roman" w:hAnsi="Times New Roman" w:cs="Times New Roman"/>
          <w:sz w:val="28"/>
          <w:szCs w:val="28"/>
        </w:rPr>
        <w:t xml:space="preserve">пользования и застройки в части внесения изменений в градостроительный </w:t>
      </w:r>
      <w:r w:rsidRPr="00A35E58">
        <w:rPr>
          <w:rFonts w:ascii="Times New Roman" w:hAnsi="Times New Roman" w:cs="Times New Roman"/>
          <w:sz w:val="28"/>
          <w:szCs w:val="28"/>
        </w:rPr>
        <w:lastRenderedPageBreak/>
        <w:t>регламент, уст</w:t>
      </w:r>
      <w:r w:rsidRPr="00A35E58">
        <w:rPr>
          <w:rFonts w:ascii="Times New Roman" w:hAnsi="Times New Roman" w:cs="Times New Roman"/>
          <w:sz w:val="28"/>
          <w:szCs w:val="28"/>
        </w:rPr>
        <w:t>а</w:t>
      </w:r>
      <w:r w:rsidRPr="00A35E58">
        <w:rPr>
          <w:rFonts w:ascii="Times New Roman" w:hAnsi="Times New Roman" w:cs="Times New Roman"/>
          <w:sz w:val="28"/>
          <w:szCs w:val="28"/>
        </w:rPr>
        <w:t>новленный для конкретной территориальной зоны, публичные слушания по внесению изм</w:t>
      </w:r>
      <w:r w:rsidRPr="00A35E58">
        <w:rPr>
          <w:rFonts w:ascii="Times New Roman" w:hAnsi="Times New Roman" w:cs="Times New Roman"/>
          <w:sz w:val="28"/>
          <w:szCs w:val="28"/>
        </w:rPr>
        <w:t>е</w:t>
      </w:r>
      <w:r w:rsidRPr="00A35E58">
        <w:rPr>
          <w:rFonts w:ascii="Times New Roman" w:hAnsi="Times New Roman" w:cs="Times New Roman"/>
          <w:sz w:val="28"/>
          <w:szCs w:val="28"/>
        </w:rPr>
        <w:t>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w:t>
      </w:r>
      <w:r w:rsidRPr="00A35E58">
        <w:rPr>
          <w:rFonts w:ascii="Times New Roman" w:hAnsi="Times New Roman" w:cs="Times New Roman"/>
          <w:sz w:val="28"/>
          <w:szCs w:val="28"/>
        </w:rPr>
        <w:t>у</w:t>
      </w:r>
      <w:r w:rsidRPr="00A35E58">
        <w:rPr>
          <w:rFonts w:ascii="Times New Roman" w:hAnsi="Times New Roman" w:cs="Times New Roman"/>
          <w:sz w:val="28"/>
          <w:szCs w:val="28"/>
        </w:rPr>
        <w:t>шаний не может быть более чем один месяц.</w:t>
      </w:r>
    </w:p>
    <w:p w:rsidR="00D21D0E" w:rsidRPr="00A35E58" w:rsidRDefault="00D21D0E" w:rsidP="00A35E58">
      <w:pPr>
        <w:pStyle w:val="ConsPlusNormal"/>
        <w:widowControl/>
        <w:ind w:firstLine="567"/>
        <w:contextualSpacing/>
        <w:jc w:val="both"/>
        <w:rPr>
          <w:rFonts w:ascii="Times New Roman" w:hAnsi="Times New Roman" w:cs="Times New Roman"/>
          <w:sz w:val="28"/>
          <w:szCs w:val="28"/>
        </w:rPr>
      </w:pPr>
      <w:r w:rsidRPr="00A35E58">
        <w:rPr>
          <w:rFonts w:ascii="Times New Roman" w:hAnsi="Times New Roman" w:cs="Times New Roman"/>
          <w:sz w:val="28"/>
          <w:szCs w:val="28"/>
        </w:rPr>
        <w:t>9. Заключение о результатах публичных слушаний подлежит опубликованию в поря</w:t>
      </w:r>
      <w:r w:rsidRPr="00A35E58">
        <w:rPr>
          <w:rFonts w:ascii="Times New Roman" w:hAnsi="Times New Roman" w:cs="Times New Roman"/>
          <w:sz w:val="28"/>
          <w:szCs w:val="28"/>
        </w:rPr>
        <w:t>д</w:t>
      </w:r>
      <w:r w:rsidRPr="00A35E58">
        <w:rPr>
          <w:rFonts w:ascii="Times New Roman" w:hAnsi="Times New Roman" w:cs="Times New Roman"/>
          <w:sz w:val="28"/>
          <w:szCs w:val="28"/>
        </w:rPr>
        <w:t>ке, установленном для официального опубликования муниципальных правовых актов, иной оф</w:t>
      </w:r>
      <w:r w:rsidRPr="00A35E58">
        <w:rPr>
          <w:rFonts w:ascii="Times New Roman" w:hAnsi="Times New Roman" w:cs="Times New Roman"/>
          <w:sz w:val="28"/>
          <w:szCs w:val="28"/>
        </w:rPr>
        <w:t>и</w:t>
      </w:r>
      <w:r w:rsidRPr="00A35E58">
        <w:rPr>
          <w:rFonts w:ascii="Times New Roman" w:hAnsi="Times New Roman" w:cs="Times New Roman"/>
          <w:sz w:val="28"/>
          <w:szCs w:val="28"/>
        </w:rPr>
        <w:t>циальной информации, и размещаются на официальном сайте поселения, района.</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10. После завершения публичных слушаний по проекту о внесении изменений в Прав</w:t>
      </w:r>
      <w:r w:rsidRPr="00E25053">
        <w:rPr>
          <w:rFonts w:ascii="Times New Roman" w:hAnsi="Times New Roman" w:cs="Times New Roman"/>
          <w:sz w:val="28"/>
          <w:szCs w:val="28"/>
        </w:rPr>
        <w:t>и</w:t>
      </w:r>
      <w:r w:rsidRPr="00E25053">
        <w:rPr>
          <w:rFonts w:ascii="Times New Roman" w:hAnsi="Times New Roman" w:cs="Times New Roman"/>
          <w:sz w:val="28"/>
          <w:szCs w:val="28"/>
        </w:rPr>
        <w:t>ла Комиссия с учетом результатов таких публичных слушаний обеспечивает внесение изм</w:t>
      </w:r>
      <w:r w:rsidRPr="00E25053">
        <w:rPr>
          <w:rFonts w:ascii="Times New Roman" w:hAnsi="Times New Roman" w:cs="Times New Roman"/>
          <w:sz w:val="28"/>
          <w:szCs w:val="28"/>
        </w:rPr>
        <w:t>е</w:t>
      </w:r>
      <w:r w:rsidRPr="00E25053">
        <w:rPr>
          <w:rFonts w:ascii="Times New Roman" w:hAnsi="Times New Roman" w:cs="Times New Roman"/>
          <w:sz w:val="28"/>
          <w:szCs w:val="28"/>
        </w:rPr>
        <w:t>нений в проект и представляет указанный проект изменений Главе Администрации Родион</w:t>
      </w:r>
      <w:r w:rsidRPr="00E25053">
        <w:rPr>
          <w:rFonts w:ascii="Times New Roman" w:hAnsi="Times New Roman" w:cs="Times New Roman"/>
          <w:sz w:val="28"/>
          <w:szCs w:val="28"/>
        </w:rPr>
        <w:t>о</w:t>
      </w:r>
      <w:r w:rsidRPr="00E25053">
        <w:rPr>
          <w:rFonts w:ascii="Times New Roman" w:hAnsi="Times New Roman" w:cs="Times New Roman"/>
          <w:sz w:val="28"/>
          <w:szCs w:val="28"/>
        </w:rPr>
        <w:t>во-Несветайского района. Обязательным приложением к проекту являются протоколы публичных слушаний и заключение о результатах публи</w:t>
      </w:r>
      <w:r w:rsidRPr="00E25053">
        <w:rPr>
          <w:rFonts w:ascii="Times New Roman" w:hAnsi="Times New Roman" w:cs="Times New Roman"/>
          <w:sz w:val="28"/>
          <w:szCs w:val="28"/>
        </w:rPr>
        <w:t>ч</w:t>
      </w:r>
      <w:r w:rsidRPr="00E25053">
        <w:rPr>
          <w:rFonts w:ascii="Times New Roman" w:hAnsi="Times New Roman" w:cs="Times New Roman"/>
          <w:sz w:val="28"/>
          <w:szCs w:val="28"/>
        </w:rPr>
        <w:t>ных слушаний.</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11. Глава Администрации  Родионово-Несветайского района в течение десяти дней п</w:t>
      </w:r>
      <w:r w:rsidRPr="00E25053">
        <w:rPr>
          <w:rFonts w:ascii="Times New Roman" w:hAnsi="Times New Roman" w:cs="Times New Roman"/>
          <w:sz w:val="28"/>
          <w:szCs w:val="28"/>
        </w:rPr>
        <w:t>о</w:t>
      </w:r>
      <w:r w:rsidRPr="00E25053">
        <w:rPr>
          <w:rFonts w:ascii="Times New Roman" w:hAnsi="Times New Roman" w:cs="Times New Roman"/>
          <w:sz w:val="28"/>
          <w:szCs w:val="28"/>
        </w:rPr>
        <w:t>сле представления ему проекта о внесении изменений в Правила и указанных в пункте 10 настоящей статьи обязательных приложений принимает решение о направлении ук</w:t>
      </w:r>
      <w:r w:rsidRPr="00E25053">
        <w:rPr>
          <w:rFonts w:ascii="Times New Roman" w:hAnsi="Times New Roman" w:cs="Times New Roman"/>
          <w:sz w:val="28"/>
          <w:szCs w:val="28"/>
        </w:rPr>
        <w:t>а</w:t>
      </w:r>
      <w:r w:rsidRPr="00E25053">
        <w:rPr>
          <w:rFonts w:ascii="Times New Roman" w:hAnsi="Times New Roman" w:cs="Times New Roman"/>
          <w:sz w:val="28"/>
          <w:szCs w:val="28"/>
        </w:rPr>
        <w:t>занного проекта в Собрание депутатов Родионово-Несветайского района или об отклонении проекта и о направлении его на доработку с указанием даты его повторного предста</w:t>
      </w:r>
      <w:r w:rsidRPr="00E25053">
        <w:rPr>
          <w:rFonts w:ascii="Times New Roman" w:hAnsi="Times New Roman" w:cs="Times New Roman"/>
          <w:sz w:val="28"/>
          <w:szCs w:val="28"/>
        </w:rPr>
        <w:t>в</w:t>
      </w:r>
      <w:r w:rsidRPr="00E25053">
        <w:rPr>
          <w:rFonts w:ascii="Times New Roman" w:hAnsi="Times New Roman" w:cs="Times New Roman"/>
          <w:sz w:val="28"/>
          <w:szCs w:val="28"/>
        </w:rPr>
        <w:t>ления.</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10. Собрание  депутатов  Родионово-Несветайского района по результатам рассмотр</w:t>
      </w:r>
      <w:r w:rsidRPr="00E25053">
        <w:rPr>
          <w:rFonts w:ascii="Times New Roman" w:hAnsi="Times New Roman" w:cs="Times New Roman"/>
          <w:sz w:val="28"/>
          <w:szCs w:val="28"/>
        </w:rPr>
        <w:t>е</w:t>
      </w:r>
      <w:r w:rsidRPr="00E25053">
        <w:rPr>
          <w:rFonts w:ascii="Times New Roman" w:hAnsi="Times New Roman" w:cs="Times New Roman"/>
          <w:sz w:val="28"/>
          <w:szCs w:val="28"/>
        </w:rPr>
        <w:t>ния проекта о внесении изменений в Правила и обязательных приложений к нему может у</w:t>
      </w:r>
      <w:r w:rsidRPr="00E25053">
        <w:rPr>
          <w:rFonts w:ascii="Times New Roman" w:hAnsi="Times New Roman" w:cs="Times New Roman"/>
          <w:sz w:val="28"/>
          <w:szCs w:val="28"/>
        </w:rPr>
        <w:t>т</w:t>
      </w:r>
      <w:r w:rsidRPr="00E25053">
        <w:rPr>
          <w:rFonts w:ascii="Times New Roman" w:hAnsi="Times New Roman" w:cs="Times New Roman"/>
          <w:sz w:val="28"/>
          <w:szCs w:val="28"/>
        </w:rPr>
        <w:t>вердить внесение изменений в Правила или направить проект о внесении изменений в Правила Главе Родионово-Несветайского района на доработку в соответствии с результатами публичных сл</w:t>
      </w:r>
      <w:r w:rsidRPr="00E25053">
        <w:rPr>
          <w:rFonts w:ascii="Times New Roman" w:hAnsi="Times New Roman" w:cs="Times New Roman"/>
          <w:sz w:val="28"/>
          <w:szCs w:val="28"/>
        </w:rPr>
        <w:t>у</w:t>
      </w:r>
      <w:r w:rsidRPr="00E25053">
        <w:rPr>
          <w:rFonts w:ascii="Times New Roman" w:hAnsi="Times New Roman" w:cs="Times New Roman"/>
          <w:sz w:val="28"/>
          <w:szCs w:val="28"/>
        </w:rPr>
        <w:t xml:space="preserve">шаний по указанному проекту. </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Изменения в Правила подлежат опубликованию в порядке, установленном для офиц</w:t>
      </w:r>
      <w:r w:rsidRPr="00E25053">
        <w:rPr>
          <w:rFonts w:ascii="Times New Roman" w:hAnsi="Times New Roman" w:cs="Times New Roman"/>
          <w:sz w:val="28"/>
          <w:szCs w:val="28"/>
        </w:rPr>
        <w:t>и</w:t>
      </w:r>
      <w:r w:rsidRPr="00E25053">
        <w:rPr>
          <w:rFonts w:ascii="Times New Roman" w:hAnsi="Times New Roman" w:cs="Times New Roman"/>
          <w:sz w:val="28"/>
          <w:szCs w:val="28"/>
        </w:rPr>
        <w:t xml:space="preserve">ального опубликования муниципальных правовых актов, иной официальной информации, и размещаются на официальном сайте поселения и района. </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Решение с приложениями направляется в информационную систему обеспечения градостроительной деятельности Родионово-Несветайского района и в орган, уполном</w:t>
      </w:r>
      <w:r w:rsidRPr="00E25053">
        <w:rPr>
          <w:rFonts w:ascii="Times New Roman" w:hAnsi="Times New Roman" w:cs="Times New Roman"/>
          <w:sz w:val="28"/>
          <w:szCs w:val="28"/>
        </w:rPr>
        <w:t>о</w:t>
      </w:r>
      <w:r w:rsidRPr="00E25053">
        <w:rPr>
          <w:rFonts w:ascii="Times New Roman" w:hAnsi="Times New Roman" w:cs="Times New Roman"/>
          <w:sz w:val="28"/>
          <w:szCs w:val="28"/>
        </w:rPr>
        <w:t>ченный на осуществление государственного контроля за соблюдением органами местного самоуправления законодательства о гр</w:t>
      </w:r>
      <w:r w:rsidRPr="00E25053">
        <w:rPr>
          <w:rFonts w:ascii="Times New Roman" w:hAnsi="Times New Roman" w:cs="Times New Roman"/>
          <w:sz w:val="28"/>
          <w:szCs w:val="28"/>
        </w:rPr>
        <w:t>а</w:t>
      </w:r>
      <w:r w:rsidRPr="00E25053">
        <w:rPr>
          <w:rFonts w:ascii="Times New Roman" w:hAnsi="Times New Roman" w:cs="Times New Roman"/>
          <w:sz w:val="28"/>
          <w:szCs w:val="28"/>
        </w:rPr>
        <w:t>достроительной деятельности.</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11. Физические и юридические лица вправе оспорить решение об утверждении правил землепользования и застройки в судебном порядке.</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12.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w:t>
      </w:r>
      <w:r w:rsidRPr="00E25053">
        <w:rPr>
          <w:rFonts w:ascii="Times New Roman" w:hAnsi="Times New Roman" w:cs="Times New Roman"/>
          <w:sz w:val="28"/>
          <w:szCs w:val="28"/>
        </w:rPr>
        <w:t>е</w:t>
      </w:r>
      <w:r w:rsidRPr="00E25053">
        <w:rPr>
          <w:rFonts w:ascii="Times New Roman" w:hAnsi="Times New Roman" w:cs="Times New Roman"/>
          <w:sz w:val="28"/>
          <w:szCs w:val="28"/>
        </w:rPr>
        <w:t>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w:t>
      </w:r>
      <w:r w:rsidRPr="00E25053">
        <w:rPr>
          <w:rFonts w:ascii="Times New Roman" w:hAnsi="Times New Roman" w:cs="Times New Roman"/>
          <w:sz w:val="28"/>
          <w:szCs w:val="28"/>
        </w:rPr>
        <w:t>м</w:t>
      </w:r>
      <w:r w:rsidRPr="00E25053">
        <w:rPr>
          <w:rFonts w:ascii="Times New Roman" w:hAnsi="Times New Roman" w:cs="Times New Roman"/>
          <w:sz w:val="28"/>
          <w:szCs w:val="28"/>
        </w:rPr>
        <w:t>лепользования и застройки.</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p>
    <w:p w:rsidR="00D21D0E" w:rsidRPr="00E25053" w:rsidRDefault="00D21D0E" w:rsidP="00E25053">
      <w:pPr>
        <w:pStyle w:val="2"/>
        <w:ind w:firstLine="567"/>
        <w:contextualSpacing/>
        <w:jc w:val="center"/>
        <w:rPr>
          <w:iCs/>
          <w:sz w:val="28"/>
          <w:szCs w:val="28"/>
        </w:rPr>
      </w:pPr>
      <w:r w:rsidRPr="00E25053">
        <w:rPr>
          <w:iCs/>
          <w:sz w:val="28"/>
          <w:szCs w:val="28"/>
        </w:rPr>
        <w:t>6. ПОЛОЖЕНИЕ О РЕГУЛИРОВАНИИ ИНЫХ ВОПРОСОВ ЗЕМЛЕПОЛЬЗОВАНИЯ И ЗАСТРОЙКИ</w:t>
      </w:r>
      <w:bookmarkEnd w:id="90"/>
      <w:bookmarkEnd w:id="91"/>
      <w:bookmarkEnd w:id="92"/>
      <w:bookmarkEnd w:id="93"/>
    </w:p>
    <w:p w:rsidR="00E25053" w:rsidRDefault="00E25053" w:rsidP="00E25053">
      <w:pPr>
        <w:pStyle w:val="3"/>
        <w:spacing w:before="0" w:after="0"/>
        <w:ind w:firstLine="567"/>
        <w:contextualSpacing/>
        <w:rPr>
          <w:rFonts w:ascii="Times New Roman" w:hAnsi="Times New Roman"/>
          <w:sz w:val="28"/>
          <w:szCs w:val="28"/>
        </w:rPr>
      </w:pPr>
      <w:bookmarkStart w:id="94" w:name="_Toc268487905"/>
      <w:bookmarkStart w:id="95" w:name="_Toc269200765"/>
      <w:bookmarkStart w:id="96" w:name="_Toc472931439"/>
    </w:p>
    <w:p w:rsidR="00D21D0E" w:rsidRPr="00E25053" w:rsidRDefault="00D21D0E" w:rsidP="00E25053">
      <w:pPr>
        <w:pStyle w:val="3"/>
        <w:spacing w:before="0" w:after="0"/>
        <w:ind w:firstLine="567"/>
        <w:contextualSpacing/>
        <w:rPr>
          <w:rFonts w:ascii="Times New Roman" w:hAnsi="Times New Roman"/>
          <w:sz w:val="28"/>
          <w:szCs w:val="28"/>
        </w:rPr>
      </w:pPr>
      <w:r w:rsidRPr="00E25053">
        <w:rPr>
          <w:rFonts w:ascii="Times New Roman" w:hAnsi="Times New Roman"/>
          <w:sz w:val="28"/>
          <w:szCs w:val="28"/>
        </w:rPr>
        <w:t>Статья 16. Общие принципы регулирования иных вопросов землепользования и застройки на территории Болдыревского сельского поселения</w:t>
      </w:r>
      <w:bookmarkEnd w:id="94"/>
      <w:bookmarkEnd w:id="95"/>
      <w:bookmarkEnd w:id="96"/>
    </w:p>
    <w:p w:rsidR="00D21D0E" w:rsidRPr="00E25053" w:rsidRDefault="00D21D0E" w:rsidP="00E25053">
      <w:pPr>
        <w:ind w:firstLine="567"/>
        <w:contextualSpacing/>
        <w:rPr>
          <w:sz w:val="28"/>
          <w:szCs w:val="28"/>
        </w:rPr>
      </w:pPr>
    </w:p>
    <w:p w:rsidR="00A35E58" w:rsidRPr="00E25053" w:rsidRDefault="00D21D0E" w:rsidP="00E25053">
      <w:pPr>
        <w:pStyle w:val="ConsPlusNormal"/>
        <w:widowControl/>
        <w:ind w:firstLine="567"/>
        <w:contextualSpacing/>
        <w:rPr>
          <w:rFonts w:ascii="Times New Roman" w:hAnsi="Times New Roman" w:cs="Times New Roman"/>
          <w:sz w:val="28"/>
          <w:szCs w:val="28"/>
        </w:rPr>
      </w:pPr>
      <w:r w:rsidRPr="00E25053">
        <w:rPr>
          <w:rFonts w:ascii="Times New Roman" w:hAnsi="Times New Roman" w:cs="Times New Roman"/>
          <w:sz w:val="28"/>
          <w:szCs w:val="28"/>
        </w:rPr>
        <w:t>1. Иные вопросы землепользования и застройки на территории Болдыревского сельского поселения регулируются законодательством Российской Федерации, Ростовской области, пр</w:t>
      </w:r>
      <w:r w:rsidRPr="00E25053">
        <w:rPr>
          <w:rFonts w:ascii="Times New Roman" w:hAnsi="Times New Roman" w:cs="Times New Roman"/>
          <w:sz w:val="28"/>
          <w:szCs w:val="28"/>
        </w:rPr>
        <w:t>а</w:t>
      </w:r>
      <w:r w:rsidRPr="00E25053">
        <w:rPr>
          <w:rFonts w:ascii="Times New Roman" w:hAnsi="Times New Roman" w:cs="Times New Roman"/>
          <w:sz w:val="28"/>
          <w:szCs w:val="28"/>
        </w:rPr>
        <w:t>вовыми актами Родионово-Несветайского района.</w:t>
      </w:r>
      <w:bookmarkStart w:id="97" w:name="_Toc268487906"/>
      <w:bookmarkStart w:id="98" w:name="_Toc269200766"/>
      <w:bookmarkStart w:id="99" w:name="_Toc472931440"/>
      <w:bookmarkEnd w:id="0"/>
      <w:bookmarkEnd w:id="1"/>
      <w:bookmarkEnd w:id="2"/>
      <w:bookmarkEnd w:id="3"/>
      <w:bookmarkEnd w:id="4"/>
    </w:p>
    <w:p w:rsidR="00A35E58" w:rsidRDefault="00A35E58" w:rsidP="00E25053">
      <w:pPr>
        <w:pStyle w:val="ConsPlusNormal"/>
        <w:widowControl/>
        <w:ind w:firstLine="567"/>
        <w:contextualSpacing/>
        <w:rPr>
          <w:rFonts w:ascii="Times New Roman" w:hAnsi="Times New Roman" w:cs="Times New Roman"/>
          <w:b/>
          <w:sz w:val="28"/>
          <w:szCs w:val="28"/>
        </w:rPr>
      </w:pPr>
    </w:p>
    <w:p w:rsidR="00E25053" w:rsidRPr="00E25053" w:rsidRDefault="00E25053" w:rsidP="00E25053">
      <w:pPr>
        <w:pStyle w:val="ConsPlusNormal"/>
        <w:widowControl/>
        <w:ind w:firstLine="567"/>
        <w:contextualSpacing/>
        <w:rPr>
          <w:rFonts w:ascii="Times New Roman" w:hAnsi="Times New Roman" w:cs="Times New Roman"/>
          <w:b/>
          <w:sz w:val="28"/>
          <w:szCs w:val="28"/>
        </w:rPr>
      </w:pPr>
    </w:p>
    <w:p w:rsidR="00D21D0E" w:rsidRPr="00E25053" w:rsidRDefault="00D21D0E" w:rsidP="00E25053">
      <w:pPr>
        <w:pStyle w:val="ConsPlusNormal"/>
        <w:widowControl/>
        <w:ind w:firstLine="567"/>
        <w:contextualSpacing/>
        <w:rPr>
          <w:rFonts w:ascii="Times New Roman" w:hAnsi="Times New Roman" w:cs="Times New Roman"/>
          <w:b/>
          <w:sz w:val="28"/>
          <w:szCs w:val="28"/>
        </w:rPr>
      </w:pPr>
      <w:r w:rsidRPr="00E25053">
        <w:rPr>
          <w:rFonts w:ascii="Times New Roman" w:hAnsi="Times New Roman" w:cs="Times New Roman"/>
          <w:b/>
          <w:sz w:val="28"/>
          <w:szCs w:val="28"/>
        </w:rPr>
        <w:t>РАЗДЕЛ 2. КАРТЫ (СХЕМЫ) ГРАДОСТРОИТЕЛЬНОГО ЗОНИРОВАНИЯ</w:t>
      </w:r>
      <w:bookmarkEnd w:id="97"/>
      <w:bookmarkEnd w:id="98"/>
      <w:bookmarkEnd w:id="99"/>
    </w:p>
    <w:p w:rsidR="00E25053" w:rsidRDefault="00E25053" w:rsidP="00E25053">
      <w:pPr>
        <w:pStyle w:val="3"/>
        <w:spacing w:before="0" w:after="0"/>
        <w:ind w:firstLine="567"/>
        <w:contextualSpacing/>
        <w:rPr>
          <w:rFonts w:ascii="Times New Roman" w:hAnsi="Times New Roman"/>
          <w:sz w:val="28"/>
          <w:szCs w:val="28"/>
        </w:rPr>
      </w:pPr>
      <w:bookmarkStart w:id="100" w:name="_Toc268484957"/>
      <w:bookmarkStart w:id="101" w:name="_Toc268487907"/>
      <w:bookmarkStart w:id="102" w:name="_Toc269200767"/>
      <w:bookmarkStart w:id="103" w:name="_Toc472931441"/>
    </w:p>
    <w:p w:rsidR="00D21D0E" w:rsidRPr="00E25053" w:rsidRDefault="00D21D0E" w:rsidP="00E25053">
      <w:pPr>
        <w:pStyle w:val="3"/>
        <w:spacing w:before="0" w:after="0"/>
        <w:ind w:firstLine="567"/>
        <w:contextualSpacing/>
        <w:rPr>
          <w:rFonts w:ascii="Times New Roman" w:hAnsi="Times New Roman"/>
          <w:sz w:val="28"/>
          <w:szCs w:val="28"/>
        </w:rPr>
      </w:pPr>
      <w:r w:rsidRPr="00E25053">
        <w:rPr>
          <w:rFonts w:ascii="Times New Roman" w:hAnsi="Times New Roman"/>
          <w:sz w:val="28"/>
          <w:szCs w:val="28"/>
        </w:rPr>
        <w:t>Статья 17. Состав и содержание карт (схем) градостроительного зонирования</w:t>
      </w:r>
      <w:bookmarkEnd w:id="100"/>
      <w:bookmarkEnd w:id="101"/>
      <w:bookmarkEnd w:id="102"/>
      <w:r w:rsidRPr="00E25053">
        <w:rPr>
          <w:rFonts w:ascii="Times New Roman" w:hAnsi="Times New Roman"/>
          <w:sz w:val="28"/>
          <w:szCs w:val="28"/>
        </w:rPr>
        <w:t>.</w:t>
      </w:r>
      <w:bookmarkEnd w:id="103"/>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w:t>
      </w:r>
      <w:r w:rsidRPr="00E25053">
        <w:rPr>
          <w:rFonts w:ascii="Times New Roman" w:hAnsi="Times New Roman" w:cs="Times New Roman"/>
          <w:sz w:val="28"/>
          <w:szCs w:val="28"/>
        </w:rPr>
        <w:t>о</w:t>
      </w:r>
      <w:r w:rsidRPr="00E25053">
        <w:rPr>
          <w:rFonts w:ascii="Times New Roman" w:hAnsi="Times New Roman" w:cs="Times New Roman"/>
          <w:sz w:val="28"/>
          <w:szCs w:val="28"/>
        </w:rPr>
        <w:t>го зонирования, границ зон с особыми условиями использования территории, границ терр</w:t>
      </w:r>
      <w:r w:rsidRPr="00E25053">
        <w:rPr>
          <w:rFonts w:ascii="Times New Roman" w:hAnsi="Times New Roman" w:cs="Times New Roman"/>
          <w:sz w:val="28"/>
          <w:szCs w:val="28"/>
        </w:rPr>
        <w:t>и</w:t>
      </w:r>
      <w:r w:rsidRPr="00E25053">
        <w:rPr>
          <w:rFonts w:ascii="Times New Roman" w:hAnsi="Times New Roman" w:cs="Times New Roman"/>
          <w:sz w:val="28"/>
          <w:szCs w:val="28"/>
        </w:rPr>
        <w:t>торий объектов культурного наследия.</w:t>
      </w:r>
    </w:p>
    <w:p w:rsidR="00D21D0E"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2.Карта границ территориальных зон состоит из сводной карты (схемы) всей террит</w:t>
      </w:r>
      <w:r w:rsidRPr="00E25053">
        <w:rPr>
          <w:rFonts w:ascii="Times New Roman" w:hAnsi="Times New Roman" w:cs="Times New Roman"/>
          <w:sz w:val="28"/>
          <w:szCs w:val="28"/>
        </w:rPr>
        <w:t>о</w:t>
      </w:r>
      <w:r w:rsidRPr="00E25053">
        <w:rPr>
          <w:rFonts w:ascii="Times New Roman" w:hAnsi="Times New Roman" w:cs="Times New Roman"/>
          <w:sz w:val="28"/>
          <w:szCs w:val="28"/>
        </w:rPr>
        <w:t>рии поселения совмещенной с границами зон с особыми условиями использования террит</w:t>
      </w:r>
      <w:r w:rsidRPr="00E25053">
        <w:rPr>
          <w:rFonts w:ascii="Times New Roman" w:hAnsi="Times New Roman" w:cs="Times New Roman"/>
          <w:sz w:val="28"/>
          <w:szCs w:val="28"/>
        </w:rPr>
        <w:t>о</w:t>
      </w:r>
      <w:r w:rsidRPr="00E25053">
        <w:rPr>
          <w:rFonts w:ascii="Times New Roman" w:hAnsi="Times New Roman" w:cs="Times New Roman"/>
          <w:sz w:val="28"/>
          <w:szCs w:val="28"/>
        </w:rPr>
        <w:t>рии и 4 фрагментов карты по числу населенных пунктов поселения:</w:t>
      </w:r>
    </w:p>
    <w:p w:rsidR="00E25053" w:rsidRPr="00E25053" w:rsidRDefault="00E25053" w:rsidP="00E25053">
      <w:pPr>
        <w:pStyle w:val="ConsPlusNormal"/>
        <w:widowControl/>
        <w:ind w:firstLine="567"/>
        <w:contextualSpacing/>
        <w:jc w:val="both"/>
        <w:rPr>
          <w:rFonts w:ascii="Times New Roman" w:hAnsi="Times New Roman" w:cs="Times New Roman"/>
          <w:sz w:val="28"/>
          <w:szCs w:val="28"/>
        </w:rPr>
      </w:pPr>
    </w:p>
    <w:p w:rsidR="00D21D0E" w:rsidRDefault="00D21D0E" w:rsidP="00E25053">
      <w:pPr>
        <w:ind w:firstLine="567"/>
        <w:contextualSpacing/>
        <w:rPr>
          <w:bCs/>
          <w:sz w:val="28"/>
          <w:szCs w:val="28"/>
        </w:rPr>
      </w:pPr>
      <w:r w:rsidRPr="00E25053">
        <w:rPr>
          <w:sz w:val="28"/>
          <w:szCs w:val="28"/>
        </w:rPr>
        <w:t xml:space="preserve">1) </w:t>
      </w:r>
      <w:r w:rsidRPr="00E25053">
        <w:rPr>
          <w:bCs/>
          <w:sz w:val="28"/>
          <w:szCs w:val="28"/>
        </w:rPr>
        <w:t>Сводная схема (карта) территории Болдыревского сельского поселения совмещенная со схемой границ зон с особыми условиями использования территории.  М 1:25000</w:t>
      </w:r>
      <w:r w:rsidR="00E25053">
        <w:rPr>
          <w:bCs/>
          <w:sz w:val="28"/>
          <w:szCs w:val="28"/>
        </w:rPr>
        <w:t xml:space="preserve">: </w:t>
      </w: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p>
    <w:p w:rsidR="00E25053" w:rsidRDefault="00E25053" w:rsidP="00E25053">
      <w:pPr>
        <w:ind w:firstLine="709"/>
        <w:jc w:val="center"/>
        <w:rPr>
          <w:b/>
          <w:bCs/>
        </w:rPr>
      </w:pPr>
      <w:r>
        <w:rPr>
          <w:b/>
          <w:bCs/>
        </w:rPr>
        <w:t xml:space="preserve">Сводная схема (карта) территории Болдыревского сельского поселения совмещенная со схемой границ зон с особыми условиями использования территории.  </w:t>
      </w:r>
    </w:p>
    <w:p w:rsidR="00E25053" w:rsidRDefault="00E25053" w:rsidP="00E25053">
      <w:pPr>
        <w:ind w:firstLine="709"/>
        <w:jc w:val="center"/>
        <w:rPr>
          <w:b/>
          <w:bCs/>
        </w:rPr>
      </w:pPr>
      <w:r>
        <w:rPr>
          <w:b/>
          <w:bCs/>
        </w:rPr>
        <w:t>М 1:25000</w:t>
      </w:r>
    </w:p>
    <w:p w:rsidR="00E25053" w:rsidRPr="00E25053" w:rsidRDefault="004F1827" w:rsidP="00E25053">
      <w:pPr>
        <w:ind w:firstLine="567"/>
        <w:contextualSpacing/>
        <w:rPr>
          <w:bCs/>
          <w:sz w:val="28"/>
          <w:szCs w:val="28"/>
        </w:rPr>
      </w:pPr>
      <w:r>
        <w:rPr>
          <w:b/>
          <w:bCs/>
          <w:noProof/>
        </w:rPr>
        <w:lastRenderedPageBreak/>
        <w:drawing>
          <wp:inline distT="0" distB="0" distL="0" distR="0">
            <wp:extent cx="5541010" cy="3725545"/>
            <wp:effectExtent l="1905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0670" t="16609" r="2953" b="14764"/>
                    <a:stretch>
                      <a:fillRect/>
                    </a:stretch>
                  </pic:blipFill>
                  <pic:spPr bwMode="auto">
                    <a:xfrm>
                      <a:off x="0" y="0"/>
                      <a:ext cx="5541010" cy="3725545"/>
                    </a:xfrm>
                    <a:prstGeom prst="rect">
                      <a:avLst/>
                    </a:prstGeom>
                    <a:noFill/>
                    <a:ln w="9525">
                      <a:noFill/>
                      <a:miter lim="800000"/>
                      <a:headEnd/>
                      <a:tailEnd/>
                    </a:ln>
                  </pic:spPr>
                </pic:pic>
              </a:graphicData>
            </a:graphic>
          </wp:inline>
        </w:drawing>
      </w:r>
    </w:p>
    <w:p w:rsidR="00BD7371" w:rsidRDefault="00BD7371" w:rsidP="00E25053">
      <w:pPr>
        <w:ind w:firstLine="567"/>
        <w:contextualSpacing/>
        <w:rPr>
          <w:sz w:val="28"/>
          <w:szCs w:val="28"/>
        </w:rPr>
      </w:pPr>
    </w:p>
    <w:p w:rsidR="00D21D0E" w:rsidRDefault="00D21D0E" w:rsidP="00E25053">
      <w:pPr>
        <w:ind w:firstLine="567"/>
        <w:contextualSpacing/>
        <w:rPr>
          <w:sz w:val="28"/>
          <w:szCs w:val="28"/>
        </w:rPr>
      </w:pPr>
      <w:r w:rsidRPr="00E25053">
        <w:rPr>
          <w:sz w:val="28"/>
          <w:szCs w:val="28"/>
        </w:rPr>
        <w:t xml:space="preserve">2) фрагмент 1: </w:t>
      </w:r>
      <w:r w:rsidRPr="00E25053">
        <w:rPr>
          <w:bCs/>
          <w:sz w:val="28"/>
          <w:szCs w:val="28"/>
        </w:rPr>
        <w:t>Схема градостроительного зонирования Болдыревского сельского поселения х. Болдыревка; М 1:5000</w:t>
      </w:r>
      <w:r w:rsidR="00E25053">
        <w:rPr>
          <w:sz w:val="28"/>
          <w:szCs w:val="28"/>
        </w:rPr>
        <w:t>:</w:t>
      </w:r>
    </w:p>
    <w:p w:rsidR="00E25053" w:rsidRDefault="00E25053" w:rsidP="00E25053">
      <w:pPr>
        <w:ind w:hanging="142"/>
        <w:jc w:val="center"/>
        <w:rPr>
          <w:b/>
          <w:bCs/>
        </w:rPr>
      </w:pPr>
      <w:r>
        <w:rPr>
          <w:b/>
          <w:bCs/>
        </w:rPr>
        <w:t xml:space="preserve">Схема градостроительного зонирования Болдыревского сельского поселения </w:t>
      </w:r>
    </w:p>
    <w:p w:rsidR="00E25053" w:rsidRDefault="00E25053" w:rsidP="00E25053">
      <w:pPr>
        <w:ind w:hanging="142"/>
        <w:jc w:val="center"/>
        <w:rPr>
          <w:b/>
          <w:bCs/>
        </w:rPr>
      </w:pPr>
      <w:r>
        <w:rPr>
          <w:b/>
          <w:bCs/>
        </w:rPr>
        <w:t>х. Болдыревка; М 1:5000</w:t>
      </w:r>
    </w:p>
    <w:p w:rsidR="00E25053" w:rsidRPr="00E25053" w:rsidRDefault="004F1827" w:rsidP="00E25053">
      <w:pPr>
        <w:ind w:firstLine="567"/>
        <w:contextualSpacing/>
        <w:rPr>
          <w:bCs/>
          <w:sz w:val="28"/>
          <w:szCs w:val="28"/>
        </w:rPr>
      </w:pPr>
      <w:r>
        <w:rPr>
          <w:b/>
          <w:bCs/>
          <w:noProof/>
        </w:rPr>
        <w:drawing>
          <wp:inline distT="0" distB="0" distL="0" distR="0">
            <wp:extent cx="5854700" cy="38760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477" t="7382" b="11073"/>
                    <a:stretch>
                      <a:fillRect/>
                    </a:stretch>
                  </pic:blipFill>
                  <pic:spPr bwMode="auto">
                    <a:xfrm>
                      <a:off x="0" y="0"/>
                      <a:ext cx="5854700" cy="3876040"/>
                    </a:xfrm>
                    <a:prstGeom prst="rect">
                      <a:avLst/>
                    </a:prstGeom>
                    <a:noFill/>
                    <a:ln w="9525">
                      <a:noFill/>
                      <a:miter lim="800000"/>
                      <a:headEnd/>
                      <a:tailEnd/>
                    </a:ln>
                  </pic:spPr>
                </pic:pic>
              </a:graphicData>
            </a:graphic>
          </wp:inline>
        </w:drawing>
      </w:r>
    </w:p>
    <w:p w:rsidR="00E25053" w:rsidRDefault="00E25053" w:rsidP="00E25053">
      <w:pPr>
        <w:ind w:firstLine="567"/>
        <w:contextualSpacing/>
        <w:rPr>
          <w:sz w:val="28"/>
          <w:szCs w:val="28"/>
        </w:rPr>
      </w:pPr>
    </w:p>
    <w:p w:rsidR="00D21D0E" w:rsidRDefault="00D21D0E" w:rsidP="00E25053">
      <w:pPr>
        <w:ind w:firstLine="567"/>
        <w:contextualSpacing/>
        <w:rPr>
          <w:sz w:val="28"/>
          <w:szCs w:val="28"/>
        </w:rPr>
      </w:pPr>
      <w:r w:rsidRPr="00E25053">
        <w:rPr>
          <w:sz w:val="28"/>
          <w:szCs w:val="28"/>
        </w:rPr>
        <w:t xml:space="preserve">3) фрагмент 2: </w:t>
      </w:r>
      <w:r w:rsidRPr="00E25053">
        <w:rPr>
          <w:bCs/>
          <w:sz w:val="28"/>
          <w:szCs w:val="28"/>
        </w:rPr>
        <w:t>Схема градостроительного зонирования Болдыревского сельского поселения х. Дарьевка; М 1:5000</w:t>
      </w:r>
      <w:r w:rsidR="00E25053">
        <w:rPr>
          <w:sz w:val="28"/>
          <w:szCs w:val="28"/>
        </w:rPr>
        <w:t>:</w:t>
      </w:r>
    </w:p>
    <w:p w:rsidR="00E25053" w:rsidRDefault="00E25053" w:rsidP="00E25053">
      <w:pPr>
        <w:ind w:hanging="142"/>
        <w:jc w:val="center"/>
        <w:rPr>
          <w:b/>
          <w:bCs/>
        </w:rPr>
      </w:pPr>
      <w:r>
        <w:rPr>
          <w:b/>
          <w:bCs/>
        </w:rPr>
        <w:t xml:space="preserve">Схема градостроительного зонирования Болдыревского сельского поселения </w:t>
      </w:r>
    </w:p>
    <w:p w:rsidR="00E25053" w:rsidRDefault="00E25053" w:rsidP="00E25053">
      <w:pPr>
        <w:ind w:hanging="142"/>
        <w:jc w:val="center"/>
        <w:rPr>
          <w:b/>
          <w:bCs/>
        </w:rPr>
      </w:pPr>
      <w:r>
        <w:rPr>
          <w:b/>
          <w:bCs/>
        </w:rPr>
        <w:lastRenderedPageBreak/>
        <w:t>х. Дарьевка; М 1:5000</w:t>
      </w:r>
    </w:p>
    <w:p w:rsidR="00E25053" w:rsidRPr="00E56894" w:rsidRDefault="00E25053" w:rsidP="00E25053">
      <w:pPr>
        <w:ind w:hanging="142"/>
        <w:jc w:val="center"/>
        <w:rPr>
          <w:bCs/>
          <w:sz w:val="12"/>
          <w:szCs w:val="12"/>
        </w:rPr>
      </w:pPr>
    </w:p>
    <w:p w:rsidR="00E25053" w:rsidRDefault="004F1827" w:rsidP="00E25053">
      <w:pPr>
        <w:ind w:firstLine="567"/>
        <w:contextualSpacing/>
        <w:rPr>
          <w:b/>
          <w:bCs/>
        </w:rPr>
      </w:pPr>
      <w:r>
        <w:rPr>
          <w:b/>
          <w:bCs/>
          <w:noProof/>
        </w:rPr>
        <w:drawing>
          <wp:inline distT="0" distB="0" distL="0" distR="0">
            <wp:extent cx="5759450" cy="35756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953" t="4799" b="9227"/>
                    <a:stretch>
                      <a:fillRect/>
                    </a:stretch>
                  </pic:blipFill>
                  <pic:spPr bwMode="auto">
                    <a:xfrm>
                      <a:off x="0" y="0"/>
                      <a:ext cx="5759450" cy="3575685"/>
                    </a:xfrm>
                    <a:prstGeom prst="rect">
                      <a:avLst/>
                    </a:prstGeom>
                    <a:noFill/>
                    <a:ln w="9525">
                      <a:noFill/>
                      <a:miter lim="800000"/>
                      <a:headEnd/>
                      <a:tailEnd/>
                    </a:ln>
                  </pic:spPr>
                </pic:pic>
              </a:graphicData>
            </a:graphic>
          </wp:inline>
        </w:drawing>
      </w:r>
    </w:p>
    <w:p w:rsidR="00E25053" w:rsidRPr="00E56894" w:rsidRDefault="00E25053" w:rsidP="00E25053">
      <w:pPr>
        <w:ind w:firstLine="567"/>
        <w:contextualSpacing/>
        <w:rPr>
          <w:bCs/>
          <w:sz w:val="12"/>
          <w:szCs w:val="12"/>
        </w:rPr>
      </w:pPr>
    </w:p>
    <w:p w:rsidR="00D21D0E" w:rsidRDefault="00D21D0E" w:rsidP="00E25053">
      <w:pPr>
        <w:ind w:firstLine="567"/>
        <w:contextualSpacing/>
        <w:rPr>
          <w:sz w:val="28"/>
          <w:szCs w:val="28"/>
        </w:rPr>
      </w:pPr>
      <w:r w:rsidRPr="00E25053">
        <w:rPr>
          <w:sz w:val="28"/>
          <w:szCs w:val="28"/>
        </w:rPr>
        <w:t xml:space="preserve">4) фрагмент 3: </w:t>
      </w:r>
      <w:r w:rsidRPr="00E25053">
        <w:rPr>
          <w:bCs/>
          <w:sz w:val="28"/>
          <w:szCs w:val="28"/>
        </w:rPr>
        <w:t>Схема градостроительного зонирования Болдыревского сельского поселения х. Новотроицкий; М 1:5000</w:t>
      </w:r>
      <w:r w:rsidR="00E25053">
        <w:rPr>
          <w:sz w:val="28"/>
          <w:szCs w:val="28"/>
        </w:rPr>
        <w:t xml:space="preserve">: </w:t>
      </w:r>
    </w:p>
    <w:p w:rsidR="00E25053" w:rsidRDefault="00E25053" w:rsidP="00E25053">
      <w:pPr>
        <w:ind w:hanging="142"/>
        <w:jc w:val="center"/>
        <w:rPr>
          <w:b/>
          <w:bCs/>
        </w:rPr>
      </w:pPr>
      <w:r>
        <w:rPr>
          <w:b/>
          <w:bCs/>
        </w:rPr>
        <w:t xml:space="preserve">Схема градостроительного зонирования Болдыревского сельского поселения </w:t>
      </w:r>
    </w:p>
    <w:p w:rsidR="00E25053" w:rsidRDefault="00E25053" w:rsidP="00E25053">
      <w:pPr>
        <w:ind w:hanging="142"/>
        <w:jc w:val="center"/>
        <w:rPr>
          <w:b/>
          <w:bCs/>
        </w:rPr>
      </w:pPr>
      <w:r>
        <w:rPr>
          <w:b/>
          <w:bCs/>
        </w:rPr>
        <w:t>х. Новотроицкий; М 1:5000</w:t>
      </w:r>
    </w:p>
    <w:p w:rsidR="00E25053" w:rsidRPr="00E56894" w:rsidRDefault="00E25053" w:rsidP="00E25053">
      <w:pPr>
        <w:ind w:hanging="142"/>
        <w:jc w:val="center"/>
        <w:rPr>
          <w:bCs/>
          <w:sz w:val="12"/>
          <w:szCs w:val="12"/>
        </w:rPr>
      </w:pPr>
    </w:p>
    <w:p w:rsidR="00E25053" w:rsidRPr="00E25053" w:rsidRDefault="004F1827" w:rsidP="00E25053">
      <w:pPr>
        <w:ind w:firstLine="567"/>
        <w:contextualSpacing/>
        <w:rPr>
          <w:bCs/>
          <w:sz w:val="28"/>
          <w:szCs w:val="28"/>
        </w:rPr>
      </w:pPr>
      <w:r>
        <w:rPr>
          <w:b/>
          <w:bCs/>
          <w:noProof/>
        </w:rPr>
        <w:drawing>
          <wp:inline distT="0" distB="0" distL="0" distR="0">
            <wp:extent cx="5827395" cy="3876040"/>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2953" t="7382" b="11073"/>
                    <a:stretch>
                      <a:fillRect/>
                    </a:stretch>
                  </pic:blipFill>
                  <pic:spPr bwMode="auto">
                    <a:xfrm>
                      <a:off x="0" y="0"/>
                      <a:ext cx="5827395" cy="3876040"/>
                    </a:xfrm>
                    <a:prstGeom prst="rect">
                      <a:avLst/>
                    </a:prstGeom>
                    <a:noFill/>
                    <a:ln w="9525">
                      <a:noFill/>
                      <a:miter lim="800000"/>
                      <a:headEnd/>
                      <a:tailEnd/>
                    </a:ln>
                  </pic:spPr>
                </pic:pic>
              </a:graphicData>
            </a:graphic>
          </wp:inline>
        </w:drawing>
      </w:r>
    </w:p>
    <w:p w:rsidR="00D21D0E" w:rsidRDefault="00D21D0E" w:rsidP="00E25053">
      <w:pPr>
        <w:ind w:firstLine="567"/>
        <w:contextualSpacing/>
        <w:rPr>
          <w:sz w:val="28"/>
          <w:szCs w:val="28"/>
        </w:rPr>
      </w:pPr>
      <w:r w:rsidRPr="00E25053">
        <w:rPr>
          <w:sz w:val="28"/>
          <w:szCs w:val="28"/>
        </w:rPr>
        <w:t xml:space="preserve">5) фрагмент 4: </w:t>
      </w:r>
      <w:r w:rsidRPr="00E25053">
        <w:rPr>
          <w:bCs/>
          <w:sz w:val="28"/>
          <w:szCs w:val="28"/>
        </w:rPr>
        <w:t>Схема градостроительного зонирования Болдыревского сельского поселения х. Таврический № 20; М 1:5000</w:t>
      </w:r>
      <w:r w:rsidR="00E56894">
        <w:rPr>
          <w:sz w:val="28"/>
          <w:szCs w:val="28"/>
        </w:rPr>
        <w:t>:</w:t>
      </w:r>
    </w:p>
    <w:p w:rsidR="00E56894" w:rsidRDefault="00E56894" w:rsidP="00E56894">
      <w:pPr>
        <w:ind w:hanging="142"/>
        <w:jc w:val="center"/>
        <w:rPr>
          <w:b/>
          <w:bCs/>
        </w:rPr>
      </w:pPr>
      <w:r>
        <w:rPr>
          <w:b/>
          <w:bCs/>
        </w:rPr>
        <w:t xml:space="preserve">Схема градостроительного зонирования Болдыревского сельского поселения </w:t>
      </w:r>
    </w:p>
    <w:p w:rsidR="00E56894" w:rsidRDefault="00E56894" w:rsidP="00E56894">
      <w:pPr>
        <w:ind w:hanging="142"/>
        <w:jc w:val="center"/>
        <w:rPr>
          <w:b/>
          <w:bCs/>
        </w:rPr>
      </w:pPr>
      <w:r>
        <w:rPr>
          <w:b/>
          <w:bCs/>
        </w:rPr>
        <w:t>х. Таврический № 20; М 1:5000</w:t>
      </w:r>
    </w:p>
    <w:p w:rsidR="00E56894" w:rsidRDefault="00E56894" w:rsidP="00E56894">
      <w:pPr>
        <w:ind w:hanging="142"/>
        <w:rPr>
          <w:b/>
          <w:bCs/>
        </w:rPr>
      </w:pPr>
    </w:p>
    <w:p w:rsidR="00E56894" w:rsidRPr="00E25053" w:rsidRDefault="004F1827" w:rsidP="00E56894">
      <w:pPr>
        <w:ind w:firstLine="567"/>
        <w:contextualSpacing/>
        <w:rPr>
          <w:bCs/>
          <w:sz w:val="28"/>
          <w:szCs w:val="28"/>
        </w:rPr>
      </w:pPr>
      <w:r>
        <w:rPr>
          <w:b/>
          <w:bCs/>
          <w:noProof/>
        </w:rPr>
        <w:drawing>
          <wp:inline distT="0" distB="0" distL="0" distR="0">
            <wp:extent cx="5841365" cy="3357245"/>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2953" t="14764" b="18454"/>
                    <a:stretch>
                      <a:fillRect/>
                    </a:stretch>
                  </pic:blipFill>
                  <pic:spPr bwMode="auto">
                    <a:xfrm>
                      <a:off x="0" y="0"/>
                      <a:ext cx="5841365" cy="3357245"/>
                    </a:xfrm>
                    <a:prstGeom prst="rect">
                      <a:avLst/>
                    </a:prstGeom>
                    <a:noFill/>
                    <a:ln w="9525">
                      <a:noFill/>
                      <a:miter lim="800000"/>
                      <a:headEnd/>
                      <a:tailEnd/>
                    </a:ln>
                  </pic:spPr>
                </pic:pic>
              </a:graphicData>
            </a:graphic>
          </wp:inline>
        </w:drawing>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3.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w:t>
      </w:r>
      <w:r w:rsidRPr="00E25053">
        <w:rPr>
          <w:rFonts w:ascii="Times New Roman" w:hAnsi="Times New Roman" w:cs="Times New Roman"/>
          <w:sz w:val="28"/>
          <w:szCs w:val="28"/>
        </w:rPr>
        <w:t>о</w:t>
      </w:r>
      <w:r w:rsidRPr="00E25053">
        <w:rPr>
          <w:rFonts w:ascii="Times New Roman" w:hAnsi="Times New Roman" w:cs="Times New Roman"/>
          <w:sz w:val="28"/>
          <w:szCs w:val="28"/>
        </w:rPr>
        <w:t>сти.</w:t>
      </w:r>
    </w:p>
    <w:p w:rsidR="00D21D0E" w:rsidRPr="00E25053" w:rsidRDefault="00D21D0E" w:rsidP="00E25053">
      <w:pPr>
        <w:pStyle w:val="affa"/>
        <w:ind w:firstLine="567"/>
        <w:contextualSpacing/>
        <w:jc w:val="both"/>
        <w:rPr>
          <w:color w:val="auto"/>
          <w:sz w:val="28"/>
          <w:szCs w:val="28"/>
          <w:lang w:val="ru-RU"/>
        </w:rPr>
      </w:pPr>
    </w:p>
    <w:p w:rsidR="00D21D0E" w:rsidRDefault="00D21D0E" w:rsidP="00E25053">
      <w:pPr>
        <w:pStyle w:val="1"/>
        <w:tabs>
          <w:tab w:val="num" w:pos="0"/>
        </w:tabs>
        <w:suppressAutoHyphens/>
        <w:spacing w:before="0" w:after="0"/>
        <w:ind w:firstLine="567"/>
        <w:contextualSpacing/>
        <w:jc w:val="center"/>
        <w:rPr>
          <w:rFonts w:ascii="Times New Roman" w:hAnsi="Times New Roman"/>
          <w:sz w:val="28"/>
          <w:szCs w:val="28"/>
        </w:rPr>
      </w:pPr>
      <w:bookmarkStart w:id="104" w:name="_Toc268484959"/>
      <w:bookmarkStart w:id="105" w:name="_Toc268487908"/>
      <w:bookmarkStart w:id="106" w:name="_Toc269200768"/>
      <w:bookmarkStart w:id="107" w:name="_Toc472931442"/>
      <w:r w:rsidRPr="00E56894">
        <w:rPr>
          <w:rFonts w:ascii="Times New Roman" w:hAnsi="Times New Roman"/>
          <w:sz w:val="28"/>
          <w:szCs w:val="28"/>
        </w:rPr>
        <w:t>РАЗДЕЛ 3. ГРАДОСТРОИТЕЛЬНЫЕ РЕГЛАМЕНТЫ</w:t>
      </w:r>
      <w:bookmarkEnd w:id="104"/>
      <w:bookmarkEnd w:id="105"/>
      <w:bookmarkEnd w:id="106"/>
      <w:bookmarkEnd w:id="107"/>
      <w:r w:rsidRPr="00E56894">
        <w:rPr>
          <w:rFonts w:ascii="Times New Roman" w:hAnsi="Times New Roman"/>
          <w:sz w:val="28"/>
          <w:szCs w:val="28"/>
        </w:rPr>
        <w:t xml:space="preserve"> </w:t>
      </w:r>
    </w:p>
    <w:p w:rsidR="00E56894" w:rsidRPr="00E56894" w:rsidRDefault="00E56894" w:rsidP="00E56894"/>
    <w:p w:rsidR="00D21D0E" w:rsidRPr="00E25053" w:rsidRDefault="00D21D0E" w:rsidP="00E25053">
      <w:pPr>
        <w:pStyle w:val="3"/>
        <w:spacing w:before="0" w:after="0"/>
        <w:ind w:firstLine="567"/>
        <w:contextualSpacing/>
        <w:rPr>
          <w:rFonts w:ascii="Times New Roman" w:hAnsi="Times New Roman"/>
          <w:sz w:val="28"/>
          <w:szCs w:val="28"/>
        </w:rPr>
      </w:pPr>
      <w:bookmarkStart w:id="108" w:name="_Toc268487909"/>
      <w:bookmarkStart w:id="109" w:name="_Toc269200769"/>
      <w:bookmarkStart w:id="110" w:name="_Toc472931443"/>
      <w:r w:rsidRPr="00E25053">
        <w:rPr>
          <w:rFonts w:ascii="Times New Roman" w:hAnsi="Times New Roman"/>
          <w:sz w:val="28"/>
          <w:szCs w:val="28"/>
        </w:rPr>
        <w:t>Статья 18. Общие положения о градостроительных регламентах</w:t>
      </w:r>
      <w:bookmarkEnd w:id="108"/>
      <w:r w:rsidRPr="00E25053">
        <w:rPr>
          <w:rFonts w:ascii="Times New Roman" w:hAnsi="Times New Roman"/>
          <w:sz w:val="28"/>
          <w:szCs w:val="28"/>
        </w:rPr>
        <w:t xml:space="preserve"> территориальных зон</w:t>
      </w:r>
      <w:bookmarkEnd w:id="109"/>
      <w:bookmarkEnd w:id="110"/>
    </w:p>
    <w:p w:rsidR="00D21D0E" w:rsidRPr="00E25053" w:rsidRDefault="00D21D0E" w:rsidP="00E25053">
      <w:pPr>
        <w:ind w:firstLine="567"/>
        <w:contextualSpacing/>
        <w:rPr>
          <w:sz w:val="28"/>
          <w:szCs w:val="28"/>
        </w:rPr>
      </w:pP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w:t>
      </w:r>
      <w:r w:rsidRPr="00E25053">
        <w:rPr>
          <w:rFonts w:ascii="Times New Roman" w:hAnsi="Times New Roman" w:cs="Times New Roman"/>
          <w:sz w:val="28"/>
          <w:szCs w:val="28"/>
        </w:rPr>
        <w:t>р</w:t>
      </w:r>
      <w:r w:rsidRPr="00E25053">
        <w:rPr>
          <w:rFonts w:ascii="Times New Roman" w:hAnsi="Times New Roman" w:cs="Times New Roman"/>
          <w:sz w:val="28"/>
          <w:szCs w:val="28"/>
        </w:rPr>
        <w:t>риториальной зоны, указываются:</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1) виды разрешенного использования земельных участков и объектов капитального строительства;</w:t>
      </w:r>
    </w:p>
    <w:p w:rsidR="00D21D0E" w:rsidRPr="00E25053" w:rsidRDefault="00D21D0E" w:rsidP="00E25053">
      <w:pPr>
        <w:pStyle w:val="ConsPlusNormal"/>
        <w:widowControl/>
        <w:ind w:firstLine="567"/>
        <w:contextualSpacing/>
        <w:jc w:val="both"/>
        <w:rPr>
          <w:rFonts w:ascii="Times New Roman" w:hAnsi="Times New Roman" w:cs="Times New Roman"/>
          <w:sz w:val="28"/>
          <w:szCs w:val="28"/>
        </w:rPr>
      </w:pPr>
      <w:r w:rsidRPr="00E25053">
        <w:rPr>
          <w:rFonts w:ascii="Times New Roman" w:hAnsi="Times New Roman" w:cs="Times New Roman"/>
          <w:sz w:val="28"/>
          <w:szCs w:val="28"/>
        </w:rPr>
        <w:t>2) предельные (минимальные и (или) максимальные) размеры земельных уч</w:t>
      </w:r>
      <w:r w:rsidRPr="00E25053">
        <w:rPr>
          <w:rFonts w:ascii="Times New Roman" w:hAnsi="Times New Roman" w:cs="Times New Roman"/>
          <w:sz w:val="28"/>
          <w:szCs w:val="28"/>
        </w:rPr>
        <w:t>а</w:t>
      </w:r>
      <w:r w:rsidRPr="00E25053">
        <w:rPr>
          <w:rFonts w:ascii="Times New Roman" w:hAnsi="Times New Roman" w:cs="Times New Roman"/>
          <w:sz w:val="28"/>
          <w:szCs w:val="28"/>
        </w:rPr>
        <w:t>стков и предельные параметры разрешенного строительства, реконструкции объектов капитал</w:t>
      </w:r>
      <w:r w:rsidRPr="00E25053">
        <w:rPr>
          <w:rFonts w:ascii="Times New Roman" w:hAnsi="Times New Roman" w:cs="Times New Roman"/>
          <w:sz w:val="28"/>
          <w:szCs w:val="28"/>
        </w:rPr>
        <w:t>ь</w:t>
      </w:r>
      <w:r w:rsidRPr="00E25053">
        <w:rPr>
          <w:rFonts w:ascii="Times New Roman" w:hAnsi="Times New Roman" w:cs="Times New Roman"/>
          <w:sz w:val="28"/>
          <w:szCs w:val="28"/>
        </w:rPr>
        <w:t>ного строительства;</w:t>
      </w:r>
    </w:p>
    <w:p w:rsidR="00E56894" w:rsidRDefault="00D21D0E" w:rsidP="00E56894">
      <w:pPr>
        <w:pStyle w:val="ConsPlusNormal"/>
        <w:widowControl/>
        <w:ind w:firstLine="567"/>
        <w:contextualSpacing/>
        <w:rPr>
          <w:rFonts w:ascii="Times New Roman" w:hAnsi="Times New Roman" w:cs="Times New Roman"/>
          <w:sz w:val="28"/>
          <w:szCs w:val="28"/>
        </w:rPr>
      </w:pPr>
      <w:r w:rsidRPr="00E25053">
        <w:rPr>
          <w:rFonts w:ascii="Times New Roman" w:hAnsi="Times New Roman" w:cs="Times New Roman"/>
          <w:sz w:val="28"/>
          <w:szCs w:val="28"/>
        </w:rPr>
        <w:t>3) ограничения использования земельных участков и объектов капитального стро</w:t>
      </w:r>
      <w:r w:rsidRPr="00E25053">
        <w:rPr>
          <w:rFonts w:ascii="Times New Roman" w:hAnsi="Times New Roman" w:cs="Times New Roman"/>
          <w:sz w:val="28"/>
          <w:szCs w:val="28"/>
        </w:rPr>
        <w:t>и</w:t>
      </w:r>
      <w:r w:rsidRPr="00E25053">
        <w:rPr>
          <w:rFonts w:ascii="Times New Roman" w:hAnsi="Times New Roman" w:cs="Times New Roman"/>
          <w:sz w:val="28"/>
          <w:szCs w:val="28"/>
        </w:rPr>
        <w:t>тельства, устанавливаемые в соответствии с законодательством Российской Федерации, указанные  в ст.28 настоящих Правил</w:t>
      </w:r>
      <w:r w:rsidR="00E56894">
        <w:rPr>
          <w:rFonts w:ascii="Times New Roman" w:hAnsi="Times New Roman" w:cs="Times New Roman"/>
          <w:sz w:val="28"/>
          <w:szCs w:val="28"/>
        </w:rPr>
        <w:t xml:space="preserve">. </w:t>
      </w:r>
      <w:bookmarkStart w:id="111" w:name="_Toc268487187"/>
      <w:bookmarkStart w:id="112" w:name="_Toc268488007"/>
      <w:bookmarkStart w:id="113" w:name="_Toc269200772"/>
      <w:bookmarkStart w:id="114" w:name="_Toc268487910"/>
      <w:bookmarkStart w:id="115" w:name="_Toc269200770"/>
      <w:bookmarkStart w:id="116" w:name="_Toc472931444"/>
    </w:p>
    <w:p w:rsidR="00E56894" w:rsidRDefault="00E56894" w:rsidP="00E56894">
      <w:pPr>
        <w:pStyle w:val="ConsPlusNormal"/>
        <w:widowControl/>
        <w:ind w:firstLine="567"/>
        <w:contextualSpacing/>
        <w:rPr>
          <w:rFonts w:ascii="Times New Roman" w:hAnsi="Times New Roman" w:cs="Times New Roman"/>
          <w:sz w:val="28"/>
          <w:szCs w:val="28"/>
        </w:rPr>
      </w:pPr>
    </w:p>
    <w:p w:rsidR="00BD7371" w:rsidRDefault="00BD7371" w:rsidP="00E56894">
      <w:pPr>
        <w:pStyle w:val="ConsPlusNormal"/>
        <w:widowControl/>
        <w:ind w:firstLine="567"/>
        <w:contextualSpacing/>
        <w:rPr>
          <w:rFonts w:ascii="Times New Roman" w:hAnsi="Times New Roman" w:cs="Times New Roman"/>
          <w:sz w:val="28"/>
          <w:szCs w:val="28"/>
        </w:rPr>
      </w:pPr>
    </w:p>
    <w:p w:rsidR="00BD7371" w:rsidRDefault="00BD7371" w:rsidP="00E56894">
      <w:pPr>
        <w:pStyle w:val="ConsPlusNormal"/>
        <w:widowControl/>
        <w:ind w:firstLine="567"/>
        <w:contextualSpacing/>
        <w:rPr>
          <w:rFonts w:ascii="Times New Roman" w:hAnsi="Times New Roman" w:cs="Times New Roman"/>
          <w:sz w:val="28"/>
          <w:szCs w:val="28"/>
        </w:rPr>
      </w:pPr>
    </w:p>
    <w:p w:rsidR="00BD7371" w:rsidRDefault="00BD7371" w:rsidP="00E56894">
      <w:pPr>
        <w:pStyle w:val="ConsPlusNormal"/>
        <w:widowControl/>
        <w:ind w:firstLine="567"/>
        <w:contextualSpacing/>
        <w:rPr>
          <w:rFonts w:ascii="Times New Roman" w:hAnsi="Times New Roman" w:cs="Times New Roman"/>
          <w:sz w:val="28"/>
          <w:szCs w:val="28"/>
        </w:rPr>
      </w:pPr>
    </w:p>
    <w:p w:rsidR="00D21D0E" w:rsidRPr="00E56894" w:rsidRDefault="00D21D0E" w:rsidP="00E56894">
      <w:pPr>
        <w:pStyle w:val="ConsPlusNormal"/>
        <w:widowControl/>
        <w:ind w:firstLine="567"/>
        <w:contextualSpacing/>
        <w:rPr>
          <w:rFonts w:ascii="Times New Roman" w:hAnsi="Times New Roman" w:cs="Times New Roman"/>
          <w:b/>
          <w:sz w:val="28"/>
          <w:szCs w:val="28"/>
        </w:rPr>
      </w:pPr>
      <w:r w:rsidRPr="00E56894">
        <w:rPr>
          <w:rFonts w:ascii="Times New Roman" w:hAnsi="Times New Roman" w:cs="Times New Roman"/>
          <w:b/>
          <w:sz w:val="28"/>
          <w:szCs w:val="28"/>
        </w:rPr>
        <w:t>Статья 19. Жилые зоны</w:t>
      </w:r>
      <w:bookmarkEnd w:id="114"/>
      <w:bookmarkEnd w:id="115"/>
      <w:bookmarkEnd w:id="116"/>
    </w:p>
    <w:p w:rsidR="00D21D0E" w:rsidRPr="00E25053" w:rsidRDefault="00D21D0E" w:rsidP="00E56894">
      <w:pPr>
        <w:ind w:firstLine="709"/>
        <w:contextualSpacing/>
        <w:jc w:val="center"/>
        <w:rPr>
          <w:b/>
          <w:bCs/>
          <w:sz w:val="28"/>
          <w:szCs w:val="28"/>
        </w:rPr>
      </w:pPr>
      <w:bookmarkStart w:id="117" w:name="_Toc268484960"/>
      <w:r w:rsidRPr="00E25053">
        <w:rPr>
          <w:b/>
          <w:bCs/>
          <w:sz w:val="28"/>
          <w:szCs w:val="28"/>
        </w:rPr>
        <w:t>1. Зона индивидуальной усадебной жилой застройки  Ж1</w:t>
      </w:r>
      <w:bookmarkEnd w:id="117"/>
    </w:p>
    <w:p w:rsidR="00D21D0E" w:rsidRPr="00E25053" w:rsidRDefault="00D21D0E" w:rsidP="00E25053">
      <w:pPr>
        <w:pStyle w:val="ConsPlusNormal"/>
        <w:widowControl/>
        <w:ind w:firstLine="567"/>
        <w:contextualSpacing/>
        <w:outlineLvl w:val="2"/>
        <w:rPr>
          <w:rFonts w:ascii="Times New Roman" w:hAnsi="Times New Roman" w:cs="Times New Roman"/>
          <w:sz w:val="28"/>
          <w:szCs w:val="28"/>
        </w:rPr>
      </w:pPr>
      <w:bookmarkStart w:id="118" w:name="_Toc302476503"/>
      <w:bookmarkStart w:id="119" w:name="_Toc305579169"/>
      <w:bookmarkStart w:id="120" w:name="_Toc309110998"/>
      <w:bookmarkStart w:id="121" w:name="_Toc309116280"/>
      <w:bookmarkStart w:id="122" w:name="_Toc309119097"/>
      <w:bookmarkStart w:id="123" w:name="_Toc311188531"/>
      <w:bookmarkStart w:id="124" w:name="_Toc472931445"/>
      <w:r w:rsidRPr="00E25053">
        <w:rPr>
          <w:rFonts w:ascii="Times New Roman" w:hAnsi="Times New Roman" w:cs="Times New Roman"/>
          <w:sz w:val="28"/>
          <w:szCs w:val="28"/>
        </w:rPr>
        <w:t>1.1. Градостроительный регламент зоны</w:t>
      </w:r>
      <w:r w:rsidRPr="00E25053">
        <w:rPr>
          <w:rFonts w:ascii="Times New Roman" w:hAnsi="Times New Roman" w:cs="Times New Roman"/>
          <w:bCs/>
          <w:sz w:val="28"/>
          <w:szCs w:val="28"/>
        </w:rPr>
        <w:t xml:space="preserve"> </w:t>
      </w:r>
      <w:r w:rsidRPr="00E25053">
        <w:rPr>
          <w:rFonts w:ascii="Times New Roman" w:hAnsi="Times New Roman" w:cs="Times New Roman"/>
          <w:sz w:val="28"/>
          <w:szCs w:val="28"/>
        </w:rPr>
        <w:t>индивидуальной усадебной жилой застро</w:t>
      </w:r>
      <w:r w:rsidRPr="00E25053">
        <w:rPr>
          <w:rFonts w:ascii="Times New Roman" w:hAnsi="Times New Roman" w:cs="Times New Roman"/>
          <w:sz w:val="28"/>
          <w:szCs w:val="28"/>
        </w:rPr>
        <w:t>й</w:t>
      </w:r>
      <w:r w:rsidRPr="00E25053">
        <w:rPr>
          <w:rFonts w:ascii="Times New Roman" w:hAnsi="Times New Roman" w:cs="Times New Roman"/>
          <w:sz w:val="28"/>
          <w:szCs w:val="28"/>
        </w:rPr>
        <w:t>ки Ж1</w:t>
      </w:r>
      <w:bookmarkEnd w:id="118"/>
      <w:bookmarkEnd w:id="119"/>
      <w:bookmarkEnd w:id="120"/>
      <w:bookmarkEnd w:id="121"/>
      <w:bookmarkEnd w:id="122"/>
      <w:bookmarkEnd w:id="123"/>
      <w:bookmarkEnd w:id="124"/>
      <w:r w:rsidRPr="00E25053">
        <w:rPr>
          <w:rFonts w:ascii="Times New Roman" w:hAnsi="Times New Roman" w:cs="Times New Roman"/>
          <w:sz w:val="28"/>
          <w:szCs w:val="28"/>
        </w:rPr>
        <w:t xml:space="preserve"> </w:t>
      </w:r>
    </w:p>
    <w:p w:rsidR="00D21D0E" w:rsidRPr="00E25053" w:rsidRDefault="00D21D0E" w:rsidP="00E25053">
      <w:pPr>
        <w:ind w:firstLine="567"/>
        <w:contextualSpacing/>
        <w:jc w:val="both"/>
        <w:rPr>
          <w:sz w:val="28"/>
          <w:szCs w:val="28"/>
        </w:rPr>
      </w:pPr>
      <w:r w:rsidRPr="00E25053">
        <w:rPr>
          <w:sz w:val="28"/>
          <w:szCs w:val="28"/>
        </w:rPr>
        <w:lastRenderedPageBreak/>
        <w:t>Перечень основных видов разрешённого использования земельных участков и объектов капитального строительства:</w:t>
      </w:r>
    </w:p>
    <w:tbl>
      <w:tblPr>
        <w:tblW w:w="9639" w:type="dxa"/>
        <w:tblInd w:w="108" w:type="dxa"/>
        <w:tblLayout w:type="fixed"/>
        <w:tblLook w:val="0000"/>
      </w:tblPr>
      <w:tblGrid>
        <w:gridCol w:w="709"/>
        <w:gridCol w:w="2929"/>
        <w:gridCol w:w="2930"/>
        <w:gridCol w:w="3071"/>
      </w:tblGrid>
      <w:tr w:rsidR="00D21D0E" w:rsidRPr="00F505CC" w:rsidTr="00E56894">
        <w:trPr>
          <w:trHeight w:val="2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tcPr>
          <w:p w:rsidR="00D21D0E" w:rsidRPr="00F505CC" w:rsidRDefault="00D21D0E" w:rsidP="00273A25">
            <w:pPr>
              <w:ind w:right="-108"/>
              <w:jc w:val="center"/>
              <w:rPr>
                <w:b/>
                <w:bCs/>
              </w:rPr>
            </w:pPr>
            <w:r w:rsidRPr="00F505CC">
              <w:rPr>
                <w:b/>
                <w:bCs/>
              </w:rPr>
              <w:t>код</w:t>
            </w:r>
          </w:p>
        </w:tc>
        <w:tc>
          <w:tcPr>
            <w:tcW w:w="2929"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0" w:type="dxa"/>
            <w:tcBorders>
              <w:top w:val="single" w:sz="12" w:space="0" w:color="auto"/>
              <w:left w:val="single" w:sz="12" w:space="0" w:color="auto"/>
              <w:bottom w:val="single" w:sz="12" w:space="0" w:color="auto"/>
              <w:right w:val="single" w:sz="12" w:space="0" w:color="auto"/>
            </w:tcBorders>
            <w:shd w:val="clear" w:color="auto" w:fill="C0C0C0"/>
            <w:vAlign w:val="center"/>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3071" w:type="dxa"/>
            <w:tcBorders>
              <w:top w:val="single" w:sz="12" w:space="0" w:color="auto"/>
              <w:left w:val="single" w:sz="12" w:space="0" w:color="auto"/>
              <w:bottom w:val="single" w:sz="12" w:space="0" w:color="auto"/>
              <w:right w:val="single" w:sz="12" w:space="0" w:color="auto"/>
            </w:tcBorders>
            <w:shd w:val="clear" w:color="auto" w:fill="C0C0C0"/>
            <w:vAlign w:val="center"/>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E56894">
        <w:trPr>
          <w:trHeight w:val="20"/>
        </w:trPr>
        <w:tc>
          <w:tcPr>
            <w:tcW w:w="709" w:type="dxa"/>
            <w:tcBorders>
              <w:left w:val="single" w:sz="4" w:space="0" w:color="auto"/>
              <w:right w:val="single" w:sz="4" w:space="0" w:color="auto"/>
            </w:tcBorders>
          </w:tcPr>
          <w:p w:rsidR="00D21D0E" w:rsidRPr="00F505CC" w:rsidRDefault="00D21D0E" w:rsidP="00273A25">
            <w:pPr>
              <w:jc w:val="center"/>
            </w:pPr>
            <w:r w:rsidRPr="00F505CC">
              <w:t>2.1.</w:t>
            </w:r>
          </w:p>
        </w:tc>
        <w:tc>
          <w:tcPr>
            <w:tcW w:w="2929" w:type="dxa"/>
            <w:tcBorders>
              <w:left w:val="single" w:sz="4" w:space="0" w:color="auto"/>
              <w:right w:val="single" w:sz="4" w:space="0" w:color="auto"/>
            </w:tcBorders>
            <w:shd w:val="clear" w:color="auto" w:fill="auto"/>
          </w:tcPr>
          <w:p w:rsidR="00D21D0E" w:rsidRPr="00F505CC" w:rsidRDefault="00D21D0E" w:rsidP="00273A25">
            <w:pPr>
              <w:jc w:val="center"/>
            </w:pPr>
            <w:r w:rsidRPr="00F505CC">
              <w:t>Для индивидуального жилищного строительства</w:t>
            </w:r>
          </w:p>
        </w:tc>
        <w:tc>
          <w:tcPr>
            <w:tcW w:w="2930" w:type="dxa"/>
            <w:tcBorders>
              <w:top w:val="nil"/>
              <w:left w:val="nil"/>
              <w:right w:val="single" w:sz="4" w:space="0" w:color="auto"/>
            </w:tcBorders>
            <w:shd w:val="clear" w:color="auto" w:fill="auto"/>
            <w:noWrap/>
          </w:tcPr>
          <w:p w:rsidR="00D21D0E" w:rsidRPr="00F505CC" w:rsidRDefault="00D21D0E" w:rsidP="00273A25">
            <w:pPr>
              <w:ind w:left="162" w:hanging="162"/>
              <w:jc w:val="center"/>
            </w:pPr>
            <w:r w:rsidRPr="00F505CC">
              <w:t>Индивидуальные жилые дома</w:t>
            </w:r>
          </w:p>
          <w:p w:rsidR="00D21D0E" w:rsidRPr="00F505CC" w:rsidRDefault="00D21D0E" w:rsidP="00273A25">
            <w:pPr>
              <w:ind w:left="162" w:hanging="162"/>
              <w:jc w:val="center"/>
              <w:rPr>
                <w:strike/>
              </w:rPr>
            </w:pPr>
          </w:p>
        </w:tc>
        <w:tc>
          <w:tcPr>
            <w:tcW w:w="3071" w:type="dxa"/>
            <w:tcBorders>
              <w:top w:val="nil"/>
              <w:left w:val="nil"/>
              <w:bottom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строения для мелких домашних животных, не требующих выпаса и птицы,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сетям водоотведения), надворные туалеты, летние кухни</w:t>
            </w:r>
          </w:p>
          <w:p w:rsidR="00D21D0E" w:rsidRPr="00F505CC" w:rsidRDefault="00D21D0E" w:rsidP="00273A25">
            <w:pPr>
              <w:ind w:left="162" w:hanging="162"/>
            </w:pPr>
            <w:r>
              <w:t xml:space="preserve">Строения для содержания </w:t>
            </w:r>
            <w:r w:rsidRPr="00F505CC">
              <w:t>домашних животных, птицы и КРС до 5 голов</w:t>
            </w:r>
          </w:p>
          <w:p w:rsidR="00D21D0E" w:rsidRPr="00F505CC" w:rsidRDefault="00D21D0E" w:rsidP="00273A25">
            <w:pPr>
              <w:spacing w:before="100" w:after="100"/>
            </w:pPr>
            <w:r w:rsidRPr="00F505CC">
              <w:t>Автостоянки и гаражи для хранения индивидуального автотранспорта</w:t>
            </w:r>
          </w:p>
          <w:p w:rsidR="00D21D0E" w:rsidRPr="00F505CC" w:rsidRDefault="00D21D0E" w:rsidP="00273A25">
            <w:pPr>
              <w:ind w:left="162" w:hanging="162"/>
            </w:pPr>
            <w:r w:rsidRPr="00F505CC">
              <w:t>размещение летней кухни площадью не более 40 кв. метров</w:t>
            </w:r>
          </w:p>
        </w:tc>
      </w:tr>
      <w:tr w:rsidR="00D21D0E" w:rsidRPr="00F505CC" w:rsidTr="00E56894">
        <w:trPr>
          <w:trHeight w:val="20"/>
        </w:trPr>
        <w:tc>
          <w:tcPr>
            <w:tcW w:w="709" w:type="dxa"/>
            <w:tcBorders>
              <w:top w:val="single" w:sz="4" w:space="0" w:color="auto"/>
              <w:left w:val="single" w:sz="4" w:space="0" w:color="auto"/>
              <w:right w:val="single" w:sz="4" w:space="0" w:color="auto"/>
            </w:tcBorders>
          </w:tcPr>
          <w:p w:rsidR="00D21D0E" w:rsidRPr="00F505CC" w:rsidRDefault="00D21D0E" w:rsidP="00273A25">
            <w:pPr>
              <w:jc w:val="center"/>
            </w:pPr>
            <w:r w:rsidRPr="00F505CC">
              <w:t>2.7.</w:t>
            </w:r>
          </w:p>
        </w:tc>
        <w:tc>
          <w:tcPr>
            <w:tcW w:w="2929" w:type="dxa"/>
            <w:tcBorders>
              <w:top w:val="single" w:sz="4" w:space="0" w:color="auto"/>
              <w:left w:val="single" w:sz="4" w:space="0" w:color="auto"/>
              <w:bottom w:val="nil"/>
              <w:right w:val="single" w:sz="4" w:space="0" w:color="auto"/>
            </w:tcBorders>
            <w:shd w:val="clear" w:color="auto" w:fill="auto"/>
            <w:noWrap/>
          </w:tcPr>
          <w:p w:rsidR="00D21D0E" w:rsidRPr="00F505CC" w:rsidRDefault="00D21D0E" w:rsidP="00273A25">
            <w:pPr>
              <w:jc w:val="center"/>
            </w:pPr>
            <w:r w:rsidRPr="00F505CC">
              <w:t>Обслуживание жилой застройки</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Объекты мелкого бытового ремонта</w:t>
            </w:r>
          </w:p>
          <w:p w:rsidR="00D21D0E" w:rsidRPr="00F505CC" w:rsidRDefault="00D21D0E" w:rsidP="00273A25">
            <w:pPr>
              <w:ind w:left="162" w:hanging="162"/>
              <w:jc w:val="center"/>
            </w:pPr>
            <w:r w:rsidRPr="00F505CC">
              <w:t>Мастерские по ремонту бытовой техники</w:t>
            </w:r>
          </w:p>
          <w:p w:rsidR="00D21D0E" w:rsidRPr="00F505CC" w:rsidRDefault="00D21D0E" w:rsidP="00273A25">
            <w:pPr>
              <w:ind w:left="162" w:hanging="162"/>
              <w:jc w:val="center"/>
            </w:pPr>
            <w:r w:rsidRPr="00F505CC">
              <w:t>Парикмахерские</w:t>
            </w:r>
          </w:p>
        </w:tc>
        <w:tc>
          <w:tcPr>
            <w:tcW w:w="3071"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сооружения для погрузки автомобилей (рампы).</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3.1.</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Коммунальное обслуживание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Здания и (или) помещения для приёма населения и организаций в связи с предоставлением им коммунальных услуг</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3.2.</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Социальное обслуживание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Отделения почтовой связи.</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Не установливаются</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3.4.</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Здравоохранение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 xml:space="preserve">Больничные учреждения (за исключением </w:t>
            </w:r>
            <w:r w:rsidRPr="00F505CC">
              <w:lastRenderedPageBreak/>
              <w:t>инфекционных, психиатрических и туберкулёзных больниц и лепрозориев).</w:t>
            </w:r>
          </w:p>
          <w:p w:rsidR="00D21D0E" w:rsidRPr="00F505CC" w:rsidRDefault="00D21D0E" w:rsidP="00273A25">
            <w:pPr>
              <w:ind w:left="162" w:hanging="162"/>
              <w:jc w:val="center"/>
            </w:pPr>
            <w:r w:rsidRPr="00F505CC">
              <w:t>Диспансеры.</w:t>
            </w:r>
          </w:p>
          <w:p w:rsidR="00D21D0E" w:rsidRPr="00F505CC" w:rsidRDefault="00D21D0E" w:rsidP="00273A25">
            <w:pPr>
              <w:ind w:left="162" w:hanging="162"/>
              <w:jc w:val="center"/>
            </w:pPr>
            <w:r w:rsidRPr="00F505CC">
              <w:t>Амбулаторно-поликлинические учреждения.</w:t>
            </w:r>
          </w:p>
          <w:p w:rsidR="00D21D0E" w:rsidRPr="00F505CC" w:rsidRDefault="00D21D0E" w:rsidP="00273A25">
            <w:pPr>
              <w:ind w:left="162" w:hanging="162"/>
              <w:jc w:val="center"/>
            </w:pPr>
            <w:r w:rsidRPr="00F505CC">
              <w:t>Медицинские центры, в т.ч. научно-практические.</w:t>
            </w:r>
          </w:p>
          <w:p w:rsidR="00D21D0E" w:rsidRPr="00F505CC" w:rsidRDefault="00D21D0E" w:rsidP="00273A25">
            <w:pPr>
              <w:ind w:left="162" w:hanging="162"/>
              <w:jc w:val="center"/>
            </w:pPr>
            <w:r w:rsidRPr="00F505CC">
              <w:t>Учреждения здравоохранения особого типа (кроме паталого-анатомических бюро и бюро судебно-медицинской экспертизы).</w:t>
            </w:r>
          </w:p>
          <w:p w:rsidR="00D21D0E" w:rsidRPr="00F505CC" w:rsidRDefault="00D21D0E" w:rsidP="00273A25">
            <w:pPr>
              <w:ind w:left="162" w:hanging="162"/>
              <w:jc w:val="center"/>
            </w:pPr>
            <w:r w:rsidRPr="00F505CC">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
          <w:p w:rsidR="00D21D0E" w:rsidRPr="00F505CC" w:rsidRDefault="00D21D0E" w:rsidP="00273A25">
            <w:pPr>
              <w:ind w:left="162" w:hanging="162"/>
              <w:jc w:val="center"/>
            </w:pPr>
            <w:r w:rsidRPr="00F505CC">
              <w:t>Аптечные учреждения.</w:t>
            </w:r>
          </w:p>
          <w:p w:rsidR="00D21D0E" w:rsidRPr="00F505CC" w:rsidRDefault="00D21D0E" w:rsidP="00273A25">
            <w:pPr>
              <w:ind w:left="162" w:hanging="162"/>
              <w:jc w:val="center"/>
            </w:pPr>
            <w:r w:rsidRPr="00F505CC">
              <w:t>Медицинские кабинеты.</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lastRenderedPageBreak/>
              <w:t xml:space="preserve">Хозяйственные постройки, гаражи служебного </w:t>
            </w:r>
            <w:r w:rsidRPr="00F505CC">
              <w:lastRenderedPageBreak/>
              <w:t xml:space="preserve">автотранспорта, лабораторные корпуса, прачечные, пищеблоки, столовые, морги. </w:t>
            </w:r>
          </w:p>
          <w:p w:rsidR="00D21D0E" w:rsidRPr="00F505CC" w:rsidRDefault="00D21D0E" w:rsidP="00273A25">
            <w:pPr>
              <w:ind w:left="162" w:hanging="162"/>
            </w:pPr>
            <w:r w:rsidRPr="00F505CC">
              <w:t>Объекты отправления культа</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lastRenderedPageBreak/>
              <w:t>3.5.</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Образование и просвещение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Дошкольные образовательные учреждения.</w:t>
            </w:r>
          </w:p>
          <w:p w:rsidR="00D21D0E" w:rsidRPr="00F505CC" w:rsidRDefault="00D21D0E" w:rsidP="00273A25">
            <w:pPr>
              <w:ind w:left="162" w:hanging="162"/>
              <w:jc w:val="center"/>
            </w:pPr>
            <w:r w:rsidRPr="00F505CC">
              <w:t>Общеобразовательные школы.</w:t>
            </w:r>
          </w:p>
          <w:p w:rsidR="00D21D0E" w:rsidRPr="00F505CC" w:rsidRDefault="00D21D0E" w:rsidP="00273A25">
            <w:pPr>
              <w:ind w:left="162" w:hanging="162"/>
              <w:jc w:val="center"/>
            </w:pPr>
            <w:r w:rsidRPr="00F505CC">
              <w:t>Учреждения начального, среднего, высшего  профессионального образования</w:t>
            </w:r>
          </w:p>
          <w:p w:rsidR="00D21D0E" w:rsidRPr="00F505CC" w:rsidRDefault="00D21D0E" w:rsidP="00273A25">
            <w:pPr>
              <w:ind w:left="162" w:hanging="162"/>
              <w:jc w:val="center"/>
            </w:pPr>
            <w:r w:rsidRPr="00F505CC">
              <w:t>Учреждения дополнительного образования детей и взрослых.</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20"/>
        </w:trPr>
        <w:tc>
          <w:tcPr>
            <w:tcW w:w="709" w:type="dxa"/>
            <w:tcBorders>
              <w:top w:val="single" w:sz="4" w:space="0" w:color="auto"/>
              <w:left w:val="single" w:sz="4" w:space="0" w:color="auto"/>
              <w:right w:val="single" w:sz="4" w:space="0" w:color="auto"/>
            </w:tcBorders>
          </w:tcPr>
          <w:p w:rsidR="00D21D0E" w:rsidRPr="00F505CC" w:rsidRDefault="00D21D0E" w:rsidP="00273A25">
            <w:pPr>
              <w:jc w:val="center"/>
            </w:pPr>
            <w:r w:rsidRPr="00F505CC">
              <w:t>3.6.</w:t>
            </w:r>
          </w:p>
        </w:tc>
        <w:tc>
          <w:tcPr>
            <w:tcW w:w="2929" w:type="dxa"/>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Культурное развитие</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Музеи</w:t>
            </w:r>
          </w:p>
          <w:p w:rsidR="00D21D0E" w:rsidRPr="00F505CC" w:rsidRDefault="00D21D0E" w:rsidP="00273A25">
            <w:pPr>
              <w:ind w:left="162" w:hanging="162"/>
              <w:jc w:val="center"/>
            </w:pPr>
            <w:r w:rsidRPr="00F505CC">
              <w:t>Клубы</w:t>
            </w:r>
          </w:p>
          <w:p w:rsidR="00D21D0E" w:rsidRPr="00F505CC" w:rsidRDefault="00D21D0E" w:rsidP="00273A25">
            <w:pPr>
              <w:ind w:left="162" w:hanging="162"/>
              <w:jc w:val="center"/>
            </w:pPr>
            <w:r w:rsidRPr="00F505CC">
              <w:t>Библиотеки</w:t>
            </w:r>
          </w:p>
          <w:p w:rsidR="00D21D0E" w:rsidRPr="00F505CC" w:rsidRDefault="00D21D0E" w:rsidP="00273A25">
            <w:pPr>
              <w:jc w:val="center"/>
            </w:pPr>
          </w:p>
        </w:tc>
        <w:tc>
          <w:tcPr>
            <w:tcW w:w="3071"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rPr>
                <w:lang w:val="en-US"/>
              </w:rPr>
              <w:lastRenderedPageBreak/>
              <w:t>3</w:t>
            </w:r>
            <w:r w:rsidRPr="00F505CC">
              <w:t>.8.</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Общественное управление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Административные здания для размещения органов управления</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4.9.</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Обслуживание автотранспорта</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Автостоянки и гаражи для хранения индивидуального автотранспорта</w:t>
            </w:r>
          </w:p>
        </w:tc>
        <w:tc>
          <w:tcPr>
            <w:tcW w:w="3071"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для хранения автомобильного инвентаря.</w:t>
            </w:r>
          </w:p>
        </w:tc>
      </w:tr>
      <w:tr w:rsidR="00D21D0E" w:rsidRPr="00F505CC" w:rsidTr="00E56894">
        <w:trPr>
          <w:trHeight w:val="20"/>
        </w:trPr>
        <w:tc>
          <w:tcPr>
            <w:tcW w:w="70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5.1.</w:t>
            </w:r>
          </w:p>
        </w:tc>
        <w:tc>
          <w:tcPr>
            <w:tcW w:w="2929"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Спорт</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Спортивные площадки, спортядра, спортивные корпуса, бассейны</w:t>
            </w:r>
          </w:p>
        </w:tc>
        <w:tc>
          <w:tcPr>
            <w:tcW w:w="3071"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20"/>
        </w:trPr>
        <w:tc>
          <w:tcPr>
            <w:tcW w:w="709" w:type="dxa"/>
            <w:vMerge w:val="restart"/>
            <w:tcBorders>
              <w:top w:val="single" w:sz="4" w:space="0" w:color="auto"/>
              <w:left w:val="single" w:sz="4" w:space="0" w:color="auto"/>
              <w:right w:val="single" w:sz="4" w:space="0" w:color="auto"/>
            </w:tcBorders>
          </w:tcPr>
          <w:p w:rsidR="00D21D0E" w:rsidRPr="00F505CC" w:rsidRDefault="00D21D0E" w:rsidP="00273A25">
            <w:pPr>
              <w:jc w:val="center"/>
            </w:pPr>
            <w:r w:rsidRPr="00F505CC">
              <w:t>8.3.</w:t>
            </w:r>
          </w:p>
        </w:tc>
        <w:tc>
          <w:tcPr>
            <w:tcW w:w="2929" w:type="dxa"/>
            <w:vMerge w:val="restart"/>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Обеспечение внутреннего правопорядка</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Объекты для размещения органов по обеспечению законности и охраны порядка.</w:t>
            </w:r>
          </w:p>
        </w:tc>
        <w:tc>
          <w:tcPr>
            <w:tcW w:w="3071" w:type="dxa"/>
            <w:vMerge w:val="restart"/>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20"/>
        </w:trPr>
        <w:tc>
          <w:tcPr>
            <w:tcW w:w="709" w:type="dxa"/>
            <w:vMerge/>
            <w:tcBorders>
              <w:left w:val="single" w:sz="4" w:space="0" w:color="auto"/>
              <w:bottom w:val="single" w:sz="4" w:space="0" w:color="auto"/>
              <w:right w:val="single" w:sz="4" w:space="0" w:color="auto"/>
            </w:tcBorders>
          </w:tcPr>
          <w:p w:rsidR="00D21D0E" w:rsidRPr="00F505CC" w:rsidRDefault="00D21D0E" w:rsidP="00273A25"/>
        </w:tc>
        <w:tc>
          <w:tcPr>
            <w:tcW w:w="2929" w:type="dxa"/>
            <w:vMerge/>
            <w:tcBorders>
              <w:left w:val="single" w:sz="4" w:space="0" w:color="auto"/>
              <w:bottom w:val="single" w:sz="4" w:space="0" w:color="auto"/>
              <w:right w:val="single" w:sz="4" w:space="0" w:color="auto"/>
            </w:tcBorders>
            <w:shd w:val="clear" w:color="auto" w:fill="auto"/>
            <w:noWrap/>
            <w:vAlign w:val="bottom"/>
          </w:tcPr>
          <w:p w:rsidR="00D21D0E" w:rsidRPr="00F505CC" w:rsidRDefault="00D21D0E" w:rsidP="00273A25">
            <w:pPr>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Пожарные депо.</w:t>
            </w:r>
          </w:p>
        </w:tc>
        <w:tc>
          <w:tcPr>
            <w:tcW w:w="3071" w:type="dxa"/>
            <w:vMerge/>
            <w:tcBorders>
              <w:left w:val="nil"/>
              <w:bottom w:val="single" w:sz="4" w:space="0" w:color="auto"/>
              <w:right w:val="single" w:sz="4" w:space="0" w:color="auto"/>
            </w:tcBorders>
            <w:shd w:val="clear" w:color="auto" w:fill="auto"/>
            <w:noWrap/>
          </w:tcPr>
          <w:p w:rsidR="00D21D0E" w:rsidRPr="00F505CC" w:rsidRDefault="00D21D0E" w:rsidP="00273A25">
            <w:pPr>
              <w:ind w:left="162" w:hanging="162"/>
            </w:pPr>
          </w:p>
        </w:tc>
      </w:tr>
    </w:tbl>
    <w:p w:rsidR="00D21D0E" w:rsidRPr="00F505CC" w:rsidRDefault="00D21D0E" w:rsidP="00D21D0E">
      <w:pPr>
        <w:spacing w:before="120" w:after="120"/>
        <w:jc w:val="center"/>
      </w:pPr>
      <w:r w:rsidRPr="00F505CC">
        <w:t>2. Перечень условно разрешённых видов использования земельных участков и объектов капитального строительства:</w:t>
      </w:r>
    </w:p>
    <w:tbl>
      <w:tblPr>
        <w:tblW w:w="9640" w:type="dxa"/>
        <w:tblInd w:w="107" w:type="dxa"/>
        <w:tblLayout w:type="fixed"/>
        <w:tblLook w:val="0000"/>
      </w:tblPr>
      <w:tblGrid>
        <w:gridCol w:w="710"/>
        <w:gridCol w:w="2787"/>
        <w:gridCol w:w="2930"/>
        <w:gridCol w:w="3213"/>
      </w:tblGrid>
      <w:tr w:rsidR="00D21D0E" w:rsidRPr="00F505CC" w:rsidTr="00E56894">
        <w:trPr>
          <w:trHeight w:val="390"/>
          <w:tblHeader/>
        </w:trPr>
        <w:tc>
          <w:tcPr>
            <w:tcW w:w="710" w:type="dxa"/>
            <w:tcBorders>
              <w:top w:val="single" w:sz="12" w:space="0" w:color="auto"/>
              <w:left w:val="single" w:sz="12" w:space="0" w:color="auto"/>
              <w:bottom w:val="single" w:sz="12" w:space="0" w:color="auto"/>
              <w:right w:val="single" w:sz="12" w:space="0" w:color="auto"/>
            </w:tcBorders>
            <w:shd w:val="clear" w:color="auto" w:fill="C0C0C0"/>
          </w:tcPr>
          <w:p w:rsidR="00D21D0E" w:rsidRPr="00F505CC" w:rsidRDefault="00D21D0E" w:rsidP="00273A25">
            <w:pPr>
              <w:jc w:val="center"/>
              <w:rPr>
                <w:b/>
                <w:bCs/>
              </w:rPr>
            </w:pPr>
            <w:r w:rsidRPr="00F505CC">
              <w:rPr>
                <w:b/>
                <w:bCs/>
              </w:rPr>
              <w:t>Код</w:t>
            </w:r>
          </w:p>
        </w:tc>
        <w:tc>
          <w:tcPr>
            <w:tcW w:w="2787"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0" w:type="dxa"/>
            <w:tcBorders>
              <w:top w:val="single" w:sz="12" w:space="0" w:color="auto"/>
              <w:left w:val="single" w:sz="12" w:space="0" w:color="auto"/>
              <w:bottom w:val="single" w:sz="12" w:space="0" w:color="auto"/>
              <w:right w:val="single" w:sz="12" w:space="0" w:color="auto"/>
            </w:tcBorders>
            <w:shd w:val="clear" w:color="auto" w:fill="C0C0C0"/>
            <w:vAlign w:val="center"/>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E56894">
        <w:trPr>
          <w:trHeight w:val="433"/>
        </w:trPr>
        <w:tc>
          <w:tcPr>
            <w:tcW w:w="710" w:type="dxa"/>
            <w:tcBorders>
              <w:top w:val="nil"/>
              <w:left w:val="single" w:sz="4" w:space="0" w:color="auto"/>
              <w:bottom w:val="single" w:sz="4" w:space="0" w:color="auto"/>
              <w:right w:val="single" w:sz="4" w:space="0" w:color="auto"/>
            </w:tcBorders>
          </w:tcPr>
          <w:p w:rsidR="00D21D0E" w:rsidRPr="00F505CC" w:rsidRDefault="00D21D0E" w:rsidP="00273A25">
            <w:pPr>
              <w:jc w:val="center"/>
            </w:pPr>
            <w:r w:rsidRPr="00F505CC">
              <w:t>2.2</w:t>
            </w:r>
          </w:p>
        </w:tc>
        <w:tc>
          <w:tcPr>
            <w:tcW w:w="2787" w:type="dxa"/>
            <w:tcBorders>
              <w:top w:val="nil"/>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Для ведения личного подсобного хозяйства</w:t>
            </w:r>
          </w:p>
        </w:tc>
        <w:tc>
          <w:tcPr>
            <w:tcW w:w="2930" w:type="dxa"/>
            <w:tcBorders>
              <w:top w:val="nil"/>
              <w:left w:val="nil"/>
              <w:bottom w:val="single" w:sz="4" w:space="0" w:color="auto"/>
              <w:right w:val="single" w:sz="4" w:space="0" w:color="auto"/>
            </w:tcBorders>
            <w:shd w:val="clear" w:color="auto" w:fill="auto"/>
            <w:noWrap/>
          </w:tcPr>
          <w:p w:rsidR="00D21D0E" w:rsidRPr="00F505CC" w:rsidRDefault="00D21D0E" w:rsidP="00273A25">
            <w:pPr>
              <w:spacing w:before="100" w:after="100"/>
              <w:jc w:val="center"/>
            </w:pPr>
            <w:r w:rsidRPr="00F505CC">
              <w:t>Индивидуальные жилые дома</w:t>
            </w:r>
          </w:p>
          <w:p w:rsidR="00D21D0E" w:rsidRPr="00F505CC" w:rsidRDefault="00D21D0E" w:rsidP="00273A25">
            <w:pPr>
              <w:spacing w:before="100" w:after="100"/>
              <w:jc w:val="center"/>
            </w:pPr>
            <w:r w:rsidRPr="00F505CC">
              <w:t>Хозяйственные постройки;</w:t>
            </w:r>
          </w:p>
          <w:p w:rsidR="00D21D0E" w:rsidRPr="00F505CC" w:rsidRDefault="00D21D0E" w:rsidP="00273A25">
            <w:pPr>
              <w:ind w:left="162" w:hanging="162"/>
              <w:jc w:val="center"/>
            </w:pPr>
            <w:r w:rsidRPr="00F505CC">
              <w:t>Строения для содержания домашних животных, птицы и КРС до 50 голов</w:t>
            </w:r>
          </w:p>
        </w:tc>
        <w:tc>
          <w:tcPr>
            <w:tcW w:w="3213"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 xml:space="preserve">Размещение дворовых площадок; размещение беседок, отдельно стоящих навесов и веранд, в т.ч. предназначенных для осуществления хозяйственной деятельности; размещение отдельно стоящих индивидуальных бань и саун, расположенных на приусадебных участках в т.ч. с пристроенными бассейнами; размещение надворных туалетов, только при условии подключения к централизованным, либо локальным сетям водоотведения; размещение индивидуальных </w:t>
            </w:r>
            <w:r w:rsidRPr="00F505CC">
              <w:lastRenderedPageBreak/>
              <w:t>резервуаров для хранения воды, скважин для забора воды, индивидуальных колодцев; размещение строений для крупных и мелких домашних животных домашних животных и птицы; размещение хозяйственных построек, в том числе связанных с осуществлением индивидуальной трудовой деятельности; размещение летней кухни, сараев для хранения инвентаря, погреба, кладовых, дровяников площадью до 40 кв.м;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гаражи, встроенные в жилые дома, отдельные гаражи боксового типа для автотранспорта членов семьи</w:t>
            </w:r>
          </w:p>
        </w:tc>
      </w:tr>
      <w:tr w:rsidR="00D21D0E" w:rsidRPr="00F505CC" w:rsidTr="00E56894">
        <w:trPr>
          <w:trHeight w:val="433"/>
        </w:trPr>
        <w:tc>
          <w:tcPr>
            <w:tcW w:w="710" w:type="dxa"/>
            <w:tcBorders>
              <w:top w:val="nil"/>
              <w:left w:val="single" w:sz="4" w:space="0" w:color="auto"/>
              <w:bottom w:val="single" w:sz="4" w:space="0" w:color="auto"/>
              <w:right w:val="single" w:sz="4" w:space="0" w:color="auto"/>
            </w:tcBorders>
          </w:tcPr>
          <w:p w:rsidR="00D21D0E" w:rsidRPr="00F505CC" w:rsidRDefault="00D21D0E" w:rsidP="00273A25">
            <w:pPr>
              <w:jc w:val="center"/>
            </w:pPr>
            <w:r w:rsidRPr="00F505CC">
              <w:lastRenderedPageBreak/>
              <w:t>4.6.</w:t>
            </w:r>
          </w:p>
        </w:tc>
        <w:tc>
          <w:tcPr>
            <w:tcW w:w="2787" w:type="dxa"/>
            <w:tcBorders>
              <w:top w:val="nil"/>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Общественное питание</w:t>
            </w:r>
          </w:p>
        </w:tc>
        <w:tc>
          <w:tcPr>
            <w:tcW w:w="2930"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Объекты общественного питания</w:t>
            </w:r>
          </w:p>
        </w:tc>
        <w:tc>
          <w:tcPr>
            <w:tcW w:w="3213"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w:t>
            </w:r>
          </w:p>
        </w:tc>
      </w:tr>
      <w:tr w:rsidR="00D21D0E" w:rsidRPr="00F505CC" w:rsidTr="00E56894">
        <w:trPr>
          <w:trHeight w:val="255"/>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4.3.</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Рынки</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Крытые розничные рынки.</w:t>
            </w:r>
          </w:p>
        </w:tc>
        <w:tc>
          <w:tcPr>
            <w:tcW w:w="3213"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Объекты розничной торговли.</w:t>
            </w:r>
          </w:p>
          <w:p w:rsidR="00D21D0E" w:rsidRPr="00F505CC" w:rsidRDefault="00D21D0E" w:rsidP="00273A25">
            <w:pPr>
              <w:ind w:left="162" w:hanging="162"/>
            </w:pPr>
            <w:r w:rsidRPr="00F505CC">
              <w:t>Объекты общественного питания.</w:t>
            </w:r>
          </w:p>
          <w:p w:rsidR="00D21D0E" w:rsidRPr="00F505CC" w:rsidRDefault="00D21D0E" w:rsidP="00273A25">
            <w:pPr>
              <w:ind w:left="162" w:hanging="162"/>
            </w:pPr>
            <w:r w:rsidRPr="00F505CC">
              <w:t>Хозяйственные постройки.</w:t>
            </w:r>
          </w:p>
          <w:p w:rsidR="00D21D0E" w:rsidRPr="00F505CC" w:rsidRDefault="00D21D0E" w:rsidP="00273A25">
            <w:pPr>
              <w:ind w:left="162" w:hanging="162"/>
            </w:pPr>
            <w:r w:rsidRPr="00F505CC">
              <w:t>Гаражи служебного автотранспорта.</w:t>
            </w:r>
          </w:p>
          <w:p w:rsidR="00D21D0E" w:rsidRPr="00F505CC" w:rsidRDefault="00D21D0E" w:rsidP="00273A25">
            <w:pPr>
              <w:ind w:left="162" w:hanging="162"/>
            </w:pPr>
            <w:r w:rsidRPr="00F505CC">
              <w:t>Сооружения для погрузки и разгрузки автотранспорта (рампы)</w:t>
            </w:r>
          </w:p>
        </w:tc>
      </w:tr>
      <w:tr w:rsidR="00D21D0E" w:rsidRPr="00F505CC" w:rsidTr="00E56894">
        <w:trPr>
          <w:trHeight w:val="480"/>
        </w:trPr>
        <w:tc>
          <w:tcPr>
            <w:tcW w:w="710" w:type="dxa"/>
            <w:vMerge w:val="restart"/>
            <w:tcBorders>
              <w:top w:val="single" w:sz="4" w:space="0" w:color="auto"/>
              <w:left w:val="single" w:sz="4" w:space="0" w:color="auto"/>
              <w:right w:val="single" w:sz="4" w:space="0" w:color="auto"/>
            </w:tcBorders>
          </w:tcPr>
          <w:p w:rsidR="00D21D0E" w:rsidRPr="00F505CC" w:rsidRDefault="00D21D0E" w:rsidP="00273A25">
            <w:pPr>
              <w:jc w:val="center"/>
            </w:pPr>
            <w:r w:rsidRPr="00F505CC">
              <w:t>3.1.</w:t>
            </w:r>
          </w:p>
        </w:tc>
        <w:tc>
          <w:tcPr>
            <w:tcW w:w="2787" w:type="dxa"/>
            <w:vMerge w:val="restart"/>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Коммунальное обслуживание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Химчистки, прачечные</w:t>
            </w:r>
          </w:p>
          <w:p w:rsidR="00D21D0E" w:rsidRPr="00F505CC" w:rsidRDefault="00D21D0E" w:rsidP="00273A25">
            <w:pPr>
              <w:ind w:left="162" w:hanging="162"/>
              <w:jc w:val="center"/>
            </w:pPr>
            <w:r w:rsidRPr="00F505CC">
              <w:t>Приёмные пункты химчисток и прачечных</w:t>
            </w:r>
          </w:p>
        </w:tc>
        <w:tc>
          <w:tcPr>
            <w:tcW w:w="3213"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w:t>
            </w:r>
          </w:p>
        </w:tc>
      </w:tr>
      <w:tr w:rsidR="00D21D0E" w:rsidRPr="00F505CC" w:rsidTr="00E56894">
        <w:trPr>
          <w:trHeight w:val="480"/>
        </w:trPr>
        <w:tc>
          <w:tcPr>
            <w:tcW w:w="710" w:type="dxa"/>
            <w:vMerge/>
            <w:tcBorders>
              <w:left w:val="single" w:sz="4" w:space="0" w:color="auto"/>
              <w:bottom w:val="single" w:sz="4" w:space="0" w:color="auto"/>
              <w:right w:val="single" w:sz="4" w:space="0" w:color="auto"/>
            </w:tcBorders>
          </w:tcPr>
          <w:p w:rsidR="00D21D0E" w:rsidRPr="00F505CC" w:rsidRDefault="00D21D0E" w:rsidP="00273A25">
            <w:pPr>
              <w:jc w:val="center"/>
            </w:pPr>
          </w:p>
        </w:tc>
        <w:tc>
          <w:tcPr>
            <w:tcW w:w="2787" w:type="dxa"/>
            <w:vMerge/>
            <w:tcBorders>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Фотоателье, фотолаборатории</w:t>
            </w:r>
          </w:p>
        </w:tc>
        <w:tc>
          <w:tcPr>
            <w:tcW w:w="3213" w:type="dxa"/>
            <w:tcBorders>
              <w:top w:val="nil"/>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 xml:space="preserve">Не установлены, за исключением указанных в  </w:t>
            </w:r>
            <w:r w:rsidRPr="00F505CC">
              <w:lastRenderedPageBreak/>
              <w:t>статье 45 настоящих Правил</w:t>
            </w:r>
          </w:p>
        </w:tc>
      </w:tr>
      <w:tr w:rsidR="00D21D0E" w:rsidRPr="00F505CC" w:rsidTr="00E56894">
        <w:trPr>
          <w:trHeight w:val="83"/>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lastRenderedPageBreak/>
              <w:t>4.4.</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Магазины</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Объекты розничной торговли</w:t>
            </w: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сооружения для погрузки автомобилей (рампы).</w:t>
            </w:r>
          </w:p>
        </w:tc>
      </w:tr>
      <w:tr w:rsidR="00D21D0E" w:rsidRPr="00F505CC" w:rsidTr="00E56894">
        <w:trPr>
          <w:trHeight w:val="480"/>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4.9.</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Обслуживание автотранспорта</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Автомойки</w:t>
            </w:r>
          </w:p>
          <w:p w:rsidR="00D21D0E" w:rsidRPr="00F505CC" w:rsidRDefault="00D21D0E" w:rsidP="00273A25">
            <w:pPr>
              <w:ind w:left="162" w:hanging="162"/>
              <w:jc w:val="center"/>
            </w:pPr>
            <w:r w:rsidRPr="00F505CC">
              <w:t>Мастерские по ремонту автомобилей</w:t>
            </w: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сооружения для погрузки автомобилей (рампы).</w:t>
            </w:r>
          </w:p>
        </w:tc>
      </w:tr>
      <w:tr w:rsidR="00D21D0E" w:rsidRPr="00F505CC" w:rsidTr="00E56894">
        <w:trPr>
          <w:trHeight w:val="480"/>
        </w:trPr>
        <w:tc>
          <w:tcPr>
            <w:tcW w:w="710" w:type="dxa"/>
            <w:vMerge w:val="restart"/>
            <w:tcBorders>
              <w:top w:val="single" w:sz="4" w:space="0" w:color="auto"/>
              <w:left w:val="single" w:sz="4" w:space="0" w:color="auto"/>
              <w:right w:val="single" w:sz="4" w:space="0" w:color="auto"/>
            </w:tcBorders>
          </w:tcPr>
          <w:p w:rsidR="00D21D0E" w:rsidRPr="00F505CC" w:rsidRDefault="00D21D0E" w:rsidP="00273A25">
            <w:pPr>
              <w:jc w:val="center"/>
            </w:pPr>
            <w:r w:rsidRPr="00F505CC">
              <w:t>2.7.</w:t>
            </w:r>
          </w:p>
        </w:tc>
        <w:tc>
          <w:tcPr>
            <w:tcW w:w="2787" w:type="dxa"/>
            <w:vMerge w:val="restart"/>
            <w:tcBorders>
              <w:top w:val="single" w:sz="4" w:space="0" w:color="auto"/>
              <w:left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Обслуживание жилой застройки</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Бани, сауны, фитнес-центры</w:t>
            </w: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сооружения для погрузки автомобилей (рампы).</w:t>
            </w:r>
          </w:p>
          <w:p w:rsidR="00D21D0E" w:rsidRPr="00F505CC" w:rsidRDefault="00D21D0E" w:rsidP="00273A25">
            <w:pPr>
              <w:ind w:left="162" w:hanging="162"/>
            </w:pPr>
            <w:r w:rsidRPr="00F505CC">
              <w:t xml:space="preserve">Бассейны крытые, отдельно стоящие спортивные залы. </w:t>
            </w:r>
          </w:p>
        </w:tc>
      </w:tr>
      <w:tr w:rsidR="00D21D0E" w:rsidRPr="00F505CC" w:rsidTr="00E56894">
        <w:trPr>
          <w:trHeight w:val="70"/>
        </w:trPr>
        <w:tc>
          <w:tcPr>
            <w:tcW w:w="710" w:type="dxa"/>
            <w:vMerge/>
            <w:tcBorders>
              <w:left w:val="single" w:sz="4" w:space="0" w:color="auto"/>
              <w:right w:val="single" w:sz="4" w:space="0" w:color="auto"/>
            </w:tcBorders>
          </w:tcPr>
          <w:p w:rsidR="00D21D0E" w:rsidRPr="00F505CC" w:rsidRDefault="00D21D0E" w:rsidP="00273A25">
            <w:pPr>
              <w:jc w:val="center"/>
            </w:pPr>
          </w:p>
        </w:tc>
        <w:tc>
          <w:tcPr>
            <w:tcW w:w="2787" w:type="dxa"/>
            <w:vMerge/>
            <w:tcBorders>
              <w:left w:val="single" w:sz="4" w:space="0" w:color="auto"/>
              <w:right w:val="single" w:sz="4" w:space="0" w:color="auto"/>
            </w:tcBorders>
            <w:shd w:val="clear" w:color="auto" w:fill="auto"/>
            <w:noWrap/>
            <w:vAlign w:val="bottom"/>
          </w:tcPr>
          <w:p w:rsidR="00D21D0E" w:rsidRPr="00F505CC" w:rsidRDefault="00D21D0E" w:rsidP="00273A25">
            <w:pPr>
              <w:jc w:val="center"/>
            </w:pP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Объекты по предоставлению услуг по прокату техники</w:t>
            </w:r>
          </w:p>
        </w:tc>
        <w:tc>
          <w:tcPr>
            <w:tcW w:w="3213" w:type="dxa"/>
            <w:tcBorders>
              <w:top w:val="nil"/>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сооружения для погрузки автомобилей (рампы).</w:t>
            </w:r>
          </w:p>
        </w:tc>
      </w:tr>
      <w:tr w:rsidR="00D21D0E" w:rsidRPr="00F505CC" w:rsidTr="00E56894">
        <w:trPr>
          <w:trHeight w:val="70"/>
        </w:trPr>
        <w:tc>
          <w:tcPr>
            <w:tcW w:w="710" w:type="dxa"/>
            <w:tcBorders>
              <w:top w:val="single" w:sz="4" w:space="0" w:color="auto"/>
              <w:left w:val="single" w:sz="4" w:space="0" w:color="auto"/>
              <w:right w:val="single" w:sz="4" w:space="0" w:color="auto"/>
            </w:tcBorders>
          </w:tcPr>
          <w:p w:rsidR="00D21D0E" w:rsidRPr="00F505CC" w:rsidRDefault="00D21D0E" w:rsidP="00273A25">
            <w:pPr>
              <w:ind w:left="162" w:hanging="162"/>
              <w:jc w:val="center"/>
            </w:pPr>
            <w:r w:rsidRPr="00F505CC">
              <w:t>2.3.</w:t>
            </w:r>
          </w:p>
        </w:tc>
        <w:tc>
          <w:tcPr>
            <w:tcW w:w="2787" w:type="dxa"/>
            <w:tcBorders>
              <w:top w:val="single" w:sz="4" w:space="0" w:color="auto"/>
              <w:left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Блокированная жилая застройка</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Блокированные малоэтажные жилые дома (до 3 этажей) с приусадебным участком</w:t>
            </w:r>
          </w:p>
        </w:tc>
        <w:tc>
          <w:tcPr>
            <w:tcW w:w="3213"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сетям водоотведения), летние кухни</w:t>
            </w:r>
          </w:p>
        </w:tc>
      </w:tr>
      <w:tr w:rsidR="00D21D0E" w:rsidRPr="00F505CC" w:rsidTr="00E56894">
        <w:trPr>
          <w:trHeight w:val="469"/>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4.7.</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Гостиничное обслуживание</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Гостиницы</w:t>
            </w:r>
          </w:p>
        </w:tc>
        <w:tc>
          <w:tcPr>
            <w:tcW w:w="3213"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отдельно стоящие бассейны, бани и сауны, душевые.</w:t>
            </w:r>
          </w:p>
        </w:tc>
      </w:tr>
      <w:tr w:rsidR="00D21D0E" w:rsidRPr="00F505CC" w:rsidTr="00E56894">
        <w:trPr>
          <w:trHeight w:val="70"/>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3.10.</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Ветеринарное обслуживание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Ветеринарные лечебницы для мелких домашних животных (без содержания животных)</w:t>
            </w:r>
          </w:p>
          <w:p w:rsidR="00D21D0E" w:rsidRPr="00F505CC" w:rsidRDefault="00D21D0E" w:rsidP="00273A25">
            <w:pPr>
              <w:ind w:left="162" w:hanging="162"/>
              <w:jc w:val="center"/>
            </w:pP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автотранспорта, в т.ч. с мастерскими, учебные мастерские, лабораторные корпуса</w:t>
            </w:r>
          </w:p>
        </w:tc>
      </w:tr>
      <w:tr w:rsidR="00D21D0E" w:rsidRPr="00F505CC" w:rsidTr="00E56894">
        <w:trPr>
          <w:trHeight w:val="1010"/>
        </w:trPr>
        <w:tc>
          <w:tcPr>
            <w:tcW w:w="710" w:type="dxa"/>
            <w:tcBorders>
              <w:top w:val="single" w:sz="4" w:space="0" w:color="auto"/>
              <w:left w:val="single" w:sz="4" w:space="0" w:color="auto"/>
              <w:right w:val="single" w:sz="4" w:space="0" w:color="auto"/>
            </w:tcBorders>
          </w:tcPr>
          <w:p w:rsidR="00D21D0E" w:rsidRPr="00F505CC" w:rsidRDefault="00D21D0E" w:rsidP="00273A25">
            <w:pPr>
              <w:jc w:val="center"/>
            </w:pPr>
            <w:r w:rsidRPr="00F505CC">
              <w:t>3.9.</w:t>
            </w:r>
          </w:p>
        </w:tc>
        <w:tc>
          <w:tcPr>
            <w:tcW w:w="2787" w:type="dxa"/>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Обеспечение научной деятельности</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Объекты научных и научно-исследовательских организаций без производственной базы</w:t>
            </w:r>
          </w:p>
        </w:tc>
        <w:tc>
          <w:tcPr>
            <w:tcW w:w="3213"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служебного автотранспорта, лабораторные корпуса</w:t>
            </w:r>
          </w:p>
        </w:tc>
      </w:tr>
      <w:tr w:rsidR="00D21D0E" w:rsidRPr="00F505CC" w:rsidTr="00E56894">
        <w:trPr>
          <w:trHeight w:val="720"/>
        </w:trPr>
        <w:tc>
          <w:tcPr>
            <w:tcW w:w="710" w:type="dxa"/>
            <w:tcBorders>
              <w:top w:val="single" w:sz="4" w:space="0" w:color="auto"/>
              <w:left w:val="single" w:sz="4" w:space="0" w:color="auto"/>
              <w:right w:val="single" w:sz="4" w:space="0" w:color="auto"/>
            </w:tcBorders>
          </w:tcPr>
          <w:p w:rsidR="00D21D0E" w:rsidRPr="00F505CC" w:rsidRDefault="00D21D0E" w:rsidP="00273A25">
            <w:pPr>
              <w:jc w:val="center"/>
            </w:pPr>
            <w:r w:rsidRPr="00F505CC">
              <w:t>3.6.</w:t>
            </w:r>
          </w:p>
        </w:tc>
        <w:tc>
          <w:tcPr>
            <w:tcW w:w="2787" w:type="dxa"/>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Культурное развитие</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Кинотеатры</w:t>
            </w:r>
          </w:p>
          <w:p w:rsidR="00D21D0E" w:rsidRPr="00F505CC" w:rsidRDefault="00D21D0E" w:rsidP="00273A25">
            <w:pPr>
              <w:ind w:left="162" w:hanging="162"/>
              <w:jc w:val="center"/>
            </w:pPr>
            <w:r w:rsidRPr="00F505CC">
              <w:t>Культурно-досуговые центры</w:t>
            </w:r>
          </w:p>
        </w:tc>
        <w:tc>
          <w:tcPr>
            <w:tcW w:w="3213"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для служебного транспорта.</w:t>
            </w:r>
          </w:p>
        </w:tc>
      </w:tr>
      <w:tr w:rsidR="00D21D0E" w:rsidRPr="00F505CC" w:rsidTr="00E56894">
        <w:trPr>
          <w:trHeight w:val="480"/>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lastRenderedPageBreak/>
              <w:t>3.7.</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Религиозное использование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Культовые объекты</w:t>
            </w: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 xml:space="preserve">Жилые дома для проживания священнослужителей и членов их семей. </w:t>
            </w:r>
          </w:p>
          <w:p w:rsidR="00D21D0E" w:rsidRPr="00F505CC" w:rsidRDefault="00D21D0E" w:rsidP="00273A25">
            <w:pPr>
              <w:ind w:left="162" w:hanging="162"/>
            </w:pPr>
            <w:r w:rsidRPr="00F505CC">
              <w:t>Хозяйственные постройки.</w:t>
            </w:r>
          </w:p>
          <w:p w:rsidR="00D21D0E" w:rsidRPr="00F505CC" w:rsidRDefault="00D21D0E" w:rsidP="00273A25">
            <w:pPr>
              <w:ind w:left="162" w:hanging="162"/>
            </w:pPr>
            <w:r w:rsidRPr="00F505CC">
              <w:t>Строения и сооружения вспомогательного назначения для отправления культа.</w:t>
            </w:r>
          </w:p>
          <w:p w:rsidR="00D21D0E" w:rsidRPr="00F505CC" w:rsidRDefault="00D21D0E" w:rsidP="00273A25">
            <w:pPr>
              <w:ind w:left="162" w:hanging="162"/>
            </w:pPr>
            <w:r w:rsidRPr="00F505CC">
              <w:t xml:space="preserve">Здания для размещения благотворительных учреждений, в т.ч. производственного назначения, не требующих установления санитарно-защитных зон или разрывов. </w:t>
            </w:r>
          </w:p>
        </w:tc>
      </w:tr>
      <w:tr w:rsidR="00D21D0E" w:rsidRPr="00F505CC" w:rsidTr="00E56894">
        <w:trPr>
          <w:trHeight w:val="536"/>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4.5.</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Банковская и страховая деятельность</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Отделения банков.</w:t>
            </w:r>
          </w:p>
        </w:tc>
        <w:tc>
          <w:tcPr>
            <w:tcW w:w="3213" w:type="dxa"/>
            <w:vMerge w:val="restart"/>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гаражи для служебного транспорта.</w:t>
            </w:r>
          </w:p>
        </w:tc>
      </w:tr>
      <w:tr w:rsidR="00D21D0E" w:rsidRPr="00F505CC" w:rsidTr="00E56894">
        <w:trPr>
          <w:trHeight w:val="405"/>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4.1.</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Деловое управление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Офисы.</w:t>
            </w:r>
          </w:p>
        </w:tc>
        <w:tc>
          <w:tcPr>
            <w:tcW w:w="3213" w:type="dxa"/>
            <w:vMerge/>
            <w:tcBorders>
              <w:left w:val="nil"/>
              <w:bottom w:val="single" w:sz="4" w:space="0" w:color="auto"/>
              <w:right w:val="single" w:sz="4" w:space="0" w:color="auto"/>
            </w:tcBorders>
            <w:shd w:val="clear" w:color="auto" w:fill="auto"/>
            <w:noWrap/>
          </w:tcPr>
          <w:p w:rsidR="00D21D0E" w:rsidRPr="00F505CC" w:rsidRDefault="00D21D0E" w:rsidP="00273A25">
            <w:pPr>
              <w:ind w:left="162" w:hanging="162"/>
            </w:pPr>
          </w:p>
        </w:tc>
      </w:tr>
      <w:tr w:rsidR="00D21D0E" w:rsidRPr="00F505CC" w:rsidTr="00E56894">
        <w:trPr>
          <w:trHeight w:val="2300"/>
        </w:trPr>
        <w:tc>
          <w:tcPr>
            <w:tcW w:w="710" w:type="dxa"/>
            <w:tcBorders>
              <w:top w:val="single" w:sz="4" w:space="0" w:color="auto"/>
              <w:left w:val="single" w:sz="4" w:space="0" w:color="auto"/>
              <w:right w:val="single" w:sz="4" w:space="0" w:color="auto"/>
            </w:tcBorders>
          </w:tcPr>
          <w:p w:rsidR="00D21D0E" w:rsidRPr="00F505CC" w:rsidRDefault="00D21D0E" w:rsidP="00273A25">
            <w:pPr>
              <w:jc w:val="center"/>
            </w:pPr>
            <w:r w:rsidRPr="00F505CC">
              <w:t>5.0.</w:t>
            </w:r>
          </w:p>
        </w:tc>
        <w:tc>
          <w:tcPr>
            <w:tcW w:w="2787" w:type="dxa"/>
            <w:tcBorders>
              <w:top w:val="single" w:sz="4" w:space="0" w:color="auto"/>
              <w:left w:val="single" w:sz="4" w:space="0" w:color="auto"/>
              <w:right w:val="single" w:sz="4" w:space="0" w:color="auto"/>
            </w:tcBorders>
            <w:shd w:val="clear" w:color="auto" w:fill="auto"/>
            <w:noWrap/>
          </w:tcPr>
          <w:p w:rsidR="00D21D0E" w:rsidRPr="00F505CC" w:rsidRDefault="00D21D0E" w:rsidP="00273A25">
            <w:pPr>
              <w:jc w:val="center"/>
            </w:pPr>
            <w:r w:rsidRPr="00F505CC">
              <w:t>Отдых (рекреация)</w:t>
            </w:r>
          </w:p>
        </w:tc>
        <w:tc>
          <w:tcPr>
            <w:tcW w:w="2930"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jc w:val="center"/>
            </w:pPr>
            <w:r w:rsidRPr="00F505CC">
              <w:t>Базы отдыха</w:t>
            </w:r>
          </w:p>
        </w:tc>
        <w:tc>
          <w:tcPr>
            <w:tcW w:w="3213" w:type="dxa"/>
            <w:tcBorders>
              <w:top w:val="single" w:sz="4" w:space="0" w:color="auto"/>
              <w:left w:val="nil"/>
              <w:right w:val="single" w:sz="4" w:space="0" w:color="auto"/>
            </w:tcBorders>
            <w:shd w:val="clear" w:color="auto" w:fill="auto"/>
            <w:noWrap/>
          </w:tcPr>
          <w:p w:rsidR="00D21D0E" w:rsidRPr="00F505CC" w:rsidRDefault="00D21D0E" w:rsidP="00273A25">
            <w:pPr>
              <w:ind w:left="162" w:hanging="162"/>
            </w:pPr>
            <w:r w:rsidRPr="00F505CC">
              <w:t>Хозяйственные постройки, административно-бытовые корпуса, гаражи, отдельно стоящие беседки и навесы, отдельно стоящие бассейны, бани и сауны, душевые, надворные туалеты, летние кухни, стро</w:t>
            </w:r>
            <w:r w:rsidRPr="00F505CC">
              <w:t>е</w:t>
            </w:r>
            <w:r w:rsidRPr="00F505CC">
              <w:t>ния для летних театров и кинотеа</w:t>
            </w:r>
            <w:r w:rsidRPr="00F505CC">
              <w:t>т</w:t>
            </w:r>
            <w:r w:rsidRPr="00F505CC">
              <w:t>ров.</w:t>
            </w:r>
          </w:p>
        </w:tc>
      </w:tr>
      <w:tr w:rsidR="00D21D0E" w:rsidRPr="00F505CC" w:rsidTr="00E56894">
        <w:trPr>
          <w:trHeight w:val="70"/>
        </w:trPr>
        <w:tc>
          <w:tcPr>
            <w:tcW w:w="71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jc w:val="center"/>
            </w:pPr>
            <w:r w:rsidRPr="00F505CC">
              <w:t>9.1.</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F505CC" w:rsidRDefault="00D21D0E" w:rsidP="00273A25">
            <w:pPr>
              <w:jc w:val="center"/>
            </w:pPr>
            <w:r w:rsidRPr="00F505CC">
              <w:t>Охрана природных территорий</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jc w:val="center"/>
            </w:pPr>
            <w:r w:rsidRPr="00F505CC">
              <w:t>Парковые павильоны.</w:t>
            </w:r>
          </w:p>
          <w:p w:rsidR="00D21D0E" w:rsidRPr="00F505CC" w:rsidRDefault="00D21D0E" w:rsidP="00273A25">
            <w:pPr>
              <w:ind w:left="162" w:hanging="162"/>
              <w:jc w:val="center"/>
            </w:pPr>
            <w:r w:rsidRPr="00F505CC">
              <w:t>Культурно-досуговые центры</w:t>
            </w:r>
          </w:p>
        </w:tc>
        <w:tc>
          <w:tcPr>
            <w:tcW w:w="3213" w:type="dxa"/>
            <w:tcBorders>
              <w:top w:val="single" w:sz="4" w:space="0" w:color="auto"/>
              <w:left w:val="nil"/>
              <w:bottom w:val="single" w:sz="4" w:space="0" w:color="auto"/>
              <w:right w:val="single" w:sz="4" w:space="0" w:color="auto"/>
            </w:tcBorders>
            <w:shd w:val="clear" w:color="auto" w:fill="auto"/>
            <w:noWrap/>
          </w:tcPr>
          <w:p w:rsidR="00D21D0E" w:rsidRPr="00F505CC" w:rsidRDefault="00D21D0E" w:rsidP="00273A25">
            <w:pPr>
              <w:ind w:left="162" w:hanging="162"/>
            </w:pPr>
            <w:r w:rsidRPr="00F505CC">
              <w:t xml:space="preserve">Не устанавливаются </w:t>
            </w: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F505CC" w:rsidRDefault="00D21D0E" w:rsidP="00D21D0E">
      <w:pPr>
        <w:pStyle w:val="ConsPlusNormal"/>
        <w:widowControl/>
        <w:ind w:firstLine="540"/>
        <w:jc w:val="center"/>
        <w:rPr>
          <w:rFonts w:ascii="Times New Roman" w:hAnsi="Times New Roman" w:cs="Times New Roman"/>
          <w:sz w:val="24"/>
          <w:szCs w:val="24"/>
        </w:rPr>
      </w:pPr>
      <w:r w:rsidRPr="00F505CC">
        <w:rPr>
          <w:rFonts w:ascii="Times New Roman" w:hAnsi="Times New Roman" w:cs="Times New Roman"/>
          <w:sz w:val="24"/>
          <w:szCs w:val="24"/>
        </w:rPr>
        <w:t>2) Параметры застройки земельных участков и объектов капитального строительства зоны Ж1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755"/>
      </w:tblGrid>
      <w:tr w:rsidR="00D21D0E" w:rsidRPr="00F505CC" w:rsidTr="00E56894">
        <w:tc>
          <w:tcPr>
            <w:tcW w:w="5815" w:type="dxa"/>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Площадь земельного участка</w:t>
            </w:r>
          </w:p>
        </w:tc>
        <w:tc>
          <w:tcPr>
            <w:tcW w:w="3755" w:type="dxa"/>
          </w:tcPr>
          <w:p w:rsidR="00D21D0E" w:rsidRPr="00F505CC" w:rsidRDefault="00D21D0E" w:rsidP="00273A25">
            <w:pPr>
              <w:pStyle w:val="ConsPlusNormal"/>
              <w:widowControl/>
              <w:ind w:firstLine="0"/>
              <w:jc w:val="both"/>
              <w:rPr>
                <w:rFonts w:ascii="Times New Roman" w:hAnsi="Times New Roman" w:cs="Times New Roman"/>
                <w:i/>
                <w:sz w:val="24"/>
                <w:szCs w:val="24"/>
              </w:rPr>
            </w:pPr>
          </w:p>
        </w:tc>
      </w:tr>
      <w:tr w:rsidR="00D21D0E" w:rsidRPr="00F505CC" w:rsidTr="00E56894">
        <w:tc>
          <w:tcPr>
            <w:tcW w:w="5815" w:type="dxa"/>
          </w:tcPr>
          <w:p w:rsidR="00D21D0E" w:rsidRPr="00E56894" w:rsidRDefault="00D21D0E" w:rsidP="00273A25">
            <w:pPr>
              <w:pStyle w:val="affffff9"/>
              <w:tabs>
                <w:tab w:val="num" w:pos="-851"/>
              </w:tabs>
              <w:suppressAutoHyphens/>
              <w:ind w:firstLine="0"/>
              <w:rPr>
                <w:rFonts w:ascii="Times New Roman" w:hAnsi="Times New Roman"/>
                <w:sz w:val="24"/>
                <w:lang w:val="ru-RU"/>
              </w:rPr>
            </w:pPr>
            <w:r w:rsidRPr="00F505CC">
              <w:rPr>
                <w:rFonts w:ascii="Times New Roman" w:hAnsi="Times New Roman"/>
                <w:sz w:val="24"/>
              </w:rPr>
              <w:t>минимальн</w:t>
            </w:r>
            <w:r w:rsidRPr="00F505CC">
              <w:rPr>
                <w:rFonts w:ascii="Times New Roman" w:hAnsi="Times New Roman"/>
                <w:sz w:val="24"/>
                <w:lang w:val="ru-RU"/>
              </w:rPr>
              <w:t>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земельного участка</w:t>
            </w:r>
            <w:r w:rsidRPr="00F505CC">
              <w:rPr>
                <w:rFonts w:ascii="Times New Roman" w:hAnsi="Times New Roman"/>
                <w:sz w:val="24"/>
                <w:vertAlign w:val="superscript"/>
                <w:lang w:val="ru-RU"/>
              </w:rPr>
              <w:t>1</w:t>
            </w:r>
            <w:r w:rsidRPr="00F505CC">
              <w:rPr>
                <w:rFonts w:ascii="Times New Roman" w:hAnsi="Times New Roman"/>
                <w:sz w:val="24"/>
              </w:rPr>
              <w:t xml:space="preserve"> (для земельных участков, предназначенных для размещения домов индивидуальной жилой застройки);</w:t>
            </w:r>
          </w:p>
        </w:tc>
        <w:tc>
          <w:tcPr>
            <w:tcW w:w="3755" w:type="dxa"/>
          </w:tcPr>
          <w:p w:rsidR="00D21D0E" w:rsidRPr="00F505CC" w:rsidRDefault="00D21D0E" w:rsidP="00273A25">
            <w:pPr>
              <w:pStyle w:val="ConsPlusNormal"/>
              <w:widowControl/>
              <w:ind w:firstLine="0"/>
              <w:jc w:val="center"/>
              <w:rPr>
                <w:rFonts w:ascii="Times New Roman" w:hAnsi="Times New Roman" w:cs="Times New Roman"/>
                <w:i/>
                <w:sz w:val="24"/>
                <w:szCs w:val="24"/>
              </w:rPr>
            </w:pPr>
            <w:r w:rsidRPr="00F505CC">
              <w:rPr>
                <w:rFonts w:ascii="Times New Roman" w:hAnsi="Times New Roman" w:cs="Times New Roman"/>
                <w:sz w:val="24"/>
                <w:szCs w:val="24"/>
              </w:rPr>
              <w:t>400 кв.м.</w:t>
            </w:r>
          </w:p>
        </w:tc>
      </w:tr>
      <w:tr w:rsidR="00D21D0E" w:rsidRPr="00F505CC" w:rsidTr="00E56894">
        <w:tc>
          <w:tcPr>
            <w:tcW w:w="5815" w:type="dxa"/>
          </w:tcPr>
          <w:p w:rsidR="00D21D0E" w:rsidRPr="00F505CC" w:rsidRDefault="00D21D0E" w:rsidP="00273A25">
            <w:pPr>
              <w:pStyle w:val="affffff9"/>
              <w:tabs>
                <w:tab w:val="num" w:pos="-851"/>
              </w:tabs>
              <w:suppressAutoHyphens/>
              <w:ind w:firstLine="0"/>
              <w:rPr>
                <w:rFonts w:ascii="Times New Roman" w:hAnsi="Times New Roman"/>
                <w:sz w:val="24"/>
                <w:lang w:val="ru-RU"/>
              </w:rPr>
            </w:pPr>
            <w:r w:rsidRPr="00F505CC">
              <w:rPr>
                <w:rFonts w:ascii="Times New Roman" w:hAnsi="Times New Roman"/>
                <w:sz w:val="24"/>
                <w:lang w:val="ru-RU"/>
              </w:rPr>
              <w:t>Максимальная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w:t>
            </w:r>
            <w:r w:rsidRPr="00F505CC">
              <w:rPr>
                <w:rFonts w:ascii="Times New Roman" w:hAnsi="Times New Roman"/>
                <w:sz w:val="24"/>
                <w:lang w:val="ru-RU"/>
              </w:rPr>
              <w:t>земельного участка</w:t>
            </w:r>
            <w:r w:rsidRPr="00F505CC">
              <w:rPr>
                <w:rFonts w:ascii="Times New Roman" w:hAnsi="Times New Roman"/>
                <w:sz w:val="24"/>
                <w:vertAlign w:val="superscript"/>
                <w:lang w:val="ru-RU"/>
              </w:rPr>
              <w:t>1</w:t>
            </w:r>
            <w:r w:rsidRPr="00F505CC">
              <w:rPr>
                <w:rFonts w:ascii="Times New Roman" w:hAnsi="Times New Roman"/>
                <w:sz w:val="24"/>
                <w:lang w:val="ru-RU"/>
              </w:rPr>
              <w:t xml:space="preserve"> </w:t>
            </w:r>
            <w:r w:rsidRPr="00F505CC">
              <w:rPr>
                <w:rFonts w:ascii="Times New Roman" w:hAnsi="Times New Roman"/>
                <w:sz w:val="24"/>
              </w:rPr>
              <w:t>(для земельных участков, предназначенных для размещения домов индивидуальной жилой застройки);</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1500 кв.м.</w:t>
            </w:r>
          </w:p>
        </w:tc>
      </w:tr>
      <w:tr w:rsidR="00D21D0E" w:rsidRPr="00F505CC" w:rsidTr="00E56894">
        <w:tc>
          <w:tcPr>
            <w:tcW w:w="5815" w:type="dxa"/>
          </w:tcPr>
          <w:p w:rsidR="00D21D0E" w:rsidRPr="00F505CC" w:rsidRDefault="00D21D0E" w:rsidP="00273A25">
            <w:pPr>
              <w:pStyle w:val="affffff9"/>
              <w:tabs>
                <w:tab w:val="num" w:pos="-851"/>
              </w:tabs>
              <w:suppressAutoHyphens/>
              <w:ind w:firstLine="0"/>
              <w:rPr>
                <w:rFonts w:ascii="Times New Roman" w:hAnsi="Times New Roman"/>
                <w:sz w:val="24"/>
                <w:lang w:val="ru-RU"/>
              </w:rPr>
            </w:pPr>
            <w:r w:rsidRPr="00F505CC">
              <w:rPr>
                <w:rFonts w:ascii="Times New Roman" w:hAnsi="Times New Roman"/>
                <w:sz w:val="24"/>
              </w:rPr>
              <w:t>минимальн</w:t>
            </w:r>
            <w:r w:rsidRPr="00F505CC">
              <w:rPr>
                <w:rFonts w:ascii="Times New Roman" w:hAnsi="Times New Roman"/>
                <w:sz w:val="24"/>
                <w:lang w:val="ru-RU"/>
              </w:rPr>
              <w:t>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земельного участка </w:t>
            </w:r>
            <w:r w:rsidRPr="00F505CC">
              <w:rPr>
                <w:rFonts w:ascii="Times New Roman" w:hAnsi="Times New Roman"/>
                <w:sz w:val="24"/>
                <w:lang w:val="ru-RU"/>
              </w:rPr>
              <w:lastRenderedPageBreak/>
              <w:t>(</w:t>
            </w:r>
            <w:r w:rsidRPr="00F505CC">
              <w:rPr>
                <w:rFonts w:ascii="Times New Roman" w:hAnsi="Times New Roman"/>
                <w:sz w:val="24"/>
              </w:rPr>
              <w:t>дополнительных земельных участков</w:t>
            </w:r>
            <w:r w:rsidRPr="00F505CC">
              <w:rPr>
                <w:rFonts w:ascii="Times New Roman" w:hAnsi="Times New Roman"/>
                <w:sz w:val="24"/>
                <w:lang w:val="ru-RU"/>
              </w:rPr>
              <w:t>, используемых для вспомогательных видов разрешенного использования</w:t>
            </w:r>
            <w:r w:rsidRPr="00F505CC">
              <w:rPr>
                <w:rFonts w:ascii="Times New Roman" w:hAnsi="Times New Roman"/>
                <w:sz w:val="24"/>
              </w:rPr>
              <w:t>, площадь которых определяется схемой расположения земельного участка на кадастровом плане или кадастровой карте соответствующей территории</w:t>
            </w:r>
            <w:r w:rsidRPr="00F505CC">
              <w:rPr>
                <w:rFonts w:ascii="Times New Roman" w:hAnsi="Times New Roman"/>
                <w:sz w:val="24"/>
                <w:lang w:val="ru-RU"/>
              </w:rPr>
              <w:t>)</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lastRenderedPageBreak/>
              <w:t>не менее 10 кв.м.</w:t>
            </w:r>
          </w:p>
        </w:tc>
      </w:tr>
      <w:tr w:rsidR="00D21D0E" w:rsidRPr="00F505CC" w:rsidTr="00E56894">
        <w:tc>
          <w:tcPr>
            <w:tcW w:w="5815" w:type="dxa"/>
          </w:tcPr>
          <w:p w:rsidR="00D21D0E" w:rsidRPr="00F505CC" w:rsidRDefault="00D21D0E" w:rsidP="00273A25">
            <w:pPr>
              <w:pStyle w:val="affffff9"/>
              <w:tabs>
                <w:tab w:val="num" w:pos="-851"/>
              </w:tabs>
              <w:suppressAutoHyphens/>
              <w:ind w:firstLine="0"/>
              <w:rPr>
                <w:rFonts w:ascii="Times New Roman" w:hAnsi="Times New Roman"/>
                <w:sz w:val="24"/>
              </w:rPr>
            </w:pPr>
            <w:r w:rsidRPr="00F505CC">
              <w:rPr>
                <w:rFonts w:ascii="Times New Roman" w:hAnsi="Times New Roman"/>
                <w:sz w:val="24"/>
                <w:lang w:val="ru-RU"/>
              </w:rPr>
              <w:lastRenderedPageBreak/>
              <w:t>Максимальная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земельного участка </w:t>
            </w:r>
            <w:r w:rsidRPr="00F505CC">
              <w:rPr>
                <w:rFonts w:ascii="Times New Roman" w:hAnsi="Times New Roman"/>
                <w:sz w:val="24"/>
                <w:lang w:val="ru-RU"/>
              </w:rPr>
              <w:t>(</w:t>
            </w:r>
            <w:r w:rsidRPr="00F505CC">
              <w:rPr>
                <w:rFonts w:ascii="Times New Roman" w:hAnsi="Times New Roman"/>
                <w:sz w:val="24"/>
              </w:rPr>
              <w:t>дополнительных земельных участков</w:t>
            </w:r>
            <w:r w:rsidRPr="00F505CC">
              <w:rPr>
                <w:rFonts w:ascii="Times New Roman" w:hAnsi="Times New Roman"/>
                <w:sz w:val="24"/>
                <w:lang w:val="ru-RU"/>
              </w:rPr>
              <w:t>, используемых для вспомогательных видов разрешенного использования</w:t>
            </w:r>
            <w:r w:rsidRPr="00F505CC">
              <w:rPr>
                <w:rFonts w:ascii="Times New Roman" w:hAnsi="Times New Roman"/>
                <w:sz w:val="24"/>
              </w:rPr>
              <w:t>, площадь которых определяется схемой расположения земельного участка на кадастровом плане или кадастровой карте соответствующей территории</w:t>
            </w:r>
            <w:r w:rsidRPr="00F505CC">
              <w:rPr>
                <w:rFonts w:ascii="Times New Roman" w:hAnsi="Times New Roman"/>
                <w:sz w:val="24"/>
                <w:lang w:val="ru-RU"/>
              </w:rPr>
              <w:t>)</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более 200 кв.м.</w:t>
            </w:r>
          </w:p>
        </w:tc>
      </w:tr>
      <w:tr w:rsidR="00D21D0E" w:rsidRPr="00F505CC" w:rsidTr="00E56894">
        <w:tc>
          <w:tcPr>
            <w:tcW w:w="5815" w:type="dxa"/>
          </w:tcPr>
          <w:p w:rsidR="00D21D0E" w:rsidRPr="00E56894" w:rsidRDefault="00D21D0E" w:rsidP="00E56894">
            <w:pPr>
              <w:pStyle w:val="affffff9"/>
              <w:tabs>
                <w:tab w:val="num" w:pos="-851"/>
              </w:tabs>
              <w:suppressAutoHyphens/>
              <w:ind w:firstLine="0"/>
              <w:rPr>
                <w:rFonts w:ascii="Times New Roman" w:hAnsi="Times New Roman"/>
                <w:sz w:val="24"/>
              </w:rPr>
            </w:pPr>
            <w:r w:rsidRPr="00F505CC">
              <w:rPr>
                <w:rFonts w:ascii="Times New Roman" w:hAnsi="Times New Roman"/>
                <w:sz w:val="24"/>
              </w:rPr>
              <w:t>минимальн</w:t>
            </w:r>
            <w:r w:rsidRPr="00F505CC">
              <w:rPr>
                <w:rFonts w:ascii="Times New Roman" w:hAnsi="Times New Roman"/>
                <w:sz w:val="24"/>
                <w:lang w:val="ru-RU"/>
              </w:rPr>
              <w:t>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земельного участка</w:t>
            </w:r>
            <w:r w:rsidRPr="00F505CC">
              <w:rPr>
                <w:rFonts w:ascii="Times New Roman" w:hAnsi="Times New Roman"/>
                <w:sz w:val="24"/>
                <w:lang w:val="ru-RU"/>
              </w:rPr>
              <w:t>:</w:t>
            </w:r>
            <w:r w:rsidRPr="00F505CC">
              <w:rPr>
                <w:rFonts w:ascii="Times New Roman" w:hAnsi="Times New Roman"/>
                <w:sz w:val="24"/>
              </w:rPr>
              <w:t xml:space="preserve"> для земельных участков, предназначенных для размещения домов блокированной жилой застройки;</w:t>
            </w:r>
          </w:p>
        </w:tc>
        <w:tc>
          <w:tcPr>
            <w:tcW w:w="3755" w:type="dxa"/>
          </w:tcPr>
          <w:p w:rsidR="00D21D0E" w:rsidRPr="00F505CC" w:rsidRDefault="00D21D0E" w:rsidP="00273A25">
            <w:pPr>
              <w:pStyle w:val="ConsPlusNormal"/>
              <w:widowControl/>
              <w:ind w:firstLine="0"/>
              <w:jc w:val="center"/>
              <w:rPr>
                <w:rFonts w:ascii="Times New Roman" w:hAnsi="Times New Roman" w:cs="Times New Roman"/>
                <w:i/>
                <w:sz w:val="24"/>
                <w:szCs w:val="24"/>
              </w:rPr>
            </w:pPr>
            <w:r w:rsidRPr="00F505CC">
              <w:rPr>
                <w:rFonts w:ascii="Times New Roman" w:hAnsi="Times New Roman" w:cs="Times New Roman"/>
                <w:sz w:val="24"/>
                <w:szCs w:val="24"/>
              </w:rPr>
              <w:t>600 кв.м.</w:t>
            </w:r>
          </w:p>
        </w:tc>
      </w:tr>
      <w:tr w:rsidR="00D21D0E" w:rsidRPr="00F505CC" w:rsidTr="00E56894">
        <w:tc>
          <w:tcPr>
            <w:tcW w:w="5815" w:type="dxa"/>
          </w:tcPr>
          <w:p w:rsidR="00D21D0E" w:rsidRPr="00E56894" w:rsidRDefault="00D21D0E" w:rsidP="00E56894">
            <w:pPr>
              <w:pStyle w:val="affffff9"/>
              <w:tabs>
                <w:tab w:val="num" w:pos="-851"/>
              </w:tabs>
              <w:suppressAutoHyphens/>
              <w:ind w:firstLine="0"/>
              <w:rPr>
                <w:rFonts w:ascii="Times New Roman" w:hAnsi="Times New Roman"/>
                <w:sz w:val="24"/>
                <w:lang w:val="ru-RU"/>
              </w:rPr>
            </w:pPr>
            <w:r w:rsidRPr="00F505CC">
              <w:rPr>
                <w:rFonts w:ascii="Times New Roman" w:hAnsi="Times New Roman"/>
                <w:sz w:val="24"/>
                <w:lang w:val="ru-RU"/>
              </w:rPr>
              <w:t>Максималь</w:t>
            </w:r>
            <w:r w:rsidRPr="00F505CC">
              <w:rPr>
                <w:rFonts w:ascii="Times New Roman" w:hAnsi="Times New Roman"/>
                <w:sz w:val="24"/>
              </w:rPr>
              <w:t>н</w:t>
            </w:r>
            <w:r w:rsidRPr="00F505CC">
              <w:rPr>
                <w:rFonts w:ascii="Times New Roman" w:hAnsi="Times New Roman"/>
                <w:sz w:val="24"/>
                <w:lang w:val="ru-RU"/>
              </w:rPr>
              <w:t>ая</w:t>
            </w:r>
            <w:r w:rsidRPr="00F505CC">
              <w:rPr>
                <w:rFonts w:ascii="Times New Roman" w:hAnsi="Times New Roman"/>
                <w:sz w:val="24"/>
              </w:rPr>
              <w:t xml:space="preserve"> </w:t>
            </w:r>
            <w:r w:rsidRPr="00F505CC">
              <w:rPr>
                <w:rFonts w:ascii="Times New Roman" w:hAnsi="Times New Roman"/>
                <w:sz w:val="24"/>
                <w:lang w:val="ru-RU"/>
              </w:rPr>
              <w:t>площадь</w:t>
            </w:r>
            <w:r w:rsidRPr="00F505CC">
              <w:rPr>
                <w:rFonts w:ascii="Times New Roman" w:hAnsi="Times New Roman"/>
                <w:sz w:val="24"/>
              </w:rPr>
              <w:t xml:space="preserve"> земельного участка</w:t>
            </w:r>
            <w:r w:rsidRPr="00F505CC">
              <w:rPr>
                <w:rFonts w:ascii="Times New Roman" w:hAnsi="Times New Roman"/>
                <w:sz w:val="24"/>
                <w:lang w:val="ru-RU"/>
              </w:rPr>
              <w:t>:</w:t>
            </w:r>
            <w:r w:rsidRPr="00F505CC">
              <w:rPr>
                <w:rFonts w:ascii="Times New Roman" w:hAnsi="Times New Roman"/>
                <w:sz w:val="24"/>
              </w:rPr>
              <w:t xml:space="preserve"> для земельных участков, предназначенных для размещения домов блокированной жилой застройки;</w:t>
            </w:r>
          </w:p>
        </w:tc>
        <w:tc>
          <w:tcPr>
            <w:tcW w:w="3755" w:type="dxa"/>
          </w:tcPr>
          <w:p w:rsidR="00D21D0E" w:rsidRPr="00F505CC" w:rsidRDefault="00D21D0E" w:rsidP="00273A25">
            <w:pPr>
              <w:pStyle w:val="ConsPlusNormal"/>
              <w:widowControl/>
              <w:ind w:firstLine="0"/>
              <w:jc w:val="center"/>
              <w:rPr>
                <w:rFonts w:ascii="Times New Roman" w:hAnsi="Times New Roman" w:cs="Times New Roman"/>
                <w:i/>
                <w:sz w:val="24"/>
                <w:szCs w:val="24"/>
              </w:rPr>
            </w:pPr>
            <w:r w:rsidRPr="00F505CC">
              <w:rPr>
                <w:rFonts w:ascii="Times New Roman" w:hAnsi="Times New Roman" w:cs="Times New Roman"/>
                <w:sz w:val="24"/>
                <w:szCs w:val="24"/>
              </w:rPr>
              <w:t>1500 кв.м.</w:t>
            </w:r>
          </w:p>
        </w:tc>
      </w:tr>
      <w:tr w:rsidR="00D21D0E" w:rsidRPr="00F505CC" w:rsidTr="00E56894">
        <w:tc>
          <w:tcPr>
            <w:tcW w:w="5815" w:type="dxa"/>
          </w:tcPr>
          <w:p w:rsidR="00D21D0E" w:rsidRPr="00F505CC" w:rsidRDefault="00D21D0E" w:rsidP="00E56894">
            <w:pPr>
              <w:snapToGrid w:val="0"/>
              <w:spacing w:before="100" w:after="100"/>
              <w:jc w:val="both"/>
            </w:pPr>
            <w:r w:rsidRPr="00F505CC">
              <w:t xml:space="preserve">предельная (минимальная и максимальная) площадь земельных участков для размещения прочих объектов  </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E56894">
        <w:tc>
          <w:tcPr>
            <w:tcW w:w="5815" w:type="dxa"/>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Количество этажей</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E56894">
        <w:tc>
          <w:tcPr>
            <w:tcW w:w="5815" w:type="dxa"/>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Высота зданий, сооружений</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14 м</w:t>
            </w: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E56894">
        <w:tc>
          <w:tcPr>
            <w:tcW w:w="5815" w:type="dxa"/>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Процент застройки</w:t>
            </w:r>
          </w:p>
        </w:tc>
        <w:tc>
          <w:tcPr>
            <w:tcW w:w="3755" w:type="dxa"/>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55" w:type="dxa"/>
          </w:tcPr>
          <w:p w:rsidR="00D21D0E" w:rsidRPr="00F505CC" w:rsidRDefault="00D21D0E" w:rsidP="00273A25">
            <w:pPr>
              <w:snapToGrid w:val="0"/>
              <w:ind w:firstLine="708"/>
            </w:pPr>
            <w:r w:rsidRPr="00F505CC">
              <w:t>50% (для земельного участка для ведения личного подсобного хозяйства площадью от 600 м</w:t>
            </w:r>
            <w:r w:rsidRPr="00F505CC">
              <w:rPr>
                <w:vertAlign w:val="superscript"/>
              </w:rPr>
              <w:t xml:space="preserve">2 </w:t>
            </w:r>
            <w:r w:rsidRPr="00F505CC">
              <w:t>до 4000 м</w:t>
            </w:r>
            <w:r w:rsidRPr="00F505CC">
              <w:rPr>
                <w:vertAlign w:val="superscript"/>
              </w:rPr>
              <w:t>2</w:t>
            </w:r>
            <w:r w:rsidRPr="00F505CC">
              <w:t>)</w:t>
            </w:r>
          </w:p>
          <w:p w:rsidR="00D21D0E" w:rsidRPr="00F505CC" w:rsidRDefault="00D21D0E" w:rsidP="00273A25">
            <w:pPr>
              <w:ind w:firstLine="708"/>
            </w:pPr>
            <w:r w:rsidRPr="00F505CC">
              <w:t>40% (для земельного участка для ведения личного подсобного хозяйства площадью от 4000 м</w:t>
            </w:r>
            <w:r w:rsidRPr="00F505CC">
              <w:rPr>
                <w:vertAlign w:val="superscript"/>
              </w:rPr>
              <w:t xml:space="preserve">2 </w:t>
            </w:r>
            <w:r w:rsidRPr="00F505CC">
              <w:t>до 8000 м</w:t>
            </w:r>
            <w:r w:rsidRPr="00F505CC">
              <w:rPr>
                <w:vertAlign w:val="superscript"/>
              </w:rPr>
              <w:t>2</w:t>
            </w:r>
            <w:r w:rsidRPr="00F505CC">
              <w:t>)</w:t>
            </w:r>
          </w:p>
          <w:p w:rsidR="00D21D0E" w:rsidRPr="00F505CC" w:rsidRDefault="00D21D0E" w:rsidP="00273A25">
            <w:pPr>
              <w:ind w:firstLine="708"/>
            </w:pPr>
            <w:r w:rsidRPr="00F505CC">
              <w:t>40% (для земельного участка под индивидуальное жилищное строительство площадью от 500 м</w:t>
            </w:r>
            <w:r w:rsidRPr="00F505CC">
              <w:rPr>
                <w:vertAlign w:val="superscript"/>
              </w:rPr>
              <w:t xml:space="preserve">2 </w:t>
            </w:r>
            <w:r w:rsidRPr="00F505CC">
              <w:t>до 1500 м</w:t>
            </w:r>
            <w:r w:rsidRPr="00F505CC">
              <w:rPr>
                <w:vertAlign w:val="superscript"/>
              </w:rPr>
              <w:t>2</w:t>
            </w:r>
            <w:r w:rsidRPr="00F505CC">
              <w:t>)</w:t>
            </w:r>
          </w:p>
          <w:p w:rsidR="00D21D0E" w:rsidRPr="00F505CC" w:rsidRDefault="00D21D0E" w:rsidP="00273A25">
            <w:pPr>
              <w:ind w:firstLine="708"/>
            </w:pPr>
            <w:r w:rsidRPr="00F505CC">
              <w:t>30% (для земельного участка под индивидуальное жилищное строительство площадью от 1500 м</w:t>
            </w:r>
            <w:r w:rsidRPr="00F505CC">
              <w:rPr>
                <w:vertAlign w:val="superscript"/>
              </w:rPr>
              <w:t xml:space="preserve">2 </w:t>
            </w:r>
            <w:r w:rsidRPr="00F505CC">
              <w:t>до 3000 м</w:t>
            </w:r>
            <w:r w:rsidRPr="00F505CC">
              <w:rPr>
                <w:vertAlign w:val="superscript"/>
              </w:rPr>
              <w:t>2</w:t>
            </w:r>
            <w:r w:rsidRPr="00F505CC">
              <w:t>)</w:t>
            </w:r>
          </w:p>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 (для земельных участков под блокированные жилые д</w:t>
            </w:r>
            <w:r w:rsidRPr="00F505CC">
              <w:rPr>
                <w:rFonts w:ascii="Times New Roman" w:hAnsi="Times New Roman" w:cs="Times New Roman"/>
                <w:sz w:val="24"/>
                <w:szCs w:val="24"/>
              </w:rPr>
              <w:t>о</w:t>
            </w:r>
            <w:r w:rsidRPr="00F505CC">
              <w:rPr>
                <w:rFonts w:ascii="Times New Roman" w:hAnsi="Times New Roman" w:cs="Times New Roman"/>
                <w:sz w:val="24"/>
                <w:szCs w:val="24"/>
              </w:rPr>
              <w:t>ма)</w:t>
            </w: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нормируется</w:t>
            </w:r>
          </w:p>
        </w:tc>
      </w:tr>
      <w:tr w:rsidR="00D21D0E" w:rsidRPr="00F505CC" w:rsidTr="00E56894">
        <w:tc>
          <w:tcPr>
            <w:tcW w:w="5815" w:type="dxa"/>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Иные показатели</w:t>
            </w:r>
          </w:p>
        </w:tc>
        <w:tc>
          <w:tcPr>
            <w:tcW w:w="3755" w:type="dxa"/>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 высота оград вдоль улиц</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2,0 м</w:t>
            </w:r>
          </w:p>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 xml:space="preserve">максимальная высота оград между соседними </w:t>
            </w:r>
            <w:r w:rsidRPr="00F505CC">
              <w:rPr>
                <w:rFonts w:ascii="Times New Roman" w:hAnsi="Times New Roman" w:cs="Times New Roman"/>
                <w:sz w:val="24"/>
                <w:szCs w:val="24"/>
              </w:rPr>
              <w:lastRenderedPageBreak/>
              <w:t>учас</w:t>
            </w:r>
            <w:r w:rsidRPr="00F505CC">
              <w:rPr>
                <w:rFonts w:ascii="Times New Roman" w:hAnsi="Times New Roman" w:cs="Times New Roman"/>
                <w:sz w:val="24"/>
                <w:szCs w:val="24"/>
              </w:rPr>
              <w:t>т</w:t>
            </w:r>
            <w:r w:rsidRPr="00F505CC">
              <w:rPr>
                <w:rFonts w:ascii="Times New Roman" w:hAnsi="Times New Roman" w:cs="Times New Roman"/>
                <w:sz w:val="24"/>
                <w:szCs w:val="24"/>
              </w:rPr>
              <w:t>ками</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lastRenderedPageBreak/>
              <w:t>2,0 м</w:t>
            </w:r>
          </w:p>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E56894">
        <w:tc>
          <w:tcPr>
            <w:tcW w:w="5815" w:type="dxa"/>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lastRenderedPageBreak/>
              <w:t>отступ застройки от красной линии улицы</w:t>
            </w:r>
          </w:p>
        </w:tc>
        <w:tc>
          <w:tcPr>
            <w:tcW w:w="3755"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5м</w:t>
            </w:r>
          </w:p>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Допускается размещение жилых домов по красной линии улиц 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r w:rsidR="00D21D0E" w:rsidRPr="00F505CC" w:rsidTr="00E56894">
        <w:tc>
          <w:tcPr>
            <w:tcW w:w="5815"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отступ застройки от границ смежных земельных уч</w:t>
            </w:r>
            <w:r w:rsidRPr="00F505CC">
              <w:rPr>
                <w:rFonts w:ascii="Times New Roman" w:hAnsi="Times New Roman" w:cs="Times New Roman"/>
                <w:sz w:val="24"/>
                <w:szCs w:val="24"/>
              </w:rPr>
              <w:t>а</w:t>
            </w:r>
            <w:r w:rsidRPr="00F505CC">
              <w:rPr>
                <w:rFonts w:ascii="Times New Roman" w:hAnsi="Times New Roman" w:cs="Times New Roman"/>
                <w:sz w:val="24"/>
                <w:szCs w:val="24"/>
              </w:rPr>
              <w:t>стков</w:t>
            </w:r>
          </w:p>
        </w:tc>
        <w:tc>
          <w:tcPr>
            <w:tcW w:w="3755" w:type="dxa"/>
          </w:tcPr>
          <w:p w:rsidR="00D21D0E" w:rsidRPr="00F505CC" w:rsidRDefault="00D21D0E" w:rsidP="00273A25">
            <w:pPr>
              <w:snapToGrid w:val="0"/>
              <w:ind w:firstLine="708"/>
            </w:pPr>
            <w:r w:rsidRPr="00F505CC">
              <w:t>3м – от усадебного дома;</w:t>
            </w:r>
          </w:p>
          <w:p w:rsidR="00D21D0E" w:rsidRPr="00F505CC" w:rsidRDefault="00D21D0E" w:rsidP="00273A25">
            <w:pPr>
              <w:ind w:firstLine="708"/>
            </w:pPr>
            <w:r w:rsidRPr="00F505CC">
              <w:t>4м – от постройки для содержания скота и птицы;</w:t>
            </w:r>
          </w:p>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1м – от других построек (б</w:t>
            </w:r>
            <w:r w:rsidRPr="00F505CC">
              <w:rPr>
                <w:rFonts w:ascii="Times New Roman" w:hAnsi="Times New Roman" w:cs="Times New Roman"/>
                <w:sz w:val="24"/>
                <w:szCs w:val="24"/>
              </w:rPr>
              <w:t>а</w:t>
            </w:r>
            <w:r w:rsidRPr="00F505CC">
              <w:rPr>
                <w:rFonts w:ascii="Times New Roman" w:hAnsi="Times New Roman" w:cs="Times New Roman"/>
                <w:sz w:val="24"/>
                <w:szCs w:val="24"/>
              </w:rPr>
              <w:t>ни, гаража и др.)</w:t>
            </w:r>
          </w:p>
        </w:tc>
      </w:tr>
    </w:tbl>
    <w:p w:rsidR="00D21D0E" w:rsidRPr="00F505CC" w:rsidRDefault="00D21D0E" w:rsidP="00D21D0E">
      <w:pPr>
        <w:snapToGrid w:val="0"/>
        <w:spacing w:before="100" w:after="100"/>
        <w:jc w:val="both"/>
      </w:pPr>
      <w:r w:rsidRPr="00F505CC">
        <w:rPr>
          <w:vertAlign w:val="superscript"/>
        </w:rPr>
        <w:t xml:space="preserve">1 </w:t>
      </w:r>
      <w:r w:rsidRPr="00F505CC">
        <w:t>- за исключением, случая:</w:t>
      </w:r>
    </w:p>
    <w:p w:rsidR="00D21D0E" w:rsidRPr="00F505CC" w:rsidRDefault="00D21D0E" w:rsidP="00D21D0E">
      <w:pPr>
        <w:snapToGrid w:val="0"/>
        <w:spacing w:before="100" w:after="100"/>
        <w:jc w:val="both"/>
      </w:pPr>
      <w:r w:rsidRPr="00F505CC">
        <w:t xml:space="preserve">- если такой земельный участок примыкает к земельному участку заявителя и к нему отсутствует свободный проезд (проход); </w:t>
      </w:r>
    </w:p>
    <w:p w:rsidR="00D21D0E" w:rsidRDefault="00D21D0E" w:rsidP="00D21D0E">
      <w:pPr>
        <w:pStyle w:val="ConsPlusNormal"/>
        <w:widowControl/>
        <w:ind w:firstLine="540"/>
        <w:jc w:val="both"/>
        <w:rPr>
          <w:rFonts w:ascii="Times New Roman" w:hAnsi="Times New Roman" w:cs="Times New Roman"/>
          <w:sz w:val="24"/>
          <w:szCs w:val="24"/>
        </w:rPr>
      </w:pPr>
    </w:p>
    <w:p w:rsidR="00E56894" w:rsidRDefault="00E56894" w:rsidP="00D21D0E">
      <w:pPr>
        <w:pStyle w:val="ConsPlusNormal"/>
        <w:widowControl/>
        <w:ind w:firstLine="540"/>
        <w:jc w:val="both"/>
        <w:rPr>
          <w:rFonts w:ascii="Times New Roman" w:hAnsi="Times New Roman" w:cs="Times New Roman"/>
          <w:sz w:val="24"/>
          <w:szCs w:val="24"/>
        </w:rPr>
      </w:pPr>
    </w:p>
    <w:p w:rsidR="00E56894" w:rsidRDefault="00E56894" w:rsidP="00D21D0E">
      <w:pPr>
        <w:pStyle w:val="ConsPlusNormal"/>
        <w:widowControl/>
        <w:ind w:firstLine="540"/>
        <w:jc w:val="both"/>
        <w:rPr>
          <w:rFonts w:ascii="Times New Roman" w:hAnsi="Times New Roman" w:cs="Times New Roman"/>
          <w:sz w:val="24"/>
          <w:szCs w:val="24"/>
        </w:rPr>
      </w:pPr>
    </w:p>
    <w:p w:rsidR="00E56894" w:rsidRPr="00F505CC" w:rsidRDefault="00E56894" w:rsidP="00D21D0E">
      <w:pPr>
        <w:pStyle w:val="ConsPlusNormal"/>
        <w:widowControl/>
        <w:ind w:firstLine="540"/>
        <w:jc w:val="both"/>
        <w:rPr>
          <w:rFonts w:ascii="Times New Roman" w:hAnsi="Times New Roman" w:cs="Times New Roman"/>
          <w:sz w:val="24"/>
          <w:szCs w:val="24"/>
        </w:rPr>
      </w:pPr>
    </w:p>
    <w:p w:rsidR="00D21D0E" w:rsidRDefault="00D21D0E" w:rsidP="00D21D0E">
      <w:pPr>
        <w:pStyle w:val="ConsPlusNormal"/>
        <w:widowControl/>
        <w:ind w:firstLine="540"/>
        <w:jc w:val="center"/>
        <w:rPr>
          <w:rFonts w:ascii="Times New Roman" w:hAnsi="Times New Roman" w:cs="Times New Roman"/>
          <w:sz w:val="24"/>
          <w:szCs w:val="24"/>
        </w:rPr>
      </w:pPr>
      <w:r w:rsidRPr="00F505CC">
        <w:rPr>
          <w:rFonts w:ascii="Times New Roman" w:hAnsi="Times New Roman" w:cs="Times New Roman"/>
          <w:sz w:val="24"/>
          <w:szCs w:val="24"/>
        </w:rPr>
        <w:t>3) Ограничения</w:t>
      </w:r>
      <w:r w:rsidRPr="00F505CC">
        <w:rPr>
          <w:rFonts w:ascii="Times New Roman" w:hAnsi="Times New Roman" w:cs="Times New Roman"/>
          <w:b/>
          <w:bCs/>
          <w:sz w:val="24"/>
          <w:szCs w:val="24"/>
        </w:rPr>
        <w:t xml:space="preserve"> </w:t>
      </w:r>
      <w:r w:rsidRPr="00F505CC">
        <w:rPr>
          <w:rFonts w:ascii="Times New Roman" w:hAnsi="Times New Roman" w:cs="Times New Roman"/>
          <w:sz w:val="24"/>
          <w:szCs w:val="24"/>
        </w:rPr>
        <w:t>и особенности</w:t>
      </w:r>
      <w:r w:rsidRPr="00F505CC">
        <w:rPr>
          <w:rFonts w:ascii="Times New Roman" w:hAnsi="Times New Roman" w:cs="Times New Roman"/>
          <w:b/>
          <w:bCs/>
          <w:sz w:val="24"/>
          <w:szCs w:val="24"/>
        </w:rPr>
        <w:t xml:space="preserve"> </w:t>
      </w:r>
      <w:r w:rsidRPr="00F505CC">
        <w:rPr>
          <w:rFonts w:ascii="Times New Roman" w:hAnsi="Times New Roman" w:cs="Times New Roman"/>
          <w:sz w:val="24"/>
          <w:szCs w:val="24"/>
        </w:rPr>
        <w:t>использования земельных участков и объектов кап</w:t>
      </w:r>
      <w:r w:rsidRPr="00F505CC">
        <w:rPr>
          <w:rFonts w:ascii="Times New Roman" w:hAnsi="Times New Roman" w:cs="Times New Roman"/>
          <w:sz w:val="24"/>
          <w:szCs w:val="24"/>
        </w:rPr>
        <w:t>и</w:t>
      </w:r>
      <w:r w:rsidRPr="00F505CC">
        <w:rPr>
          <w:rFonts w:ascii="Times New Roman" w:hAnsi="Times New Roman" w:cs="Times New Roman"/>
          <w:sz w:val="24"/>
          <w:szCs w:val="24"/>
        </w:rPr>
        <w:t>тального строительства участков в зоне Ж1:</w:t>
      </w:r>
    </w:p>
    <w:p w:rsidR="00D21D0E" w:rsidRPr="00F505CC" w:rsidRDefault="00D21D0E" w:rsidP="00D21D0E">
      <w:pPr>
        <w:pStyle w:val="ConsPlusNormal"/>
        <w:widowControl/>
        <w:ind w:firstLine="540"/>
        <w:jc w:val="center"/>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6702"/>
        <w:gridCol w:w="2126"/>
      </w:tblGrid>
      <w:tr w:rsidR="00D21D0E" w:rsidRPr="00F505CC" w:rsidTr="00273A25">
        <w:tc>
          <w:tcPr>
            <w:tcW w:w="636" w:type="dxa"/>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 пп</w:t>
            </w:r>
          </w:p>
        </w:tc>
        <w:tc>
          <w:tcPr>
            <w:tcW w:w="6702" w:type="dxa"/>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Вид ограничения</w:t>
            </w:r>
          </w:p>
        </w:tc>
        <w:tc>
          <w:tcPr>
            <w:tcW w:w="2126" w:type="dxa"/>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 xml:space="preserve">Код участка </w:t>
            </w:r>
            <w:r>
              <w:rPr>
                <w:rFonts w:ascii="Times New Roman" w:hAnsi="Times New Roman" w:cs="Times New Roman"/>
                <w:b/>
                <w:sz w:val="24"/>
                <w:szCs w:val="24"/>
              </w:rPr>
              <w:t xml:space="preserve">   </w:t>
            </w:r>
            <w:r w:rsidRPr="00F505CC">
              <w:rPr>
                <w:rFonts w:ascii="Times New Roman" w:hAnsi="Times New Roman" w:cs="Times New Roman"/>
                <w:b/>
                <w:sz w:val="24"/>
                <w:szCs w:val="24"/>
              </w:rPr>
              <w:t>з</w:t>
            </w:r>
            <w:r w:rsidRPr="00F505CC">
              <w:rPr>
                <w:rFonts w:ascii="Times New Roman" w:hAnsi="Times New Roman" w:cs="Times New Roman"/>
                <w:b/>
                <w:sz w:val="24"/>
                <w:szCs w:val="24"/>
              </w:rPr>
              <w:t>о</w:t>
            </w:r>
            <w:r w:rsidRPr="00F505CC">
              <w:rPr>
                <w:rFonts w:ascii="Times New Roman" w:hAnsi="Times New Roman" w:cs="Times New Roman"/>
                <w:b/>
                <w:sz w:val="24"/>
                <w:szCs w:val="24"/>
              </w:rPr>
              <w:t>ны  Ж1</w:t>
            </w:r>
          </w:p>
        </w:tc>
      </w:tr>
      <w:tr w:rsidR="00D21D0E" w:rsidRPr="00F505CC" w:rsidTr="00273A25">
        <w:tc>
          <w:tcPr>
            <w:tcW w:w="9464" w:type="dxa"/>
            <w:gridSpan w:val="3"/>
          </w:tcPr>
          <w:p w:rsidR="00D21D0E" w:rsidRPr="00F505CC" w:rsidRDefault="00D21D0E" w:rsidP="00273A25">
            <w:pPr>
              <w:jc w:val="center"/>
            </w:pPr>
            <w:r w:rsidRPr="00F505CC">
              <w:rPr>
                <w:b/>
              </w:rPr>
              <w:t>1. Архитектурно-строительные тр</w:t>
            </w:r>
            <w:r w:rsidRPr="00F505CC">
              <w:rPr>
                <w:b/>
              </w:rPr>
              <w:t>е</w:t>
            </w:r>
            <w:r w:rsidRPr="00F505CC">
              <w:rPr>
                <w:b/>
              </w:rPr>
              <w:t>бования</w:t>
            </w:r>
          </w:p>
        </w:tc>
      </w:tr>
      <w:tr w:rsidR="00D21D0E" w:rsidRPr="00F505CC" w:rsidTr="00273A25">
        <w:tc>
          <w:tcPr>
            <w:tcW w:w="636" w:type="dxa"/>
          </w:tcPr>
          <w:p w:rsidR="00D21D0E" w:rsidRPr="00F505CC" w:rsidRDefault="00D21D0E" w:rsidP="00273A25">
            <w:r w:rsidRPr="00F505CC">
              <w:t>1.1</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Жилой дом должен отстоять от красной линии улиц не м</w:t>
            </w:r>
            <w:r w:rsidRPr="00F505CC">
              <w:rPr>
                <w:rFonts w:ascii="Times New Roman" w:hAnsi="Times New Roman" w:cs="Times New Roman"/>
                <w:sz w:val="24"/>
                <w:szCs w:val="24"/>
              </w:rPr>
              <w:t>е</w:t>
            </w:r>
            <w:r w:rsidRPr="00F505CC">
              <w:rPr>
                <w:rFonts w:ascii="Times New Roman" w:hAnsi="Times New Roman" w:cs="Times New Roman"/>
                <w:sz w:val="24"/>
                <w:szCs w:val="24"/>
              </w:rPr>
              <w:t>нее 5 м, от красной л</w:t>
            </w:r>
            <w:r w:rsidRPr="00F505CC">
              <w:rPr>
                <w:rFonts w:ascii="Times New Roman" w:hAnsi="Times New Roman" w:cs="Times New Roman"/>
                <w:sz w:val="24"/>
                <w:szCs w:val="24"/>
              </w:rPr>
              <w:t>и</w:t>
            </w:r>
            <w:r w:rsidRPr="00F505CC">
              <w:rPr>
                <w:rFonts w:ascii="Times New Roman" w:hAnsi="Times New Roman" w:cs="Times New Roman"/>
                <w:sz w:val="24"/>
                <w:szCs w:val="24"/>
              </w:rPr>
              <w:t xml:space="preserve">нии проездов – не менее </w:t>
            </w:r>
            <w:smartTag w:uri="urn:schemas-microsoft-com:office:smarttags" w:element="metricconverter">
              <w:smartTagPr>
                <w:attr w:name="ProductID" w:val="3 м"/>
              </w:smartTagPr>
              <w:r w:rsidRPr="00F505CC">
                <w:rPr>
                  <w:rFonts w:ascii="Times New Roman" w:hAnsi="Times New Roman" w:cs="Times New Roman"/>
                  <w:sz w:val="24"/>
                  <w:szCs w:val="24"/>
                </w:rPr>
                <w:t>3 м</w:t>
              </w:r>
            </w:smartTag>
            <w:r w:rsidRPr="00F505CC">
              <w:rPr>
                <w:rFonts w:ascii="Times New Roman" w:hAnsi="Times New Roman" w:cs="Times New Roman"/>
                <w:sz w:val="24"/>
                <w:szCs w:val="24"/>
              </w:rPr>
              <w:t xml:space="preserve">. </w:t>
            </w:r>
          </w:p>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Расстояние от хозяйственных построек до красных линий улиц и проездов должно быть не м</w:t>
            </w:r>
            <w:r w:rsidRPr="00F505CC">
              <w:rPr>
                <w:rFonts w:ascii="Times New Roman" w:hAnsi="Times New Roman" w:cs="Times New Roman"/>
                <w:sz w:val="24"/>
                <w:szCs w:val="24"/>
              </w:rPr>
              <w:t>е</w:t>
            </w:r>
            <w:r w:rsidRPr="00F505CC">
              <w:rPr>
                <w:rFonts w:ascii="Times New Roman" w:hAnsi="Times New Roman" w:cs="Times New Roman"/>
                <w:sz w:val="24"/>
                <w:szCs w:val="24"/>
              </w:rPr>
              <w:t xml:space="preserve">нее </w:t>
            </w:r>
            <w:smartTag w:uri="urn:schemas-microsoft-com:office:smarttags" w:element="metricconverter">
              <w:smartTagPr>
                <w:attr w:name="ProductID" w:val="5 м"/>
              </w:smartTagPr>
              <w:r w:rsidRPr="00F505CC">
                <w:rPr>
                  <w:rFonts w:ascii="Times New Roman" w:hAnsi="Times New Roman" w:cs="Times New Roman"/>
                  <w:sz w:val="24"/>
                  <w:szCs w:val="24"/>
                </w:rPr>
                <w:t>5 м</w:t>
              </w:r>
            </w:smartTag>
            <w:r w:rsidRPr="00F505CC">
              <w:rPr>
                <w:rFonts w:ascii="Times New Roman" w:hAnsi="Times New Roman" w:cs="Times New Roman"/>
                <w:sz w:val="24"/>
                <w:szCs w:val="24"/>
              </w:rPr>
              <w:t xml:space="preserve">. </w:t>
            </w:r>
          </w:p>
          <w:p w:rsidR="00D21D0E" w:rsidRPr="00F505CC" w:rsidRDefault="00D21D0E" w:rsidP="00273A25">
            <w:pPr>
              <w:jc w:val="both"/>
            </w:pPr>
            <w:r w:rsidRPr="00F505CC">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Линия застройки должна быть четко выражена, при этом ширина земельных уч</w:t>
            </w:r>
            <w:r w:rsidRPr="00F505CC">
              <w:rPr>
                <w:rFonts w:ascii="Times New Roman" w:hAnsi="Times New Roman" w:cs="Times New Roman"/>
                <w:sz w:val="24"/>
                <w:szCs w:val="24"/>
              </w:rPr>
              <w:t>а</w:t>
            </w:r>
            <w:r w:rsidRPr="00F505CC">
              <w:rPr>
                <w:rFonts w:ascii="Times New Roman" w:hAnsi="Times New Roman" w:cs="Times New Roman"/>
                <w:sz w:val="24"/>
                <w:szCs w:val="24"/>
              </w:rPr>
              <w:t>стков («палисадников») от фасада зданий должна быть одинаковой.</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1.2</w:t>
            </w:r>
          </w:p>
        </w:tc>
        <w:tc>
          <w:tcPr>
            <w:tcW w:w="6702" w:type="dxa"/>
          </w:tcPr>
          <w:p w:rsidR="00D21D0E" w:rsidRPr="00146CCE" w:rsidRDefault="00D21D0E" w:rsidP="00273A25">
            <w:pPr>
              <w:pStyle w:val="affa"/>
              <w:widowControl w:val="0"/>
              <w:jc w:val="both"/>
              <w:rPr>
                <w:color w:val="auto"/>
                <w:lang w:val="ru-RU" w:eastAsia="ru-RU"/>
              </w:rPr>
            </w:pPr>
            <w:r w:rsidRPr="00146CCE">
              <w:rPr>
                <w:color w:val="auto"/>
                <w:spacing w:val="-2"/>
                <w:lang w:val="ru-RU" w:eastAsia="ru-RU"/>
              </w:rPr>
              <w:t>До границы соседнего земельного участка расстояния по санитарно-</w:t>
            </w:r>
            <w:r w:rsidRPr="00146CCE">
              <w:rPr>
                <w:color w:val="auto"/>
                <w:lang w:val="ru-RU" w:eastAsia="ru-RU"/>
              </w:rPr>
              <w:t>бытовым условиям и в зависимости от степени огн</w:t>
            </w:r>
            <w:r w:rsidRPr="00146CCE">
              <w:rPr>
                <w:color w:val="auto"/>
                <w:lang w:val="ru-RU" w:eastAsia="ru-RU"/>
              </w:rPr>
              <w:t>е</w:t>
            </w:r>
            <w:r w:rsidRPr="00146CCE">
              <w:rPr>
                <w:color w:val="auto"/>
                <w:lang w:val="ru-RU" w:eastAsia="ru-RU"/>
              </w:rPr>
              <w:t>стойкости должны быть не менее:</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 одноэтажного индивидуального и блокированного дома – не м</w:t>
            </w:r>
            <w:r w:rsidRPr="00F505CC">
              <w:rPr>
                <w:rFonts w:ascii="Times New Roman" w:hAnsi="Times New Roman" w:cs="Times New Roman"/>
                <w:sz w:val="24"/>
                <w:szCs w:val="24"/>
              </w:rPr>
              <w:t>е</w:t>
            </w:r>
            <w:r w:rsidRPr="00F505CC">
              <w:rPr>
                <w:rFonts w:ascii="Times New Roman" w:hAnsi="Times New Roman" w:cs="Times New Roman"/>
                <w:sz w:val="24"/>
                <w:szCs w:val="24"/>
              </w:rPr>
              <w:t xml:space="preserve">нее  </w:t>
            </w:r>
            <w:smartTag w:uri="urn:schemas-microsoft-com:office:smarttags" w:element="metricconverter">
              <w:smartTagPr>
                <w:attr w:name="ProductID" w:val="3 м"/>
              </w:smartTagPr>
              <w:r w:rsidRPr="00F505CC">
                <w:rPr>
                  <w:rFonts w:ascii="Times New Roman" w:hAnsi="Times New Roman" w:cs="Times New Roman"/>
                  <w:sz w:val="24"/>
                  <w:szCs w:val="24"/>
                </w:rPr>
                <w:t>3 м</w:t>
              </w:r>
            </w:smartTag>
            <w:r w:rsidRPr="00F505CC">
              <w:rPr>
                <w:rFonts w:ascii="Times New Roman" w:hAnsi="Times New Roman" w:cs="Times New Roman"/>
                <w:sz w:val="24"/>
                <w:szCs w:val="24"/>
              </w:rPr>
              <w:t>;</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 двухэтажного индивидуального и блокированного дома – не м</w:t>
            </w:r>
            <w:r w:rsidRPr="00F505CC">
              <w:rPr>
                <w:rFonts w:ascii="Times New Roman" w:hAnsi="Times New Roman" w:cs="Times New Roman"/>
                <w:sz w:val="24"/>
                <w:szCs w:val="24"/>
              </w:rPr>
              <w:t>е</w:t>
            </w:r>
            <w:r w:rsidRPr="00F505CC">
              <w:rPr>
                <w:rFonts w:ascii="Times New Roman" w:hAnsi="Times New Roman" w:cs="Times New Roman"/>
                <w:sz w:val="24"/>
                <w:szCs w:val="24"/>
              </w:rPr>
              <w:t>нее  6 м;</w:t>
            </w:r>
          </w:p>
          <w:p w:rsidR="00D21D0E" w:rsidRPr="00146CCE" w:rsidRDefault="00D21D0E" w:rsidP="00273A25">
            <w:pPr>
              <w:pStyle w:val="affa"/>
              <w:widowControl w:val="0"/>
              <w:jc w:val="both"/>
              <w:rPr>
                <w:color w:val="auto"/>
                <w:lang w:val="ru-RU" w:eastAsia="ru-RU"/>
              </w:rPr>
            </w:pPr>
            <w:r w:rsidRPr="00146CCE">
              <w:rPr>
                <w:color w:val="auto"/>
                <w:lang w:val="ru-RU" w:eastAsia="ru-RU"/>
              </w:rPr>
              <w:t xml:space="preserve">от постройки для содержания скота и птицы - </w:t>
            </w:r>
            <w:smartTag w:uri="urn:schemas-microsoft-com:office:smarttags" w:element="metricconverter">
              <w:smartTagPr>
                <w:attr w:name="ProductID" w:val="4 м"/>
              </w:smartTagPr>
              <w:r w:rsidRPr="00146CCE">
                <w:rPr>
                  <w:color w:val="auto"/>
                  <w:lang w:val="ru-RU" w:eastAsia="ru-RU"/>
                </w:rPr>
                <w:t>4 м</w:t>
              </w:r>
            </w:smartTag>
            <w:r w:rsidRPr="00146CCE">
              <w:rPr>
                <w:color w:val="auto"/>
                <w:lang w:val="ru-RU" w:eastAsia="ru-RU"/>
              </w:rPr>
              <w:t>;</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 других построек (баня, гараж и др.) – 1м;</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 xml:space="preserve">от стволов высокорослых деревьев – </w:t>
            </w:r>
            <w:smartTag w:uri="urn:schemas-microsoft-com:office:smarttags" w:element="metricconverter">
              <w:smartTagPr>
                <w:attr w:name="ProductID" w:val="4 м"/>
              </w:smartTagPr>
              <w:r w:rsidRPr="00F505CC">
                <w:rPr>
                  <w:rFonts w:ascii="Times New Roman" w:hAnsi="Times New Roman" w:cs="Times New Roman"/>
                  <w:sz w:val="24"/>
                  <w:szCs w:val="24"/>
                </w:rPr>
                <w:t>4 м</w:t>
              </w:r>
            </w:smartTag>
            <w:r w:rsidRPr="00F505CC">
              <w:rPr>
                <w:rFonts w:ascii="Times New Roman" w:hAnsi="Times New Roman" w:cs="Times New Roman"/>
                <w:sz w:val="24"/>
                <w:szCs w:val="24"/>
              </w:rPr>
              <w:t>;</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 стволов среднерослых деревьев – 2м;</w:t>
            </w:r>
          </w:p>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 xml:space="preserve">от кустарников – </w:t>
            </w:r>
            <w:smartTag w:uri="urn:schemas-microsoft-com:office:smarttags" w:element="metricconverter">
              <w:smartTagPr>
                <w:attr w:name="ProductID" w:val="1 м"/>
              </w:smartTagPr>
              <w:r w:rsidRPr="00F505CC">
                <w:rPr>
                  <w:rFonts w:ascii="Times New Roman" w:hAnsi="Times New Roman" w:cs="Times New Roman"/>
                  <w:sz w:val="24"/>
                  <w:szCs w:val="24"/>
                </w:rPr>
                <w:t>1 м</w:t>
              </w:r>
            </w:smartTag>
            <w:r w:rsidRPr="00F505CC">
              <w:rPr>
                <w:rFonts w:ascii="Times New Roman" w:hAnsi="Times New Roman" w:cs="Times New Roman"/>
                <w:sz w:val="24"/>
                <w:szCs w:val="24"/>
              </w:rPr>
              <w:t>.</w:t>
            </w:r>
          </w:p>
          <w:p w:rsidR="00D21D0E" w:rsidRDefault="00D21D0E" w:rsidP="00273A25">
            <w:pPr>
              <w:jc w:val="both"/>
            </w:pPr>
            <w:r w:rsidRPr="00F505CC">
              <w:rPr>
                <w:bCs/>
              </w:rPr>
              <w:t>Расстояния от помещений (сооружений) для содержания и разведения животных</w:t>
            </w:r>
            <w:r w:rsidRPr="00F505CC">
              <w:t xml:space="preserve"> </w:t>
            </w:r>
            <w:r w:rsidRPr="00F505CC">
              <w:rPr>
                <w:bCs/>
              </w:rPr>
              <w:t>до объектов жилой застройки</w:t>
            </w:r>
            <w:r w:rsidRPr="00F505CC">
              <w:t xml:space="preserve"> должно быть не менее указанного в таблице.</w:t>
            </w:r>
          </w:p>
          <w:p w:rsidR="00D21D0E" w:rsidRDefault="00D21D0E" w:rsidP="00273A25">
            <w:pPr>
              <w:jc w:val="both"/>
            </w:pPr>
          </w:p>
          <w:tbl>
            <w:tblPr>
              <w:tblW w:w="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4"/>
              <w:gridCol w:w="625"/>
              <w:gridCol w:w="682"/>
              <w:gridCol w:w="537"/>
              <w:gridCol w:w="714"/>
              <w:gridCol w:w="546"/>
              <w:gridCol w:w="670"/>
              <w:gridCol w:w="678"/>
            </w:tblGrid>
            <w:tr w:rsidR="00D21D0E" w:rsidRPr="00F505CC" w:rsidTr="00273A25">
              <w:trPr>
                <w:trHeight w:val="101"/>
                <w:jc w:val="center"/>
              </w:trPr>
              <w:tc>
                <w:tcPr>
                  <w:tcW w:w="1194" w:type="dxa"/>
                  <w:vMerge w:val="restart"/>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adjustRightInd w:val="0"/>
                    <w:jc w:val="center"/>
                    <w:rPr>
                      <w:b/>
                    </w:rPr>
                  </w:pPr>
                  <w:r w:rsidRPr="004D1A71">
                    <w:rPr>
                      <w:b/>
                    </w:rPr>
                    <w:t>Нормативный разрыв</w:t>
                  </w:r>
                </w:p>
              </w:tc>
              <w:tc>
                <w:tcPr>
                  <w:tcW w:w="4452" w:type="dxa"/>
                  <w:gridSpan w:val="7"/>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adjustRightInd w:val="0"/>
                    <w:jc w:val="center"/>
                    <w:rPr>
                      <w:b/>
                    </w:rPr>
                  </w:pPr>
                  <w:r w:rsidRPr="004D1A71">
                    <w:rPr>
                      <w:b/>
                    </w:rPr>
                    <w:t>Поголовье (</w:t>
                  </w:r>
                  <w:r w:rsidRPr="004D1A71">
                    <w:rPr>
                      <w:rStyle w:val="grame"/>
                      <w:b/>
                    </w:rPr>
                    <w:t>шт.</w:t>
                  </w:r>
                  <w:r w:rsidRPr="004D1A71">
                    <w:rPr>
                      <w:b/>
                    </w:rPr>
                    <w:t>), не более</w:t>
                  </w:r>
                </w:p>
              </w:tc>
            </w:tr>
            <w:tr w:rsidR="00D21D0E" w:rsidRPr="00F505CC" w:rsidTr="00273A25">
              <w:trPr>
                <w:trHeight w:val="77"/>
                <w:jc w:val="center"/>
              </w:trPr>
              <w:tc>
                <w:tcPr>
                  <w:tcW w:w="1194" w:type="dxa"/>
                  <w:vMerge/>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jc w:val="center"/>
                  </w:pPr>
                </w:p>
              </w:tc>
              <w:tc>
                <w:tcPr>
                  <w:tcW w:w="625" w:type="dxa"/>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adjustRightInd w:val="0"/>
                    <w:jc w:val="center"/>
                  </w:pPr>
                  <w:r w:rsidRPr="004D1A71">
                    <w:t>свиньи</w:t>
                  </w:r>
                </w:p>
              </w:tc>
              <w:tc>
                <w:tcPr>
                  <w:tcW w:w="682" w:type="dxa"/>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adjustRightInd w:val="0"/>
                    <w:jc w:val="center"/>
                  </w:pPr>
                  <w:r w:rsidRPr="004D1A71">
                    <w:t xml:space="preserve">коровы, </w:t>
                  </w:r>
                  <w:r w:rsidRPr="004D1A71">
                    <w:lastRenderedPageBreak/>
                    <w:t>бычки</w:t>
                  </w:r>
                </w:p>
              </w:tc>
              <w:tc>
                <w:tcPr>
                  <w:tcW w:w="537" w:type="dxa"/>
                  <w:tcBorders>
                    <w:top w:val="single" w:sz="4" w:space="0" w:color="auto"/>
                    <w:left w:val="single" w:sz="4" w:space="0" w:color="auto"/>
                    <w:bottom w:val="single" w:sz="4" w:space="0" w:color="auto"/>
                    <w:right w:val="single" w:sz="4" w:space="0" w:color="auto"/>
                  </w:tcBorders>
                  <w:vAlign w:val="center"/>
                </w:tcPr>
                <w:p w:rsidR="00D21D0E" w:rsidRPr="004D1A71" w:rsidRDefault="00D21D0E" w:rsidP="00273A25">
                  <w:pPr>
                    <w:adjustRightInd w:val="0"/>
                    <w:jc w:val="center"/>
                  </w:pPr>
                  <w:r w:rsidRPr="004D1A71">
                    <w:lastRenderedPageBreak/>
                    <w:t>овцы</w:t>
                  </w:r>
                  <w:r w:rsidRPr="004D1A71">
                    <w:lastRenderedPageBreak/>
                    <w:t>, козы</w:t>
                  </w:r>
                </w:p>
              </w:tc>
              <w:tc>
                <w:tcPr>
                  <w:tcW w:w="714" w:type="dxa"/>
                  <w:tcBorders>
                    <w:top w:val="single" w:sz="4" w:space="0" w:color="auto"/>
                    <w:left w:val="single" w:sz="4" w:space="0" w:color="auto"/>
                    <w:bottom w:val="single" w:sz="4" w:space="0" w:color="auto"/>
                    <w:right w:val="single" w:sz="4" w:space="0" w:color="auto"/>
                  </w:tcBorders>
                  <w:vAlign w:val="center"/>
                </w:tcPr>
                <w:p w:rsidR="00D21D0E" w:rsidRPr="00F505CC" w:rsidRDefault="00D21D0E" w:rsidP="00273A25">
                  <w:pPr>
                    <w:adjustRightInd w:val="0"/>
                    <w:jc w:val="center"/>
                  </w:pPr>
                  <w:r w:rsidRPr="00F505CC">
                    <w:lastRenderedPageBreak/>
                    <w:t xml:space="preserve">кролики </w:t>
                  </w:r>
                  <w:r w:rsidRPr="00F505CC">
                    <w:lastRenderedPageBreak/>
                    <w:t>- матки</w:t>
                  </w:r>
                </w:p>
              </w:tc>
              <w:tc>
                <w:tcPr>
                  <w:tcW w:w="546" w:type="dxa"/>
                  <w:tcBorders>
                    <w:top w:val="single" w:sz="4" w:space="0" w:color="auto"/>
                    <w:left w:val="single" w:sz="4" w:space="0" w:color="auto"/>
                    <w:bottom w:val="single" w:sz="4" w:space="0" w:color="auto"/>
                    <w:right w:val="single" w:sz="4" w:space="0" w:color="auto"/>
                  </w:tcBorders>
                  <w:vAlign w:val="center"/>
                </w:tcPr>
                <w:p w:rsidR="00D21D0E" w:rsidRPr="00F505CC" w:rsidRDefault="00D21D0E" w:rsidP="00273A25">
                  <w:pPr>
                    <w:adjustRightInd w:val="0"/>
                    <w:jc w:val="center"/>
                  </w:pPr>
                  <w:r w:rsidRPr="00F505CC">
                    <w:lastRenderedPageBreak/>
                    <w:t>птиц</w:t>
                  </w:r>
                  <w:r w:rsidRPr="00F505CC">
                    <w:lastRenderedPageBreak/>
                    <w:t>а</w:t>
                  </w:r>
                </w:p>
              </w:tc>
              <w:tc>
                <w:tcPr>
                  <w:tcW w:w="670" w:type="dxa"/>
                  <w:tcBorders>
                    <w:top w:val="single" w:sz="4" w:space="0" w:color="auto"/>
                    <w:left w:val="single" w:sz="4" w:space="0" w:color="auto"/>
                    <w:bottom w:val="single" w:sz="4" w:space="0" w:color="auto"/>
                    <w:right w:val="single" w:sz="4" w:space="0" w:color="auto"/>
                  </w:tcBorders>
                  <w:vAlign w:val="center"/>
                </w:tcPr>
                <w:p w:rsidR="00D21D0E" w:rsidRPr="00F505CC" w:rsidRDefault="00D21D0E" w:rsidP="00273A25">
                  <w:pPr>
                    <w:adjustRightInd w:val="0"/>
                    <w:jc w:val="center"/>
                  </w:pPr>
                  <w:r w:rsidRPr="00F505CC">
                    <w:lastRenderedPageBreak/>
                    <w:t>лошади</w:t>
                  </w:r>
                </w:p>
              </w:tc>
              <w:tc>
                <w:tcPr>
                  <w:tcW w:w="678" w:type="dxa"/>
                  <w:tcBorders>
                    <w:top w:val="single" w:sz="4" w:space="0" w:color="auto"/>
                    <w:left w:val="single" w:sz="4" w:space="0" w:color="auto"/>
                    <w:bottom w:val="single" w:sz="4" w:space="0" w:color="auto"/>
                    <w:right w:val="single" w:sz="4" w:space="0" w:color="auto"/>
                  </w:tcBorders>
                  <w:vAlign w:val="center"/>
                </w:tcPr>
                <w:p w:rsidR="00D21D0E" w:rsidRPr="00F505CC" w:rsidRDefault="00D21D0E" w:rsidP="00273A25">
                  <w:pPr>
                    <w:adjustRightInd w:val="0"/>
                    <w:jc w:val="center"/>
                  </w:pPr>
                  <w:r w:rsidRPr="00F505CC">
                    <w:t xml:space="preserve">нутрии, </w:t>
                  </w:r>
                  <w:r w:rsidRPr="00F505CC">
                    <w:lastRenderedPageBreak/>
                    <w:t>песцы</w:t>
                  </w:r>
                </w:p>
              </w:tc>
            </w:tr>
            <w:tr w:rsidR="00D21D0E" w:rsidRPr="00F505CC" w:rsidTr="00273A25">
              <w:trPr>
                <w:trHeight w:val="146"/>
                <w:jc w:val="center"/>
              </w:trPr>
              <w:tc>
                <w:tcPr>
                  <w:tcW w:w="119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lastRenderedPageBreak/>
                    <w:t>10 м</w:t>
                  </w:r>
                </w:p>
              </w:tc>
              <w:tc>
                <w:tcPr>
                  <w:tcW w:w="62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5</w:t>
                  </w:r>
                </w:p>
              </w:tc>
              <w:tc>
                <w:tcPr>
                  <w:tcW w:w="682"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5</w:t>
                  </w:r>
                </w:p>
              </w:tc>
              <w:tc>
                <w:tcPr>
                  <w:tcW w:w="537"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c>
                <w:tcPr>
                  <w:tcW w:w="71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c>
                <w:tcPr>
                  <w:tcW w:w="546"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30</w:t>
                  </w:r>
                </w:p>
              </w:tc>
              <w:tc>
                <w:tcPr>
                  <w:tcW w:w="67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5</w:t>
                  </w:r>
                </w:p>
              </w:tc>
              <w:tc>
                <w:tcPr>
                  <w:tcW w:w="678"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5</w:t>
                  </w:r>
                </w:p>
              </w:tc>
            </w:tr>
            <w:tr w:rsidR="00D21D0E" w:rsidRPr="00F505CC" w:rsidTr="00273A25">
              <w:trPr>
                <w:trHeight w:val="146"/>
                <w:jc w:val="center"/>
              </w:trPr>
              <w:tc>
                <w:tcPr>
                  <w:tcW w:w="119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20 м</w:t>
                  </w:r>
                </w:p>
              </w:tc>
              <w:tc>
                <w:tcPr>
                  <w:tcW w:w="62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8</w:t>
                  </w:r>
                </w:p>
              </w:tc>
              <w:tc>
                <w:tcPr>
                  <w:tcW w:w="682"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8</w:t>
                  </w:r>
                </w:p>
              </w:tc>
              <w:tc>
                <w:tcPr>
                  <w:tcW w:w="537"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15</w:t>
                  </w:r>
                </w:p>
              </w:tc>
              <w:tc>
                <w:tcPr>
                  <w:tcW w:w="71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20</w:t>
                  </w:r>
                </w:p>
              </w:tc>
              <w:tc>
                <w:tcPr>
                  <w:tcW w:w="546"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45</w:t>
                  </w:r>
                </w:p>
              </w:tc>
              <w:tc>
                <w:tcPr>
                  <w:tcW w:w="67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8</w:t>
                  </w:r>
                </w:p>
              </w:tc>
              <w:tc>
                <w:tcPr>
                  <w:tcW w:w="678"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8</w:t>
                  </w:r>
                </w:p>
              </w:tc>
            </w:tr>
            <w:tr w:rsidR="00D21D0E" w:rsidRPr="00F505CC" w:rsidTr="00273A25">
              <w:trPr>
                <w:trHeight w:val="146"/>
                <w:jc w:val="center"/>
              </w:trPr>
              <w:tc>
                <w:tcPr>
                  <w:tcW w:w="119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30 м</w:t>
                  </w:r>
                </w:p>
              </w:tc>
              <w:tc>
                <w:tcPr>
                  <w:tcW w:w="62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c>
                <w:tcPr>
                  <w:tcW w:w="682"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c>
                <w:tcPr>
                  <w:tcW w:w="537"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20</w:t>
                  </w:r>
                </w:p>
              </w:tc>
              <w:tc>
                <w:tcPr>
                  <w:tcW w:w="71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30</w:t>
                  </w:r>
                </w:p>
              </w:tc>
              <w:tc>
                <w:tcPr>
                  <w:tcW w:w="546"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60</w:t>
                  </w:r>
                </w:p>
              </w:tc>
              <w:tc>
                <w:tcPr>
                  <w:tcW w:w="67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c>
                <w:tcPr>
                  <w:tcW w:w="678"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10</w:t>
                  </w:r>
                </w:p>
              </w:tc>
            </w:tr>
            <w:tr w:rsidR="00D21D0E" w:rsidRPr="00F505CC" w:rsidTr="00273A25">
              <w:trPr>
                <w:trHeight w:val="154"/>
                <w:jc w:val="center"/>
              </w:trPr>
              <w:tc>
                <w:tcPr>
                  <w:tcW w:w="119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40 м</w:t>
                  </w:r>
                </w:p>
              </w:tc>
              <w:tc>
                <w:tcPr>
                  <w:tcW w:w="62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15</w:t>
                  </w:r>
                </w:p>
              </w:tc>
              <w:tc>
                <w:tcPr>
                  <w:tcW w:w="682"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15</w:t>
                  </w:r>
                </w:p>
              </w:tc>
              <w:tc>
                <w:tcPr>
                  <w:tcW w:w="537"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25</w:t>
                  </w:r>
                </w:p>
              </w:tc>
              <w:tc>
                <w:tcPr>
                  <w:tcW w:w="714"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40</w:t>
                  </w:r>
                </w:p>
              </w:tc>
              <w:tc>
                <w:tcPr>
                  <w:tcW w:w="546"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75</w:t>
                  </w:r>
                </w:p>
              </w:tc>
              <w:tc>
                <w:tcPr>
                  <w:tcW w:w="670"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15</w:t>
                  </w:r>
                </w:p>
              </w:tc>
              <w:tc>
                <w:tcPr>
                  <w:tcW w:w="678"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adjustRightInd w:val="0"/>
                    <w:jc w:val="center"/>
                  </w:pPr>
                  <w:r w:rsidRPr="00F505CC">
                    <w:t>15</w:t>
                  </w:r>
                </w:p>
              </w:tc>
            </w:tr>
          </w:tbl>
          <w:p w:rsidR="00D21D0E" w:rsidRDefault="00D21D0E" w:rsidP="00273A25">
            <w:pPr>
              <w:jc w:val="both"/>
            </w:pPr>
          </w:p>
          <w:p w:rsidR="00D21D0E" w:rsidRPr="00F505CC" w:rsidRDefault="00D21D0E" w:rsidP="00273A25">
            <w:pPr>
              <w:jc w:val="both"/>
            </w:pPr>
            <w:r w:rsidRPr="00F505CC">
              <w:t xml:space="preserve">Расстояния от сараев для скота и птицы до шахтных колодцев должно быть не менее </w:t>
            </w:r>
            <w:smartTag w:uri="urn:schemas-microsoft-com:office:smarttags" w:element="metricconverter">
              <w:smartTagPr>
                <w:attr w:name="ProductID" w:val="50 м"/>
              </w:smartTagPr>
              <w:r w:rsidRPr="00F505CC">
                <w:t>50 м</w:t>
              </w:r>
            </w:smartTag>
            <w:r w:rsidRPr="00F505CC">
              <w:t>.</w:t>
            </w:r>
          </w:p>
          <w:p w:rsidR="00D21D0E" w:rsidRPr="00F505CC" w:rsidRDefault="00D21D0E" w:rsidP="00273A25">
            <w:pPr>
              <w:jc w:val="both"/>
            </w:pPr>
            <w:r w:rsidRPr="00F505CC">
              <w:t xml:space="preserve">Допускается пристройка сарая, гаража, бани, теплицы, навеса к индивидуальному дому с соблюдением требований санитарных и противопожарных норм. 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F505CC">
                <w:t>7 м</w:t>
              </w:r>
            </w:smartTag>
            <w:r w:rsidRPr="00F505CC">
              <w:t xml:space="preserve"> от входа в дом. Высота помещений хозяйственных построек для содержания скота и птицы должна быть не менее 2,4 м.</w:t>
            </w:r>
          </w:p>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Нормы размещения застройки определяются в соответс</w:t>
            </w:r>
            <w:r w:rsidRPr="00F505CC">
              <w:rPr>
                <w:rFonts w:ascii="Times New Roman" w:hAnsi="Times New Roman" w:cs="Times New Roman"/>
                <w:sz w:val="24"/>
                <w:szCs w:val="24"/>
              </w:rPr>
              <w:t>т</w:t>
            </w:r>
            <w:r w:rsidRPr="00F505CC">
              <w:rPr>
                <w:rFonts w:ascii="Times New Roman" w:hAnsi="Times New Roman" w:cs="Times New Roman"/>
                <w:sz w:val="24"/>
                <w:szCs w:val="24"/>
              </w:rPr>
              <w:t>вии с Региональными нормативами градостроительного проектирования Росто</w:t>
            </w:r>
            <w:r w:rsidRPr="00F505CC">
              <w:rPr>
                <w:rFonts w:ascii="Times New Roman" w:hAnsi="Times New Roman" w:cs="Times New Roman"/>
                <w:sz w:val="24"/>
                <w:szCs w:val="24"/>
              </w:rPr>
              <w:t>в</w:t>
            </w:r>
            <w:r w:rsidRPr="00F505CC">
              <w:rPr>
                <w:rFonts w:ascii="Times New Roman" w:hAnsi="Times New Roman" w:cs="Times New Roman"/>
                <w:sz w:val="24"/>
                <w:szCs w:val="24"/>
              </w:rPr>
              <w:t>ской области.</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lastRenderedPageBreak/>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lastRenderedPageBreak/>
              <w:t>1.3</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 условиях усадебной застройки разрешается строительс</w:t>
            </w:r>
            <w:r w:rsidRPr="00F505CC">
              <w:rPr>
                <w:rFonts w:ascii="Times New Roman" w:hAnsi="Times New Roman" w:cs="Times New Roman"/>
                <w:sz w:val="24"/>
                <w:szCs w:val="24"/>
              </w:rPr>
              <w:t>т</w:t>
            </w:r>
            <w:r w:rsidRPr="00F505CC">
              <w:rPr>
                <w:rFonts w:ascii="Times New Roman" w:hAnsi="Times New Roman" w:cs="Times New Roman"/>
                <w:sz w:val="24"/>
                <w:szCs w:val="24"/>
              </w:rPr>
              <w:t xml:space="preserve">во одноэтажных гаражей для личного автотранспорта вместимостью не более 2 машино-мест. Площадь на одно машино-место не более </w:t>
            </w:r>
            <w:smartTag w:uri="urn:schemas-microsoft-com:office:smarttags" w:element="metricconverter">
              <w:smartTagPr>
                <w:attr w:name="ProductID" w:val="30 м2"/>
              </w:smartTagPr>
              <w:r w:rsidRPr="00F505CC">
                <w:rPr>
                  <w:rFonts w:ascii="Times New Roman" w:hAnsi="Times New Roman" w:cs="Times New Roman"/>
                  <w:sz w:val="24"/>
                  <w:szCs w:val="24"/>
                </w:rPr>
                <w:t>30 м</w:t>
              </w:r>
              <w:r w:rsidRPr="00F505CC">
                <w:rPr>
                  <w:rFonts w:ascii="Times New Roman" w:hAnsi="Times New Roman" w:cs="Times New Roman"/>
                  <w:sz w:val="24"/>
                  <w:szCs w:val="24"/>
                  <w:vertAlign w:val="superscript"/>
                </w:rPr>
                <w:t>2</w:t>
              </w:r>
            </w:smartTag>
            <w:r w:rsidRPr="00F505CC">
              <w:rPr>
                <w:rFonts w:ascii="Times New Roman" w:hAnsi="Times New Roman" w:cs="Times New Roman"/>
                <w:sz w:val="24"/>
                <w:szCs w:val="24"/>
              </w:rPr>
              <w:t>. Высота гаража от уровня зе</w:t>
            </w:r>
            <w:r w:rsidRPr="00F505CC">
              <w:rPr>
                <w:rFonts w:ascii="Times New Roman" w:hAnsi="Times New Roman" w:cs="Times New Roman"/>
                <w:sz w:val="24"/>
                <w:szCs w:val="24"/>
              </w:rPr>
              <w:t>м</w:t>
            </w:r>
            <w:r w:rsidRPr="00F505CC">
              <w:rPr>
                <w:rFonts w:ascii="Times New Roman" w:hAnsi="Times New Roman" w:cs="Times New Roman"/>
                <w:sz w:val="24"/>
                <w:szCs w:val="24"/>
              </w:rPr>
              <w:t xml:space="preserve">ли до верха плоской кровли не более </w:t>
            </w:r>
            <w:smartTag w:uri="urn:schemas-microsoft-com:office:smarttags" w:element="metricconverter">
              <w:smartTagPr>
                <w:attr w:name="ProductID" w:val="3,2 м"/>
              </w:smartTagPr>
              <w:r w:rsidRPr="00F505CC">
                <w:rPr>
                  <w:rFonts w:ascii="Times New Roman" w:hAnsi="Times New Roman" w:cs="Times New Roman"/>
                  <w:sz w:val="24"/>
                  <w:szCs w:val="24"/>
                </w:rPr>
                <w:t>3,2 м</w:t>
              </w:r>
            </w:smartTag>
            <w:r w:rsidRPr="00F505CC">
              <w:rPr>
                <w:rFonts w:ascii="Times New Roman" w:hAnsi="Times New Roman" w:cs="Times New Roman"/>
                <w:sz w:val="24"/>
                <w:szCs w:val="24"/>
              </w:rPr>
              <w:t>, до конька ска</w:t>
            </w:r>
            <w:r w:rsidRPr="00F505CC">
              <w:rPr>
                <w:rFonts w:ascii="Times New Roman" w:hAnsi="Times New Roman" w:cs="Times New Roman"/>
                <w:sz w:val="24"/>
                <w:szCs w:val="24"/>
              </w:rPr>
              <w:t>т</w:t>
            </w:r>
            <w:r w:rsidRPr="00F505CC">
              <w:rPr>
                <w:rFonts w:ascii="Times New Roman" w:hAnsi="Times New Roman" w:cs="Times New Roman"/>
                <w:sz w:val="24"/>
                <w:szCs w:val="24"/>
              </w:rPr>
              <w:t xml:space="preserve">ной кровли не более </w:t>
            </w:r>
            <w:smartTag w:uri="urn:schemas-microsoft-com:office:smarttags" w:element="metricconverter">
              <w:smartTagPr>
                <w:attr w:name="ProductID" w:val="4,5 м"/>
              </w:smartTagPr>
              <w:r w:rsidRPr="00F505CC">
                <w:rPr>
                  <w:rFonts w:ascii="Times New Roman" w:hAnsi="Times New Roman" w:cs="Times New Roman"/>
                  <w:sz w:val="24"/>
                  <w:szCs w:val="24"/>
                </w:rPr>
                <w:t>4,5 м</w:t>
              </w:r>
            </w:smartTag>
            <w:r w:rsidRPr="00F505CC">
              <w:rPr>
                <w:rFonts w:ascii="Times New Roman" w:hAnsi="Times New Roman" w:cs="Times New Roman"/>
                <w:sz w:val="24"/>
                <w:szCs w:val="24"/>
              </w:rPr>
              <w:t>.</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1.4</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Ограждение земельных участков со стороны улиц должно быть единообразным как минимум на протяжении одного квартала с обеих сторон улицы.</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1.5</w:t>
            </w:r>
          </w:p>
        </w:tc>
        <w:tc>
          <w:tcPr>
            <w:tcW w:w="6702" w:type="dxa"/>
          </w:tcPr>
          <w:p w:rsidR="00D21D0E" w:rsidRPr="00F505CC" w:rsidRDefault="00D21D0E" w:rsidP="00273A25">
            <w:r w:rsidRPr="00F505CC">
              <w:t xml:space="preserve">На границе с соседним земельным участком допускается устанавливать ограждения, которые должны быть сетчатыми или решетчатыми с целью минимального затенения территории соседнего участка и высотой не более </w:t>
            </w:r>
            <w:smartTag w:uri="urn:schemas-microsoft-com:office:smarttags" w:element="metricconverter">
              <w:smartTagPr>
                <w:attr w:name="ProductID" w:val="2,0 м"/>
              </w:smartTagPr>
              <w:r w:rsidRPr="00F505CC">
                <w:t>2,0 м</w:t>
              </w:r>
            </w:smartTag>
            <w:r w:rsidRPr="00F505CC">
              <w:t>.</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1.6</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Не допускается размещать со стороны улицы вспомогательные строения, за и</w:t>
            </w:r>
            <w:r w:rsidRPr="00F505CC">
              <w:rPr>
                <w:rFonts w:ascii="Times New Roman" w:hAnsi="Times New Roman" w:cs="Times New Roman"/>
                <w:sz w:val="24"/>
                <w:szCs w:val="24"/>
              </w:rPr>
              <w:t>с</w:t>
            </w:r>
            <w:r w:rsidRPr="00F505CC">
              <w:rPr>
                <w:rFonts w:ascii="Times New Roman" w:hAnsi="Times New Roman" w:cs="Times New Roman"/>
                <w:sz w:val="24"/>
                <w:szCs w:val="24"/>
              </w:rPr>
              <w:t>ключением гаражей.</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1.7</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w:t>
            </w:r>
            <w:r w:rsidRPr="00F505CC">
              <w:rPr>
                <w:rFonts w:ascii="Times New Roman" w:hAnsi="Times New Roman" w:cs="Times New Roman"/>
                <w:sz w:val="24"/>
                <w:szCs w:val="24"/>
              </w:rPr>
              <w:t>о</w:t>
            </w:r>
            <w:r w:rsidRPr="00F505CC">
              <w:rPr>
                <w:rFonts w:ascii="Times New Roman" w:hAnsi="Times New Roman" w:cs="Times New Roman"/>
                <w:sz w:val="24"/>
                <w:szCs w:val="24"/>
              </w:rPr>
              <w:t>мовладельцев, а также блокировка хозяйственных построек к основному строению – с учетом пожарных требов</w:t>
            </w:r>
            <w:r w:rsidRPr="00F505CC">
              <w:rPr>
                <w:rFonts w:ascii="Times New Roman" w:hAnsi="Times New Roman" w:cs="Times New Roman"/>
                <w:sz w:val="24"/>
                <w:szCs w:val="24"/>
              </w:rPr>
              <w:t>а</w:t>
            </w:r>
            <w:r w:rsidRPr="00F505CC">
              <w:rPr>
                <w:rFonts w:ascii="Times New Roman" w:hAnsi="Times New Roman" w:cs="Times New Roman"/>
                <w:sz w:val="24"/>
                <w:szCs w:val="24"/>
              </w:rPr>
              <w:t>ний.</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1.8</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Содержание скота и птицы допускается в зонах жилой индивидуальной застройки с размером приусадебного учас</w:t>
            </w:r>
            <w:r w:rsidRPr="00F505CC">
              <w:rPr>
                <w:rFonts w:ascii="Times New Roman" w:hAnsi="Times New Roman" w:cs="Times New Roman"/>
                <w:sz w:val="24"/>
                <w:szCs w:val="24"/>
              </w:rPr>
              <w:t>т</w:t>
            </w:r>
            <w:r w:rsidRPr="00F505CC">
              <w:rPr>
                <w:rFonts w:ascii="Times New Roman" w:hAnsi="Times New Roman" w:cs="Times New Roman"/>
                <w:sz w:val="24"/>
                <w:szCs w:val="24"/>
              </w:rPr>
              <w:t xml:space="preserve">ка не менее </w:t>
            </w:r>
            <w:smartTag w:uri="urn:schemas-microsoft-com:office:smarttags" w:element="metricconverter">
              <w:smartTagPr>
                <w:attr w:name="ProductID" w:val="0,1 га"/>
              </w:smartTagPr>
              <w:r w:rsidRPr="00F505CC">
                <w:rPr>
                  <w:rFonts w:ascii="Times New Roman" w:hAnsi="Times New Roman" w:cs="Times New Roman"/>
                  <w:sz w:val="24"/>
                  <w:szCs w:val="24"/>
                </w:rPr>
                <w:t>0,1 га</w:t>
              </w:r>
            </w:smartTag>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1.9</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 xml:space="preserve">При возведении на земельном участке хозяйственных построек, располагаемых на расстоянии </w:t>
            </w:r>
            <w:smartTag w:uri="urn:schemas-microsoft-com:office:smarttags" w:element="metricconverter">
              <w:smartTagPr>
                <w:attr w:name="ProductID" w:val="1 м"/>
              </w:smartTagPr>
              <w:r w:rsidRPr="00F505CC">
                <w:rPr>
                  <w:rFonts w:ascii="Times New Roman" w:hAnsi="Times New Roman" w:cs="Times New Roman"/>
                  <w:sz w:val="24"/>
                  <w:szCs w:val="24"/>
                </w:rPr>
                <w:t>1 м</w:t>
              </w:r>
            </w:smartTag>
            <w:r w:rsidRPr="00F505CC">
              <w:rPr>
                <w:rFonts w:ascii="Times New Roman" w:hAnsi="Times New Roman" w:cs="Times New Roman"/>
                <w:sz w:val="24"/>
                <w:szCs w:val="24"/>
              </w:rPr>
              <w:t xml:space="preserve"> от границы соседнего участка, следует скат крыши и водоотвод ориентир</w:t>
            </w:r>
            <w:r w:rsidRPr="00F505CC">
              <w:rPr>
                <w:rFonts w:ascii="Times New Roman" w:hAnsi="Times New Roman" w:cs="Times New Roman"/>
                <w:sz w:val="24"/>
                <w:szCs w:val="24"/>
              </w:rPr>
              <w:t>о</w:t>
            </w:r>
            <w:r w:rsidRPr="00F505CC">
              <w:rPr>
                <w:rFonts w:ascii="Times New Roman" w:hAnsi="Times New Roman" w:cs="Times New Roman"/>
                <w:sz w:val="24"/>
                <w:szCs w:val="24"/>
              </w:rPr>
              <w:t>вать на свой участок.</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r w:rsidRPr="00F505CC">
              <w:t>1.10</w:t>
            </w:r>
          </w:p>
        </w:tc>
        <w:tc>
          <w:tcPr>
            <w:tcW w:w="6702" w:type="dxa"/>
          </w:tcPr>
          <w:p w:rsidR="00D21D0E" w:rsidRPr="00F505CC" w:rsidRDefault="00D21D0E" w:rsidP="00273A25">
            <w:pPr>
              <w:jc w:val="both"/>
            </w:pPr>
            <w:r w:rsidRPr="00F505CC">
              <w:t xml:space="preserve">На территории индивидуальной жилой застройки на предоставленных земельных участках запрещается строительство гаражей для грузового транспорта и транспорта для перевозки людей и хранение такого автотранспорта, </w:t>
            </w:r>
            <w:r w:rsidRPr="00F505CC">
              <w:lastRenderedPageBreak/>
              <w:t>находящегося в личной собственности, кроме автотранспорта грузоподъемностью менее 1,5 тонн</w:t>
            </w:r>
          </w:p>
          <w:p w:rsidR="00D21D0E" w:rsidRPr="00F505CC" w:rsidRDefault="00D21D0E" w:rsidP="00273A25">
            <w:pPr>
              <w:pStyle w:val="ConsPlusNormal"/>
              <w:widowControl/>
              <w:ind w:firstLine="0"/>
              <w:jc w:val="both"/>
              <w:rPr>
                <w:rFonts w:ascii="Times New Roman" w:hAnsi="Times New Roman" w:cs="Times New Roman"/>
                <w:sz w:val="24"/>
                <w:szCs w:val="24"/>
              </w:rPr>
            </w:pP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lastRenderedPageBreak/>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464" w:type="dxa"/>
            <w:gridSpan w:val="3"/>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b/>
                <w:sz w:val="24"/>
                <w:szCs w:val="24"/>
              </w:rPr>
              <w:lastRenderedPageBreak/>
              <w:t>2.  Санитарно-гигиенические и экологические требов</w:t>
            </w:r>
            <w:r w:rsidRPr="00F505CC">
              <w:rPr>
                <w:rFonts w:ascii="Times New Roman" w:hAnsi="Times New Roman" w:cs="Times New Roman"/>
                <w:b/>
                <w:sz w:val="24"/>
                <w:szCs w:val="24"/>
              </w:rPr>
              <w:t>а</w:t>
            </w:r>
            <w:r w:rsidRPr="00F505CC">
              <w:rPr>
                <w:rFonts w:ascii="Times New Roman" w:hAnsi="Times New Roman" w:cs="Times New Roman"/>
                <w:b/>
                <w:sz w:val="24"/>
                <w:szCs w:val="24"/>
              </w:rPr>
              <w:t>ния</w:t>
            </w:r>
          </w:p>
        </w:tc>
      </w:tr>
      <w:tr w:rsidR="00D21D0E" w:rsidRPr="00F505CC" w:rsidTr="00273A25">
        <w:tc>
          <w:tcPr>
            <w:tcW w:w="63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2.1</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Местное канализование производить с размещением выгре</w:t>
            </w:r>
            <w:r w:rsidRPr="00F505CC">
              <w:rPr>
                <w:rFonts w:ascii="Times New Roman" w:hAnsi="Times New Roman" w:cs="Times New Roman"/>
                <w:sz w:val="24"/>
                <w:szCs w:val="24"/>
              </w:rPr>
              <w:t>б</w:t>
            </w:r>
            <w:r w:rsidRPr="00F505CC">
              <w:rPr>
                <w:rFonts w:ascii="Times New Roman" w:hAnsi="Times New Roman" w:cs="Times New Roman"/>
                <w:sz w:val="24"/>
                <w:szCs w:val="24"/>
              </w:rPr>
              <w:t>ных ям только на территориях домовладений. Размещение выгребных и помойных  ям производится на расстоянии 4м от границ участка дом</w:t>
            </w:r>
            <w:r w:rsidRPr="00F505CC">
              <w:rPr>
                <w:rFonts w:ascii="Times New Roman" w:hAnsi="Times New Roman" w:cs="Times New Roman"/>
                <w:sz w:val="24"/>
                <w:szCs w:val="24"/>
              </w:rPr>
              <w:t>о</w:t>
            </w:r>
            <w:r w:rsidRPr="00F505CC">
              <w:rPr>
                <w:rFonts w:ascii="Times New Roman" w:hAnsi="Times New Roman" w:cs="Times New Roman"/>
                <w:sz w:val="24"/>
                <w:szCs w:val="24"/>
              </w:rPr>
              <w:t>владения.</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2.2</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Хозяйственные площадки в жилой зоне предусматриваю</w:t>
            </w:r>
            <w:r w:rsidRPr="00F505CC">
              <w:rPr>
                <w:rFonts w:ascii="Times New Roman" w:hAnsi="Times New Roman" w:cs="Times New Roman"/>
                <w:sz w:val="24"/>
                <w:szCs w:val="24"/>
              </w:rPr>
              <w:t>т</w:t>
            </w:r>
            <w:r w:rsidRPr="00F505CC">
              <w:rPr>
                <w:rFonts w:ascii="Times New Roman" w:hAnsi="Times New Roman" w:cs="Times New Roman"/>
                <w:sz w:val="24"/>
                <w:szCs w:val="24"/>
              </w:rPr>
              <w:t>ся на приусадебных участках (кроме площадок для мусоросборн</w:t>
            </w:r>
            <w:r w:rsidRPr="00F505CC">
              <w:rPr>
                <w:rFonts w:ascii="Times New Roman" w:hAnsi="Times New Roman" w:cs="Times New Roman"/>
                <w:sz w:val="24"/>
                <w:szCs w:val="24"/>
              </w:rPr>
              <w:t>и</w:t>
            </w:r>
            <w:r w:rsidRPr="00F505CC">
              <w:rPr>
                <w:rFonts w:ascii="Times New Roman" w:hAnsi="Times New Roman" w:cs="Times New Roman"/>
                <w:sz w:val="24"/>
                <w:szCs w:val="24"/>
              </w:rPr>
              <w:t>ков, размещенных из расчета 1 контейнер на 10 д</w:t>
            </w:r>
            <w:r w:rsidRPr="00F505CC">
              <w:rPr>
                <w:rFonts w:ascii="Times New Roman" w:hAnsi="Times New Roman" w:cs="Times New Roman"/>
                <w:sz w:val="24"/>
                <w:szCs w:val="24"/>
              </w:rPr>
              <w:t>о</w:t>
            </w:r>
            <w:r w:rsidRPr="00F505CC">
              <w:rPr>
                <w:rFonts w:ascii="Times New Roman" w:hAnsi="Times New Roman" w:cs="Times New Roman"/>
                <w:sz w:val="24"/>
                <w:szCs w:val="24"/>
              </w:rPr>
              <w:t xml:space="preserve">мов), но не далее чем </w:t>
            </w:r>
            <w:smartTag w:uri="urn:schemas-microsoft-com:office:smarttags" w:element="metricconverter">
              <w:smartTagPr>
                <w:attr w:name="ProductID" w:val="100 м"/>
              </w:smartTagPr>
              <w:r w:rsidRPr="00F505CC">
                <w:rPr>
                  <w:rFonts w:ascii="Times New Roman" w:hAnsi="Times New Roman" w:cs="Times New Roman"/>
                  <w:sz w:val="24"/>
                  <w:szCs w:val="24"/>
                </w:rPr>
                <w:t>100 м</w:t>
              </w:r>
            </w:smartTag>
            <w:r w:rsidRPr="00F505CC">
              <w:rPr>
                <w:rFonts w:ascii="Times New Roman" w:hAnsi="Times New Roman" w:cs="Times New Roman"/>
                <w:sz w:val="24"/>
                <w:szCs w:val="24"/>
              </w:rPr>
              <w:t xml:space="preserve"> от входа в дом.</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2.3.</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Расстояние от надворного туалета до стен соседнего дома необходимо принимать не менее 4 м, до источника водоснабж</w:t>
            </w:r>
            <w:r w:rsidRPr="00F505CC">
              <w:rPr>
                <w:rFonts w:ascii="Times New Roman" w:hAnsi="Times New Roman" w:cs="Times New Roman"/>
                <w:sz w:val="24"/>
                <w:szCs w:val="24"/>
              </w:rPr>
              <w:t>е</w:t>
            </w:r>
            <w:r w:rsidRPr="00F505CC">
              <w:rPr>
                <w:rFonts w:ascii="Times New Roman" w:hAnsi="Times New Roman" w:cs="Times New Roman"/>
                <w:sz w:val="24"/>
                <w:szCs w:val="24"/>
              </w:rPr>
              <w:t>ния (колодца) не менее 10 м</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63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2.4.</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Для участков, расположенных в границах санитарно-защитных зон промышленных и сельскохозяйственных пре</w:t>
            </w:r>
            <w:r w:rsidRPr="00F505CC">
              <w:rPr>
                <w:rFonts w:ascii="Times New Roman" w:hAnsi="Times New Roman" w:cs="Times New Roman"/>
                <w:sz w:val="24"/>
                <w:szCs w:val="24"/>
              </w:rPr>
              <w:t>д</w:t>
            </w:r>
            <w:r w:rsidRPr="00F505CC">
              <w:rPr>
                <w:rFonts w:ascii="Times New Roman" w:hAnsi="Times New Roman" w:cs="Times New Roman"/>
                <w:sz w:val="24"/>
                <w:szCs w:val="24"/>
              </w:rPr>
              <w:t>приятий, объектов спецназначения, действуют дополнительные регламенты в соответствии со ст. 28  насто</w:t>
            </w:r>
            <w:r w:rsidRPr="00F505CC">
              <w:rPr>
                <w:rFonts w:ascii="Times New Roman" w:hAnsi="Times New Roman" w:cs="Times New Roman"/>
                <w:sz w:val="24"/>
                <w:szCs w:val="24"/>
              </w:rPr>
              <w:t>я</w:t>
            </w:r>
            <w:r w:rsidRPr="00F505CC">
              <w:rPr>
                <w:rFonts w:ascii="Times New Roman" w:hAnsi="Times New Roman" w:cs="Times New Roman"/>
                <w:sz w:val="24"/>
                <w:szCs w:val="24"/>
              </w:rPr>
              <w:t>щих Правил.</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зоны в границах сан</w:t>
            </w:r>
            <w:r w:rsidRPr="00F505CC">
              <w:rPr>
                <w:rFonts w:ascii="Times New Roman" w:hAnsi="Times New Roman" w:cs="Times New Roman"/>
                <w:sz w:val="24"/>
                <w:szCs w:val="24"/>
              </w:rPr>
              <w:t>и</w:t>
            </w:r>
            <w:r w:rsidRPr="00F505CC">
              <w:rPr>
                <w:rFonts w:ascii="Times New Roman" w:hAnsi="Times New Roman" w:cs="Times New Roman"/>
                <w:sz w:val="24"/>
                <w:szCs w:val="24"/>
              </w:rPr>
              <w:t>тарно-защитных зон</w:t>
            </w:r>
          </w:p>
        </w:tc>
      </w:tr>
      <w:tr w:rsidR="00D21D0E" w:rsidRPr="00F505CC" w:rsidTr="00273A25">
        <w:tc>
          <w:tcPr>
            <w:tcW w:w="9464" w:type="dxa"/>
            <w:gridSpan w:val="3"/>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3. Защита от опасных природных пр</w:t>
            </w:r>
            <w:r w:rsidRPr="00F505CC">
              <w:rPr>
                <w:rFonts w:ascii="Times New Roman" w:hAnsi="Times New Roman" w:cs="Times New Roman"/>
                <w:b/>
                <w:sz w:val="24"/>
                <w:szCs w:val="24"/>
              </w:rPr>
              <w:t>о</w:t>
            </w:r>
            <w:r w:rsidRPr="00F505CC">
              <w:rPr>
                <w:rFonts w:ascii="Times New Roman" w:hAnsi="Times New Roman" w:cs="Times New Roman"/>
                <w:b/>
                <w:sz w:val="24"/>
                <w:szCs w:val="24"/>
              </w:rPr>
              <w:t>цессов</w:t>
            </w:r>
          </w:p>
        </w:tc>
      </w:tr>
      <w:tr w:rsidR="00D21D0E" w:rsidRPr="00F505CC" w:rsidTr="00273A25">
        <w:tc>
          <w:tcPr>
            <w:tcW w:w="63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3.1.</w:t>
            </w:r>
          </w:p>
        </w:tc>
        <w:tc>
          <w:tcPr>
            <w:tcW w:w="6702"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Для участков зоны, расположенных в границах водоохр</w:t>
            </w:r>
            <w:r w:rsidRPr="00F505CC">
              <w:rPr>
                <w:rFonts w:ascii="Times New Roman" w:hAnsi="Times New Roman" w:cs="Times New Roman"/>
                <w:sz w:val="24"/>
                <w:szCs w:val="24"/>
              </w:rPr>
              <w:t>а</w:t>
            </w:r>
            <w:r w:rsidRPr="00F505CC">
              <w:rPr>
                <w:rFonts w:ascii="Times New Roman" w:hAnsi="Times New Roman" w:cs="Times New Roman"/>
                <w:sz w:val="24"/>
                <w:szCs w:val="24"/>
              </w:rPr>
              <w:t>ной зоны действуют дополнительные регламенты в соответс</w:t>
            </w:r>
            <w:r w:rsidRPr="00F505CC">
              <w:rPr>
                <w:rFonts w:ascii="Times New Roman" w:hAnsi="Times New Roman" w:cs="Times New Roman"/>
                <w:sz w:val="24"/>
                <w:szCs w:val="24"/>
              </w:rPr>
              <w:t>т</w:t>
            </w:r>
            <w:r w:rsidRPr="00F505CC">
              <w:rPr>
                <w:rFonts w:ascii="Times New Roman" w:hAnsi="Times New Roman" w:cs="Times New Roman"/>
                <w:sz w:val="24"/>
                <w:szCs w:val="24"/>
              </w:rPr>
              <w:t>вии со статьей 28 настоящих Правил.</w:t>
            </w:r>
          </w:p>
        </w:tc>
        <w:tc>
          <w:tcPr>
            <w:tcW w:w="2126" w:type="dxa"/>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зоны в границах водоохра</w:t>
            </w:r>
            <w:r w:rsidRPr="00F505CC">
              <w:rPr>
                <w:rFonts w:ascii="Times New Roman" w:hAnsi="Times New Roman" w:cs="Times New Roman"/>
                <w:sz w:val="24"/>
                <w:szCs w:val="24"/>
              </w:rPr>
              <w:t>н</w:t>
            </w:r>
            <w:r w:rsidRPr="00F505CC">
              <w:rPr>
                <w:rFonts w:ascii="Times New Roman" w:hAnsi="Times New Roman" w:cs="Times New Roman"/>
                <w:sz w:val="24"/>
                <w:szCs w:val="24"/>
              </w:rPr>
              <w:t>ных зон</w:t>
            </w:r>
          </w:p>
        </w:tc>
      </w:tr>
    </w:tbl>
    <w:p w:rsidR="00D21D0E" w:rsidRPr="00F505CC" w:rsidRDefault="00D21D0E" w:rsidP="00D21D0E">
      <w:pPr>
        <w:pStyle w:val="ConsPlusNormal"/>
        <w:widowControl/>
        <w:ind w:firstLine="709"/>
        <w:outlineLvl w:val="2"/>
        <w:rPr>
          <w:rFonts w:ascii="Times New Roman" w:hAnsi="Times New Roman" w:cs="Times New Roman"/>
          <w:sz w:val="24"/>
          <w:szCs w:val="24"/>
        </w:rPr>
      </w:pPr>
      <w:r w:rsidRPr="00F505CC">
        <w:rPr>
          <w:rFonts w:ascii="Times New Roman" w:hAnsi="Times New Roman" w:cs="Times New Roman"/>
          <w:sz w:val="24"/>
          <w:szCs w:val="24"/>
        </w:rPr>
        <w:tab/>
      </w:r>
    </w:p>
    <w:p w:rsidR="00D21D0E" w:rsidRPr="00E56894" w:rsidRDefault="00D21D0E" w:rsidP="00D21D0E">
      <w:pPr>
        <w:pStyle w:val="3"/>
        <w:rPr>
          <w:rFonts w:ascii="Times New Roman" w:hAnsi="Times New Roman"/>
          <w:sz w:val="28"/>
          <w:szCs w:val="28"/>
        </w:rPr>
      </w:pPr>
      <w:bookmarkStart w:id="125" w:name="_Toc268485144"/>
      <w:bookmarkStart w:id="126" w:name="_Toc268487218"/>
      <w:bookmarkStart w:id="127" w:name="_Toc268488038"/>
      <w:bookmarkStart w:id="128" w:name="_Toc268485189"/>
      <w:bookmarkStart w:id="129" w:name="_Toc268487263"/>
      <w:bookmarkStart w:id="130" w:name="_Toc268488083"/>
      <w:bookmarkStart w:id="131" w:name="_Toc290992697"/>
      <w:bookmarkStart w:id="132" w:name="_Toc290994976"/>
      <w:bookmarkStart w:id="133" w:name="_Toc472931446"/>
      <w:bookmarkEnd w:id="111"/>
      <w:bookmarkEnd w:id="112"/>
      <w:bookmarkEnd w:id="113"/>
      <w:r w:rsidRPr="00E56894">
        <w:rPr>
          <w:rFonts w:ascii="Times New Roman" w:hAnsi="Times New Roman"/>
          <w:sz w:val="28"/>
          <w:szCs w:val="28"/>
        </w:rPr>
        <w:t>Статья 20. Общественно-деловые зоны</w:t>
      </w:r>
      <w:bookmarkEnd w:id="133"/>
    </w:p>
    <w:p w:rsidR="00D21D0E" w:rsidRPr="00E56894" w:rsidRDefault="00D21D0E" w:rsidP="00D21D0E">
      <w:pPr>
        <w:pStyle w:val="afff8"/>
        <w:ind w:firstLine="0"/>
        <w:jc w:val="center"/>
        <w:rPr>
          <w:b/>
          <w:sz w:val="28"/>
          <w:szCs w:val="28"/>
        </w:rPr>
      </w:pPr>
      <w:r w:rsidRPr="00E56894">
        <w:rPr>
          <w:b/>
          <w:sz w:val="28"/>
          <w:szCs w:val="28"/>
        </w:rPr>
        <w:t>1.Зона многофункциональной общественно-деловой застройки - О1.</w:t>
      </w:r>
    </w:p>
    <w:p w:rsidR="00D21D0E" w:rsidRPr="00E56894" w:rsidRDefault="00D21D0E" w:rsidP="00D21D0E">
      <w:pPr>
        <w:ind w:firstLine="709"/>
        <w:rPr>
          <w:sz w:val="28"/>
          <w:szCs w:val="28"/>
        </w:rPr>
      </w:pPr>
      <w:bookmarkStart w:id="134" w:name="_Toc302476605"/>
      <w:bookmarkStart w:id="135" w:name="_Toc302476505"/>
      <w:bookmarkStart w:id="136" w:name="_Toc268488022"/>
      <w:bookmarkStart w:id="137" w:name="_Toc268487202"/>
      <w:bookmarkStart w:id="138" w:name="_Toc268485128"/>
      <w:r w:rsidRPr="00E56894">
        <w:rPr>
          <w:sz w:val="28"/>
          <w:szCs w:val="28"/>
        </w:rPr>
        <w:t>1.1. Градостроительный регламент зоны многофункционального общественно-делового центра О1</w:t>
      </w:r>
      <w:bookmarkEnd w:id="134"/>
      <w:bookmarkEnd w:id="135"/>
      <w:bookmarkEnd w:id="136"/>
      <w:bookmarkEnd w:id="137"/>
      <w:bookmarkEnd w:id="138"/>
    </w:p>
    <w:p w:rsidR="00D21D0E" w:rsidRPr="00E56894" w:rsidRDefault="00D21D0E" w:rsidP="00D21D0E">
      <w:pPr>
        <w:tabs>
          <w:tab w:val="num" w:pos="0"/>
        </w:tabs>
        <w:spacing w:before="120" w:after="120"/>
        <w:jc w:val="both"/>
        <w:rPr>
          <w:sz w:val="28"/>
          <w:szCs w:val="28"/>
        </w:rPr>
      </w:pPr>
      <w:r w:rsidRPr="00E56894">
        <w:rPr>
          <w:sz w:val="28"/>
          <w:szCs w:val="28"/>
        </w:rPr>
        <w:t>1. Перечень основных видов разрешённого использования земельных участков и объектов капитального строительства:</w:t>
      </w:r>
    </w:p>
    <w:tbl>
      <w:tblPr>
        <w:tblW w:w="9498" w:type="dxa"/>
        <w:tblInd w:w="108" w:type="dxa"/>
        <w:tblLayout w:type="fixed"/>
        <w:tblLook w:val="04A0"/>
      </w:tblPr>
      <w:tblGrid>
        <w:gridCol w:w="709"/>
        <w:gridCol w:w="2789"/>
        <w:gridCol w:w="2931"/>
        <w:gridCol w:w="3069"/>
      </w:tblGrid>
      <w:tr w:rsidR="00D21D0E" w:rsidRPr="00F505CC" w:rsidTr="00E56894">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306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E56894">
        <w:trPr>
          <w:trHeight w:val="94"/>
        </w:trPr>
        <w:tc>
          <w:tcPr>
            <w:tcW w:w="709" w:type="dxa"/>
            <w:tcBorders>
              <w:top w:val="nil"/>
              <w:left w:val="single" w:sz="4" w:space="0" w:color="auto"/>
              <w:bottom w:val="single" w:sz="4" w:space="0" w:color="auto"/>
              <w:right w:val="single" w:sz="4" w:space="0" w:color="auto"/>
            </w:tcBorders>
            <w:hideMark/>
          </w:tcPr>
          <w:p w:rsidR="00D21D0E" w:rsidRPr="00F505CC" w:rsidRDefault="00D21D0E" w:rsidP="00273A25">
            <w:pPr>
              <w:jc w:val="center"/>
            </w:pPr>
            <w:r w:rsidRPr="00F505CC">
              <w:t>4.4.</w:t>
            </w:r>
          </w:p>
        </w:tc>
        <w:tc>
          <w:tcPr>
            <w:tcW w:w="2789" w:type="dxa"/>
            <w:tcBorders>
              <w:top w:val="nil"/>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Магазины</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розничной торговли</w:t>
            </w:r>
          </w:p>
        </w:tc>
        <w:tc>
          <w:tcPr>
            <w:tcW w:w="3069" w:type="dxa"/>
            <w:vMerge w:val="restart"/>
            <w:tcBorders>
              <w:top w:val="nil"/>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сооружения для разгрузки автомобилей (рампы).</w:t>
            </w:r>
          </w:p>
        </w:tc>
      </w:tr>
      <w:tr w:rsidR="00D21D0E" w:rsidRPr="00F505CC" w:rsidTr="00E56894">
        <w:trPr>
          <w:trHeight w:val="70"/>
        </w:trPr>
        <w:tc>
          <w:tcPr>
            <w:tcW w:w="709"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4.6.</w:t>
            </w:r>
          </w:p>
        </w:tc>
        <w:tc>
          <w:tcPr>
            <w:tcW w:w="2789" w:type="dxa"/>
            <w:tcBorders>
              <w:top w:val="single" w:sz="4" w:space="0" w:color="auto"/>
              <w:left w:val="single" w:sz="4" w:space="0" w:color="auto"/>
              <w:bottom w:val="nil"/>
              <w:right w:val="single" w:sz="4" w:space="0" w:color="auto"/>
            </w:tcBorders>
            <w:noWrap/>
            <w:hideMark/>
          </w:tcPr>
          <w:p w:rsidR="00D21D0E" w:rsidRPr="00F505CC" w:rsidRDefault="00D21D0E" w:rsidP="00273A25">
            <w:pPr>
              <w:jc w:val="center"/>
            </w:pPr>
            <w:r w:rsidRPr="00F505CC">
              <w:t>Общественное питание</w:t>
            </w:r>
          </w:p>
        </w:tc>
        <w:tc>
          <w:tcPr>
            <w:tcW w:w="2931" w:type="dxa"/>
            <w:tcBorders>
              <w:top w:val="single" w:sz="4" w:space="0" w:color="auto"/>
              <w:left w:val="nil"/>
              <w:bottom w:val="nil"/>
              <w:right w:val="single" w:sz="4" w:space="0" w:color="auto"/>
            </w:tcBorders>
            <w:noWrap/>
            <w:hideMark/>
          </w:tcPr>
          <w:p w:rsidR="00D21D0E" w:rsidRPr="00F505CC" w:rsidRDefault="00D21D0E" w:rsidP="00273A25">
            <w:pPr>
              <w:ind w:left="162" w:hanging="162"/>
              <w:jc w:val="center"/>
            </w:pPr>
            <w:r w:rsidRPr="00F505CC">
              <w:t>Объекты общественного питания</w:t>
            </w:r>
          </w:p>
        </w:tc>
        <w:tc>
          <w:tcPr>
            <w:tcW w:w="3069" w:type="dxa"/>
            <w:vMerge/>
            <w:tcBorders>
              <w:top w:val="nil"/>
              <w:left w:val="nil"/>
              <w:bottom w:val="nil"/>
              <w:right w:val="single" w:sz="4" w:space="0" w:color="auto"/>
            </w:tcBorders>
            <w:vAlign w:val="center"/>
            <w:hideMark/>
          </w:tcPr>
          <w:p w:rsidR="00D21D0E" w:rsidRPr="00F505CC" w:rsidRDefault="00D21D0E" w:rsidP="00273A25">
            <w:pPr>
              <w:rPr>
                <w:kern w:val="2"/>
              </w:rPr>
            </w:pPr>
          </w:p>
        </w:tc>
      </w:tr>
      <w:tr w:rsidR="00D21D0E" w:rsidRPr="00F505CC" w:rsidTr="00E56894">
        <w:trPr>
          <w:trHeight w:val="90"/>
        </w:trPr>
        <w:tc>
          <w:tcPr>
            <w:tcW w:w="709"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3.3.</w:t>
            </w:r>
          </w:p>
        </w:tc>
        <w:tc>
          <w:tcPr>
            <w:tcW w:w="2789"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Бытовое обслуживание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мелкого бытового ремонта</w:t>
            </w:r>
          </w:p>
        </w:tc>
        <w:tc>
          <w:tcPr>
            <w:tcW w:w="3069"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сооружения для погрузки автомобилей (рампы).</w:t>
            </w:r>
          </w:p>
          <w:p w:rsidR="00D21D0E" w:rsidRPr="00F505CC" w:rsidRDefault="00D21D0E" w:rsidP="00273A25">
            <w:pPr>
              <w:ind w:left="162" w:hanging="162"/>
            </w:pPr>
            <w:r w:rsidRPr="00F505CC">
              <w:t xml:space="preserve">Бассейны крытые, отдельно стоящие спортивные залы. </w:t>
            </w:r>
          </w:p>
        </w:tc>
      </w:tr>
      <w:tr w:rsidR="00D21D0E" w:rsidRPr="00F505CC" w:rsidTr="00E56894">
        <w:trPr>
          <w:trHeight w:val="9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Химчистки, прачечные</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48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Фотоателье, фотолаборатории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Бани, сауны, фитнес-центры</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Парикмахерские</w:t>
            </w:r>
          </w:p>
        </w:tc>
        <w:tc>
          <w:tcPr>
            <w:tcW w:w="3069" w:type="dxa"/>
            <w:vMerge w:val="restart"/>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 xml:space="preserve">Хозяйственные постройки, </w:t>
            </w:r>
            <w:r w:rsidRPr="00F505CC">
              <w:lastRenderedPageBreak/>
              <w:t>сооружения для погрузки автомобилей (рампы).</w:t>
            </w:r>
          </w:p>
        </w:tc>
      </w:tr>
      <w:tr w:rsidR="00D21D0E" w:rsidRPr="00F505CC" w:rsidTr="00E56894">
        <w:trPr>
          <w:trHeight w:val="46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по предоставлению услуг по прокату техники</w:t>
            </w:r>
          </w:p>
        </w:tc>
        <w:tc>
          <w:tcPr>
            <w:tcW w:w="3069"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467"/>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lastRenderedPageBreak/>
              <w:t>4.7.</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Гостиничное обслуживание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Гостиницы</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отдельно стоящие бассейны, бани и сауны.</w:t>
            </w:r>
          </w:p>
        </w:tc>
      </w:tr>
      <w:tr w:rsidR="00D21D0E" w:rsidRPr="00F505CC" w:rsidTr="00E56894">
        <w:trPr>
          <w:trHeight w:val="694"/>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3.5.</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Образование и просвещение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Дошкольные образовательные учреждения.</w:t>
            </w:r>
          </w:p>
          <w:p w:rsidR="00D21D0E" w:rsidRPr="00F505CC" w:rsidRDefault="00D21D0E" w:rsidP="00273A25">
            <w:pPr>
              <w:ind w:left="162" w:hanging="162"/>
              <w:jc w:val="center"/>
            </w:pPr>
            <w:r w:rsidRPr="00F505CC">
              <w:t>Общеобразовательные школы.</w:t>
            </w:r>
          </w:p>
          <w:p w:rsidR="00D21D0E" w:rsidRPr="00F505CC" w:rsidRDefault="00D21D0E" w:rsidP="00273A25">
            <w:pPr>
              <w:ind w:left="162" w:hanging="162"/>
              <w:jc w:val="center"/>
            </w:pPr>
            <w:r w:rsidRPr="00F505CC">
              <w:t>Учреждения начального, среднего, высшего  профессионального образования</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 в т.ч. с мастерскими, учебные мастерские, лабораторные корпуса</w:t>
            </w:r>
          </w:p>
        </w:tc>
      </w:tr>
      <w:tr w:rsidR="00D21D0E" w:rsidRPr="00F505CC" w:rsidTr="00E56894">
        <w:trPr>
          <w:trHeight w:val="1116"/>
        </w:trPr>
        <w:tc>
          <w:tcPr>
            <w:tcW w:w="709"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3.9.</w:t>
            </w:r>
          </w:p>
        </w:tc>
        <w:tc>
          <w:tcPr>
            <w:tcW w:w="2789"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Обеспечение научной деятельности</w:t>
            </w:r>
          </w:p>
        </w:tc>
        <w:tc>
          <w:tcPr>
            <w:tcW w:w="293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научных и научно-исследовательских организаций без производственной базы</w:t>
            </w:r>
          </w:p>
        </w:tc>
        <w:tc>
          <w:tcPr>
            <w:tcW w:w="3069"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 лабораторные корпуса</w:t>
            </w:r>
          </w:p>
        </w:tc>
      </w:tr>
      <w:tr w:rsidR="00D21D0E" w:rsidRPr="00F505CC" w:rsidTr="00E56894">
        <w:trPr>
          <w:trHeight w:val="276"/>
        </w:trPr>
        <w:tc>
          <w:tcPr>
            <w:tcW w:w="709" w:type="dxa"/>
            <w:tcBorders>
              <w:top w:val="nil"/>
              <w:left w:val="single" w:sz="4" w:space="0" w:color="auto"/>
              <w:bottom w:val="single" w:sz="4" w:space="0" w:color="auto"/>
              <w:right w:val="single" w:sz="4" w:space="0" w:color="auto"/>
            </w:tcBorders>
          </w:tcPr>
          <w:p w:rsidR="00D21D0E" w:rsidRPr="00F505CC" w:rsidRDefault="00D21D0E" w:rsidP="00273A25">
            <w:pPr>
              <w:jc w:val="cente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jc w:val="center"/>
              <w:rPr>
                <w:kern w:val="2"/>
              </w:rPr>
            </w:pP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1676"/>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3.4.</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Здравоохранение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Амбулаторно-поликлинические учреждения.</w:t>
            </w:r>
          </w:p>
          <w:p w:rsidR="00D21D0E" w:rsidRPr="00F505CC" w:rsidRDefault="00D21D0E" w:rsidP="00273A25">
            <w:pPr>
              <w:ind w:left="162" w:hanging="162"/>
              <w:jc w:val="center"/>
            </w:pPr>
            <w:r w:rsidRPr="00F505CC">
              <w:t>Медицинские центры, в т.ч. научно-практические.</w:t>
            </w:r>
          </w:p>
          <w:p w:rsidR="00D21D0E" w:rsidRPr="00F505CC" w:rsidRDefault="00D21D0E" w:rsidP="00273A25">
            <w:pPr>
              <w:ind w:left="162" w:hanging="162"/>
              <w:jc w:val="center"/>
            </w:pPr>
            <w:r w:rsidRPr="00F505CC">
              <w:t>Учреждения охраны материнства и детства.</w:t>
            </w:r>
          </w:p>
          <w:p w:rsidR="00D21D0E" w:rsidRPr="00F505CC" w:rsidRDefault="00D21D0E" w:rsidP="00273A25">
            <w:pPr>
              <w:ind w:left="162" w:hanging="162"/>
              <w:jc w:val="center"/>
            </w:pPr>
            <w:r w:rsidRPr="00F505CC">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
          <w:p w:rsidR="00D21D0E" w:rsidRPr="00F505CC" w:rsidRDefault="00D21D0E" w:rsidP="00273A25">
            <w:pPr>
              <w:ind w:left="162" w:hanging="162"/>
              <w:jc w:val="center"/>
            </w:pPr>
            <w:r w:rsidRPr="00F505CC">
              <w:t>Аптечные учреждения.</w:t>
            </w:r>
          </w:p>
          <w:p w:rsidR="00D21D0E" w:rsidRPr="00F505CC" w:rsidRDefault="00D21D0E" w:rsidP="00273A25">
            <w:pPr>
              <w:ind w:left="162" w:hanging="162"/>
              <w:jc w:val="center"/>
            </w:pPr>
            <w:r w:rsidRPr="00F505CC">
              <w:t>Медицинские кабинеты.</w:t>
            </w:r>
          </w:p>
        </w:tc>
        <w:tc>
          <w:tcPr>
            <w:tcW w:w="3069"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 xml:space="preserve">Хозяйственные постройки, гаражи служебного автотранспорта, лабораторные корпуса, прачечные, пищеблоки, столовые. </w:t>
            </w:r>
          </w:p>
        </w:tc>
      </w:tr>
      <w:tr w:rsidR="00D21D0E" w:rsidRPr="00F505CC" w:rsidTr="00E56894">
        <w:trPr>
          <w:trHeight w:val="70"/>
        </w:trPr>
        <w:tc>
          <w:tcPr>
            <w:tcW w:w="709"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3.8.</w:t>
            </w:r>
          </w:p>
        </w:tc>
        <w:tc>
          <w:tcPr>
            <w:tcW w:w="2789" w:type="dxa"/>
            <w:tcBorders>
              <w:top w:val="single" w:sz="4" w:space="0" w:color="auto"/>
              <w:left w:val="single" w:sz="4" w:space="0" w:color="auto"/>
              <w:bottom w:val="nil"/>
              <w:right w:val="single" w:sz="4" w:space="0" w:color="auto"/>
            </w:tcBorders>
            <w:noWrap/>
            <w:hideMark/>
          </w:tcPr>
          <w:p w:rsidR="00D21D0E" w:rsidRPr="00F505CC" w:rsidRDefault="00D21D0E" w:rsidP="00273A25">
            <w:pPr>
              <w:jc w:val="center"/>
            </w:pPr>
            <w:r w:rsidRPr="00F505CC">
              <w:t>Общественное управление</w:t>
            </w:r>
          </w:p>
        </w:tc>
        <w:tc>
          <w:tcPr>
            <w:tcW w:w="2931" w:type="dxa"/>
            <w:tcBorders>
              <w:top w:val="nil"/>
              <w:left w:val="nil"/>
              <w:bottom w:val="nil"/>
              <w:right w:val="single" w:sz="4" w:space="0" w:color="auto"/>
            </w:tcBorders>
            <w:noWrap/>
            <w:hideMark/>
          </w:tcPr>
          <w:p w:rsidR="00D21D0E" w:rsidRPr="00F505CC" w:rsidRDefault="00D21D0E" w:rsidP="00273A25">
            <w:pPr>
              <w:ind w:left="162" w:hanging="162"/>
              <w:jc w:val="center"/>
            </w:pPr>
            <w:r w:rsidRPr="00F505CC">
              <w:t>Административные здания для размещения органов управления</w:t>
            </w:r>
          </w:p>
        </w:tc>
        <w:tc>
          <w:tcPr>
            <w:tcW w:w="3069" w:type="dxa"/>
            <w:tcBorders>
              <w:top w:val="nil"/>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541"/>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8.3.</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Обеспечение внутреннего правопорядка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для размещения органов по обеспечению законности и охраны порядка.</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332"/>
        </w:trPr>
        <w:tc>
          <w:tcPr>
            <w:tcW w:w="709"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lastRenderedPageBreak/>
              <w:t>3.2.</w:t>
            </w:r>
          </w:p>
        </w:tc>
        <w:tc>
          <w:tcPr>
            <w:tcW w:w="2789"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Социальное обслуживание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для оказания гражданам социальной помощи, благотворительных организаций</w:t>
            </w:r>
          </w:p>
        </w:tc>
        <w:tc>
          <w:tcPr>
            <w:tcW w:w="3069" w:type="dxa"/>
            <w:tcBorders>
              <w:top w:val="single" w:sz="4" w:space="0" w:color="auto"/>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33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Отделения почтовой связи, иные учреждения организаций почтовой связи</w:t>
            </w:r>
          </w:p>
        </w:tc>
        <w:tc>
          <w:tcPr>
            <w:tcW w:w="3069" w:type="dxa"/>
            <w:tcBorders>
              <w:top w:val="single" w:sz="4" w:space="0" w:color="auto"/>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358"/>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5.1.</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Спорт</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Спортивные площадки, спортядра, спортивные корпуса, бассейны</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E56894">
        <w:trPr>
          <w:trHeight w:val="70"/>
        </w:trPr>
        <w:tc>
          <w:tcPr>
            <w:tcW w:w="709"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3.6.</w:t>
            </w:r>
          </w:p>
        </w:tc>
        <w:tc>
          <w:tcPr>
            <w:tcW w:w="2789"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Культурное развитие</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Дворцы и дома культуры</w:t>
            </w:r>
          </w:p>
        </w:tc>
        <w:tc>
          <w:tcPr>
            <w:tcW w:w="3069"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r>
      <w:tr w:rsidR="00D21D0E" w:rsidRPr="00F505CC" w:rsidTr="00E56894">
        <w:trPr>
          <w:trHeight w:val="1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Музеи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67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Учреждения дополнительного образования детей и взрослых.</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2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Клубы</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2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Кинотеатры</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2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Библиотеки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98"/>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4.1.</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Деловое управление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jc w:val="center"/>
            </w:pPr>
            <w:r w:rsidRPr="00F505CC">
              <w:t>Офисы</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w:t>
            </w:r>
          </w:p>
        </w:tc>
      </w:tr>
      <w:tr w:rsidR="00D21D0E" w:rsidRPr="00F505CC" w:rsidTr="00E56894">
        <w:trPr>
          <w:trHeight w:val="98"/>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4.5.</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Банковская и страховая деятельность</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jc w:val="center"/>
            </w:pPr>
            <w:r w:rsidRPr="00F505CC">
              <w:t>Отделения банков и офисы страховых компаний</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w:t>
            </w:r>
          </w:p>
        </w:tc>
      </w:tr>
      <w:tr w:rsidR="00D21D0E" w:rsidRPr="00F505CC" w:rsidTr="00E56894">
        <w:trPr>
          <w:trHeight w:val="70"/>
        </w:trPr>
        <w:tc>
          <w:tcPr>
            <w:tcW w:w="709"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4.8.</w:t>
            </w:r>
          </w:p>
        </w:tc>
        <w:tc>
          <w:tcPr>
            <w:tcW w:w="2789"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Развлечения</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Культурно-досуговые центры</w:t>
            </w:r>
          </w:p>
        </w:tc>
        <w:tc>
          <w:tcPr>
            <w:tcW w:w="3069"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автотранспорта</w:t>
            </w:r>
          </w:p>
        </w:tc>
      </w:tr>
      <w:tr w:rsidR="00D21D0E" w:rsidRPr="00F505CC" w:rsidTr="00E56894">
        <w:trPr>
          <w:trHeight w:val="7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Ночные клубы, дискотеки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7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Аквапарки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7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Аттракционы</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7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9"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Боулинги</w:t>
            </w:r>
          </w:p>
        </w:tc>
        <w:tc>
          <w:tcPr>
            <w:tcW w:w="3069"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E56894">
        <w:trPr>
          <w:trHeight w:val="480"/>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3.1.</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Коммунальное обслуживание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Здания и (или) помещения для приёма населения и организаций в связи с предоставлением им коммунальных услуг</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bl>
    <w:p w:rsidR="00D21D0E" w:rsidRPr="00E56894" w:rsidRDefault="00D21D0E" w:rsidP="00E56894">
      <w:pPr>
        <w:tabs>
          <w:tab w:val="num" w:pos="0"/>
        </w:tabs>
        <w:jc w:val="center"/>
        <w:rPr>
          <w:kern w:val="2"/>
          <w:sz w:val="28"/>
          <w:szCs w:val="28"/>
        </w:rPr>
      </w:pPr>
      <w:r w:rsidRPr="00E56894">
        <w:rPr>
          <w:sz w:val="28"/>
          <w:szCs w:val="28"/>
        </w:rPr>
        <w:t>2. Перечень условно разрешённых видов использования земельных участков и объектов к</w:t>
      </w:r>
      <w:r w:rsidRPr="00E56894">
        <w:rPr>
          <w:sz w:val="28"/>
          <w:szCs w:val="28"/>
        </w:rPr>
        <w:t>а</w:t>
      </w:r>
      <w:r w:rsidRPr="00E56894">
        <w:rPr>
          <w:sz w:val="28"/>
          <w:szCs w:val="28"/>
        </w:rPr>
        <w:t>питального строительства:</w:t>
      </w:r>
    </w:p>
    <w:tbl>
      <w:tblPr>
        <w:tblW w:w="9498" w:type="dxa"/>
        <w:tblInd w:w="108" w:type="dxa"/>
        <w:tblLayout w:type="fixed"/>
        <w:tblLook w:val="04A0"/>
      </w:tblPr>
      <w:tblGrid>
        <w:gridCol w:w="709"/>
        <w:gridCol w:w="2789"/>
        <w:gridCol w:w="2931"/>
        <w:gridCol w:w="3069"/>
      </w:tblGrid>
      <w:tr w:rsidR="00D21D0E" w:rsidRPr="00F505CC" w:rsidTr="00E56894">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lastRenderedPageBreak/>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3069"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E56894">
        <w:trPr>
          <w:trHeight w:val="129"/>
        </w:trPr>
        <w:tc>
          <w:tcPr>
            <w:tcW w:w="709" w:type="dxa"/>
            <w:tcBorders>
              <w:top w:val="nil"/>
              <w:left w:val="single" w:sz="4" w:space="0" w:color="auto"/>
              <w:bottom w:val="nil"/>
              <w:right w:val="single" w:sz="4" w:space="0" w:color="auto"/>
            </w:tcBorders>
            <w:hideMark/>
          </w:tcPr>
          <w:p w:rsidR="00D21D0E" w:rsidRPr="00F505CC" w:rsidRDefault="00D21D0E" w:rsidP="00273A25">
            <w:pPr>
              <w:jc w:val="center"/>
            </w:pPr>
            <w:r w:rsidRPr="00F505CC">
              <w:t>4.3.</w:t>
            </w:r>
          </w:p>
        </w:tc>
        <w:tc>
          <w:tcPr>
            <w:tcW w:w="2789" w:type="dxa"/>
            <w:tcBorders>
              <w:top w:val="nil"/>
              <w:left w:val="single" w:sz="4" w:space="0" w:color="auto"/>
              <w:bottom w:val="nil"/>
              <w:right w:val="single" w:sz="4" w:space="0" w:color="auto"/>
            </w:tcBorders>
            <w:noWrap/>
            <w:hideMark/>
          </w:tcPr>
          <w:p w:rsidR="00D21D0E" w:rsidRPr="00F505CC" w:rsidRDefault="00D21D0E" w:rsidP="00273A25">
            <w:pPr>
              <w:jc w:val="center"/>
            </w:pPr>
            <w:r w:rsidRPr="00F505CC">
              <w:t>Рынки</w:t>
            </w:r>
          </w:p>
        </w:tc>
        <w:tc>
          <w:tcPr>
            <w:tcW w:w="2931" w:type="dxa"/>
            <w:tcBorders>
              <w:top w:val="nil"/>
              <w:left w:val="nil"/>
              <w:bottom w:val="nil"/>
              <w:right w:val="single" w:sz="4" w:space="0" w:color="auto"/>
            </w:tcBorders>
            <w:noWrap/>
            <w:hideMark/>
          </w:tcPr>
          <w:p w:rsidR="00D21D0E" w:rsidRPr="00F505CC" w:rsidRDefault="00D21D0E" w:rsidP="00273A25">
            <w:pPr>
              <w:ind w:left="162" w:hanging="162"/>
              <w:jc w:val="center"/>
            </w:pPr>
            <w:r w:rsidRPr="00F505CC">
              <w:t>Крытые рынки</w:t>
            </w:r>
          </w:p>
        </w:tc>
        <w:tc>
          <w:tcPr>
            <w:tcW w:w="3069" w:type="dxa"/>
            <w:tcBorders>
              <w:top w:val="nil"/>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сооружения для разгрузки автомобилей (рампы).</w:t>
            </w:r>
          </w:p>
        </w:tc>
      </w:tr>
      <w:tr w:rsidR="00D21D0E" w:rsidRPr="00F505CC" w:rsidTr="00E56894">
        <w:trPr>
          <w:trHeight w:val="480"/>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3.7.</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Религиозное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Культовые объекты</w:t>
            </w:r>
          </w:p>
        </w:tc>
        <w:tc>
          <w:tcPr>
            <w:tcW w:w="3069"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w:t>
            </w:r>
          </w:p>
          <w:p w:rsidR="00D21D0E" w:rsidRPr="00F505CC" w:rsidRDefault="00D21D0E" w:rsidP="00273A25">
            <w:pPr>
              <w:ind w:left="162" w:hanging="162"/>
            </w:pPr>
            <w:r w:rsidRPr="00F505CC">
              <w:t>Строения и сооружения вспомогательного назначения для отправления культа.</w:t>
            </w:r>
          </w:p>
          <w:p w:rsidR="00D21D0E" w:rsidRPr="00F505CC" w:rsidRDefault="00D21D0E" w:rsidP="00273A25">
            <w:pPr>
              <w:ind w:left="162" w:hanging="162"/>
            </w:pPr>
            <w:r w:rsidRPr="00F505CC">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r>
      <w:tr w:rsidR="00D21D0E" w:rsidRPr="00F505CC" w:rsidTr="00E56894">
        <w:trPr>
          <w:trHeight w:val="254"/>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4.9.</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Обслуживание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Автостоянки и гаражи, в том числе многоуровневые, для хранения индивидуального автотранспорта</w:t>
            </w:r>
          </w:p>
        </w:tc>
        <w:tc>
          <w:tcPr>
            <w:tcW w:w="3069"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установлены, за исключением указанных в  статье 45 настоящих Правил.</w:t>
            </w: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E56894" w:rsidRDefault="00D21D0E" w:rsidP="00E56894">
      <w:pPr>
        <w:pStyle w:val="ConsPlusNormal"/>
        <w:widowControl/>
        <w:ind w:firstLine="539"/>
        <w:jc w:val="both"/>
        <w:rPr>
          <w:rFonts w:ascii="Times New Roman" w:hAnsi="Times New Roman" w:cs="Times New Roman"/>
          <w:sz w:val="28"/>
          <w:szCs w:val="28"/>
        </w:rPr>
      </w:pPr>
      <w:r w:rsidRPr="00E56894">
        <w:rPr>
          <w:rFonts w:ascii="Times New Roman" w:hAnsi="Times New Roman" w:cs="Times New Roman"/>
          <w:sz w:val="28"/>
          <w:szCs w:val="28"/>
        </w:rPr>
        <w:t>2) Для зоны О1 установлены следующие предельные размеры земельных участков и предельные параметры разрешённого строительства, реконструкции объектов капитал</w:t>
      </w:r>
      <w:r w:rsidRPr="00E56894">
        <w:rPr>
          <w:rFonts w:ascii="Times New Roman" w:hAnsi="Times New Roman" w:cs="Times New Roman"/>
          <w:sz w:val="28"/>
          <w:szCs w:val="28"/>
        </w:rPr>
        <w:t>ь</w:t>
      </w:r>
      <w:r w:rsidRPr="00E56894">
        <w:rPr>
          <w:rFonts w:ascii="Times New Roman" w:hAnsi="Times New Roman" w:cs="Times New Roman"/>
          <w:sz w:val="28"/>
          <w:szCs w:val="28"/>
        </w:rPr>
        <w:t>ного строительства в соответствии со статьёй 38 Градостроительного кодекса Российской Фед</w:t>
      </w:r>
      <w:r w:rsidRPr="00E56894">
        <w:rPr>
          <w:rFonts w:ascii="Times New Roman" w:hAnsi="Times New Roman" w:cs="Times New Roman"/>
          <w:sz w:val="28"/>
          <w:szCs w:val="28"/>
        </w:rPr>
        <w:t>е</w:t>
      </w:r>
      <w:r w:rsidRPr="00E56894">
        <w:rPr>
          <w:rFonts w:ascii="Times New Roman" w:hAnsi="Times New Roman" w:cs="Times New Roman"/>
          <w:sz w:val="28"/>
          <w:szCs w:val="28"/>
        </w:rPr>
        <w:t>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1"/>
        <w:gridCol w:w="3899"/>
      </w:tblGrid>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Площадь земельного участка</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tabs>
                <w:tab w:val="left" w:pos="2500"/>
              </w:tabs>
              <w:ind w:firstLine="0"/>
              <w:jc w:val="both"/>
              <w:rPr>
                <w:rFonts w:ascii="Times New Roman" w:hAnsi="Times New Roman" w:cs="Times New Roman"/>
                <w:sz w:val="24"/>
                <w:szCs w:val="24"/>
              </w:rPr>
            </w:pPr>
            <w:r w:rsidRPr="00F505CC">
              <w:rPr>
                <w:rFonts w:ascii="Times New Roman" w:hAnsi="Times New Roman" w:cs="Times New Roman"/>
                <w:sz w:val="24"/>
                <w:szCs w:val="24"/>
              </w:rPr>
              <w:tab/>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Количество этажей</w:t>
            </w:r>
          </w:p>
        </w:tc>
        <w:tc>
          <w:tcPr>
            <w:tcW w:w="389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Высота зданий, сооружений</w:t>
            </w:r>
          </w:p>
        </w:tc>
        <w:tc>
          <w:tcPr>
            <w:tcW w:w="389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Процент застройки</w:t>
            </w:r>
          </w:p>
        </w:tc>
        <w:tc>
          <w:tcPr>
            <w:tcW w:w="389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70%</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Иные показатели</w:t>
            </w:r>
          </w:p>
        </w:tc>
        <w:tc>
          <w:tcPr>
            <w:tcW w:w="389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89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67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89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соответствии со сложившейся застройкой</w:t>
            </w:r>
          </w:p>
        </w:tc>
      </w:tr>
    </w:tbl>
    <w:p w:rsidR="00D21D0E" w:rsidRDefault="00D21D0E" w:rsidP="00D21D0E">
      <w:pPr>
        <w:pStyle w:val="ConsPlusNormal"/>
        <w:widowControl/>
        <w:ind w:firstLine="540"/>
        <w:jc w:val="both"/>
        <w:rPr>
          <w:rFonts w:ascii="Times New Roman" w:hAnsi="Times New Roman" w:cs="Times New Roman"/>
          <w:sz w:val="24"/>
          <w:szCs w:val="24"/>
        </w:rPr>
      </w:pPr>
    </w:p>
    <w:p w:rsidR="00D21D0E" w:rsidRPr="00F505CC" w:rsidRDefault="00D21D0E" w:rsidP="00D21D0E">
      <w:pPr>
        <w:pStyle w:val="ConsPlusNormal"/>
        <w:widowControl/>
        <w:ind w:firstLine="540"/>
        <w:jc w:val="both"/>
        <w:rPr>
          <w:rFonts w:ascii="Times New Roman" w:hAnsi="Times New Roman" w:cs="Times New Roman"/>
          <w:sz w:val="24"/>
          <w:szCs w:val="24"/>
        </w:rPr>
      </w:pPr>
      <w:r w:rsidRPr="00F505CC">
        <w:rPr>
          <w:rFonts w:ascii="Times New Roman" w:hAnsi="Times New Roman" w:cs="Times New Roman"/>
          <w:sz w:val="24"/>
          <w:szCs w:val="24"/>
        </w:rPr>
        <w:lastRenderedPageBreak/>
        <w:t>3) Ограничения использования земельных участков и объектов капитального стро</w:t>
      </w:r>
      <w:r w:rsidRPr="00F505CC">
        <w:rPr>
          <w:rFonts w:ascii="Times New Roman" w:hAnsi="Times New Roman" w:cs="Times New Roman"/>
          <w:sz w:val="24"/>
          <w:szCs w:val="24"/>
        </w:rPr>
        <w:t>и</w:t>
      </w:r>
      <w:r w:rsidRPr="00F505CC">
        <w:rPr>
          <w:rFonts w:ascii="Times New Roman" w:hAnsi="Times New Roman" w:cs="Times New Roman"/>
          <w:sz w:val="24"/>
          <w:szCs w:val="24"/>
        </w:rPr>
        <w:t>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6535"/>
        <w:gridCol w:w="1952"/>
      </w:tblGrid>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 пп</w:t>
            </w:r>
          </w:p>
        </w:tc>
        <w:tc>
          <w:tcPr>
            <w:tcW w:w="653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Вид ограничения</w:t>
            </w:r>
          </w:p>
        </w:tc>
        <w:tc>
          <w:tcPr>
            <w:tcW w:w="1952"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Код участка зоны</w:t>
            </w:r>
          </w:p>
        </w:tc>
      </w:tr>
      <w:tr w:rsidR="00D21D0E" w:rsidRPr="00F505CC" w:rsidTr="00273A25">
        <w:tc>
          <w:tcPr>
            <w:tcW w:w="9462" w:type="dxa"/>
            <w:gridSpan w:val="3"/>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tabs>
                <w:tab w:val="left" w:pos="1155"/>
              </w:tabs>
              <w:snapToGrid w:val="0"/>
              <w:jc w:val="center"/>
              <w:rPr>
                <w:b/>
              </w:rPr>
            </w:pPr>
            <w:r w:rsidRPr="00F505CC">
              <w:rPr>
                <w:b/>
              </w:rPr>
              <w:t>1. Санитарные и экологические требования.</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1.1</w:t>
            </w:r>
          </w:p>
        </w:tc>
        <w:tc>
          <w:tcPr>
            <w:tcW w:w="653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Общественные зоны должны иметь нормативную степень озеленения.</w:t>
            </w:r>
          </w:p>
        </w:tc>
        <w:tc>
          <w:tcPr>
            <w:tcW w:w="1952"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1.2</w:t>
            </w:r>
          </w:p>
        </w:tc>
        <w:tc>
          <w:tcPr>
            <w:tcW w:w="653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Прокладка магистральных инженерных коммуникаций на территории участков учреждений образования и здравоохранения допускается в исключительных случаях, при отсутс</w:t>
            </w:r>
            <w:r w:rsidRPr="00F505CC">
              <w:rPr>
                <w:rFonts w:ascii="Times New Roman" w:hAnsi="Times New Roman" w:cs="Times New Roman"/>
                <w:sz w:val="24"/>
                <w:szCs w:val="24"/>
              </w:rPr>
              <w:t>т</w:t>
            </w:r>
            <w:r w:rsidRPr="00F505CC">
              <w:rPr>
                <w:rFonts w:ascii="Times New Roman" w:hAnsi="Times New Roman" w:cs="Times New Roman"/>
                <w:sz w:val="24"/>
                <w:szCs w:val="24"/>
              </w:rPr>
              <w:t>вии другого технического решения.</w:t>
            </w:r>
          </w:p>
        </w:tc>
        <w:tc>
          <w:tcPr>
            <w:tcW w:w="1952"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bl>
    <w:p w:rsidR="00D21D0E" w:rsidRPr="00E56894" w:rsidRDefault="00D21D0E" w:rsidP="00E56894">
      <w:pPr>
        <w:pStyle w:val="afff8"/>
        <w:ind w:firstLine="567"/>
        <w:rPr>
          <w:kern w:val="2"/>
          <w:sz w:val="28"/>
          <w:szCs w:val="28"/>
        </w:rPr>
      </w:pPr>
      <w:r w:rsidRPr="00E56894">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D21D0E" w:rsidRPr="00E56894" w:rsidRDefault="00D21D0E" w:rsidP="00E56894">
      <w:pPr>
        <w:pStyle w:val="afff8"/>
        <w:ind w:firstLine="567"/>
        <w:rPr>
          <w:sz w:val="28"/>
          <w:szCs w:val="28"/>
        </w:rPr>
      </w:pPr>
      <w:r w:rsidRPr="00E56894">
        <w:rPr>
          <w:sz w:val="28"/>
          <w:szCs w:val="28"/>
        </w:rPr>
        <w:t>Новое строительство и реконструкция предусматривается в соответствии  со СНиП 2-08-1989 «Общественные здания и сооружения»</w:t>
      </w:r>
    </w:p>
    <w:p w:rsidR="00D21D0E" w:rsidRPr="00E56894" w:rsidRDefault="00D21D0E" w:rsidP="00E56894">
      <w:pPr>
        <w:pStyle w:val="affffff9"/>
        <w:tabs>
          <w:tab w:val="num" w:pos="-851"/>
        </w:tabs>
        <w:suppressAutoHyphens/>
        <w:spacing w:before="0"/>
        <w:ind w:firstLine="567"/>
        <w:rPr>
          <w:rFonts w:ascii="Times New Roman" w:hAnsi="Times New Roman"/>
          <w:sz w:val="28"/>
          <w:szCs w:val="28"/>
        </w:rPr>
      </w:pPr>
      <w:r w:rsidRPr="00E56894">
        <w:rPr>
          <w:rFonts w:ascii="Times New Roman" w:hAnsi="Times New Roman"/>
          <w:sz w:val="28"/>
          <w:szCs w:val="28"/>
        </w:rPr>
        <w:t>4. Ограничения использования земельных участков и объектов капитального строительства указаны в  статье 28  настоящих Правил.</w:t>
      </w:r>
    </w:p>
    <w:p w:rsidR="00E56894" w:rsidRPr="00E56894" w:rsidRDefault="00E56894" w:rsidP="00E56894">
      <w:pPr>
        <w:rPr>
          <w:b/>
          <w:sz w:val="28"/>
          <w:szCs w:val="28"/>
        </w:rPr>
      </w:pPr>
      <w:r w:rsidRPr="00E56894">
        <w:rPr>
          <w:b/>
          <w:sz w:val="28"/>
          <w:szCs w:val="28"/>
        </w:rPr>
        <w:t xml:space="preserve">   </w:t>
      </w:r>
      <w:bookmarkEnd w:id="128"/>
      <w:bookmarkEnd w:id="129"/>
      <w:bookmarkEnd w:id="130"/>
      <w:bookmarkEnd w:id="131"/>
      <w:bookmarkEnd w:id="132"/>
    </w:p>
    <w:p w:rsidR="00D21D0E" w:rsidRPr="00E56894" w:rsidRDefault="00D21D0E" w:rsidP="00E56894">
      <w:pPr>
        <w:rPr>
          <w:b/>
          <w:i/>
          <w:kern w:val="2"/>
          <w:sz w:val="28"/>
          <w:szCs w:val="28"/>
        </w:rPr>
      </w:pPr>
      <w:r w:rsidRPr="00E56894">
        <w:rPr>
          <w:b/>
          <w:bCs/>
          <w:sz w:val="28"/>
          <w:szCs w:val="28"/>
        </w:rPr>
        <w:t>2. Зона размещения общеобразовательных учреждений - О2</w:t>
      </w:r>
    </w:p>
    <w:p w:rsidR="00D21D0E" w:rsidRPr="00E56894" w:rsidRDefault="00D21D0E" w:rsidP="00E56894">
      <w:pPr>
        <w:jc w:val="both"/>
        <w:rPr>
          <w:sz w:val="28"/>
          <w:szCs w:val="28"/>
        </w:rPr>
      </w:pPr>
      <w:bookmarkStart w:id="139" w:name="_Toc302476606"/>
      <w:bookmarkStart w:id="140" w:name="_Toc302476506"/>
      <w:r w:rsidRPr="00E56894">
        <w:rPr>
          <w:sz w:val="28"/>
          <w:szCs w:val="28"/>
        </w:rPr>
        <w:t>2.1. Градостроительный регламент зоны размещения общеобразовательных учреждений  О2</w:t>
      </w:r>
      <w:bookmarkEnd w:id="139"/>
      <w:bookmarkEnd w:id="140"/>
    </w:p>
    <w:p w:rsidR="00D21D0E" w:rsidRPr="00E56894" w:rsidRDefault="00D21D0E" w:rsidP="00E56894">
      <w:pPr>
        <w:jc w:val="center"/>
        <w:rPr>
          <w:sz w:val="28"/>
          <w:szCs w:val="28"/>
        </w:rPr>
      </w:pPr>
      <w:r w:rsidRPr="00E56894">
        <w:rPr>
          <w:sz w:val="28"/>
          <w:szCs w:val="28"/>
        </w:rPr>
        <w:t>1. Перечень основных видов разрешённого использования земельных участков и объектов капитального строительства:</w:t>
      </w:r>
    </w:p>
    <w:tbl>
      <w:tblPr>
        <w:tblW w:w="9640" w:type="dxa"/>
        <w:tblInd w:w="107" w:type="dxa"/>
        <w:tblLayout w:type="fixed"/>
        <w:tblLook w:val="04A0"/>
      </w:tblPr>
      <w:tblGrid>
        <w:gridCol w:w="710"/>
        <w:gridCol w:w="2788"/>
        <w:gridCol w:w="2931"/>
        <w:gridCol w:w="3211"/>
      </w:tblGrid>
      <w:tr w:rsidR="00D21D0E" w:rsidRPr="00F505CC" w:rsidTr="00E56894">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321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E56894">
        <w:trPr>
          <w:trHeight w:val="360"/>
        </w:trPr>
        <w:tc>
          <w:tcPr>
            <w:tcW w:w="710"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3.5.</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Образование и просвещение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Дошкольные образовательные учреждения.</w:t>
            </w:r>
          </w:p>
        </w:tc>
        <w:tc>
          <w:tcPr>
            <w:tcW w:w="321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27"/>
            </w:pPr>
            <w:r w:rsidRPr="00F505CC">
              <w:t>Хозяйственные постройки, гаражи служебного автотранспорта, в т.ч. с мастерскими, учебные мастерские, лабораторные корпуса</w:t>
            </w:r>
          </w:p>
          <w:p w:rsidR="00D21D0E" w:rsidRPr="00F505CC" w:rsidRDefault="00D21D0E" w:rsidP="00273A25">
            <w:pPr>
              <w:ind w:left="127"/>
            </w:pPr>
            <w:r w:rsidRPr="00F505CC">
              <w:t>Культовые объекты</w:t>
            </w:r>
          </w:p>
        </w:tc>
      </w:tr>
      <w:tr w:rsidR="00D21D0E" w:rsidRPr="00F505CC" w:rsidTr="00E56894">
        <w:trPr>
          <w:trHeight w:val="46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Общеобразовательные школы.</w:t>
            </w:r>
          </w:p>
        </w:tc>
        <w:tc>
          <w:tcPr>
            <w:tcW w:w="321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ind w:left="127"/>
              <w:rPr>
                <w:kern w:val="2"/>
              </w:rPr>
            </w:pPr>
          </w:p>
        </w:tc>
      </w:tr>
      <w:tr w:rsidR="00D21D0E" w:rsidRPr="00F505CC" w:rsidTr="00E56894">
        <w:trPr>
          <w:trHeight w:val="55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Учреждения начального, среднего, высшего  профессионального образования</w:t>
            </w:r>
          </w:p>
          <w:p w:rsidR="00D21D0E" w:rsidRPr="00F505CC" w:rsidRDefault="00D21D0E" w:rsidP="00273A25">
            <w:pPr>
              <w:ind w:hanging="162"/>
              <w:jc w:val="center"/>
            </w:pPr>
            <w:r w:rsidRPr="00F505CC">
              <w:t>Учреждения дополнительного образования детей и взрослых.</w:t>
            </w:r>
          </w:p>
        </w:tc>
        <w:tc>
          <w:tcPr>
            <w:tcW w:w="321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ind w:left="127"/>
              <w:rPr>
                <w:kern w:val="2"/>
              </w:rPr>
            </w:pPr>
          </w:p>
        </w:tc>
      </w:tr>
      <w:tr w:rsidR="00D21D0E" w:rsidRPr="00F505CC" w:rsidTr="00E56894">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Клубы</w:t>
            </w:r>
          </w:p>
        </w:tc>
        <w:tc>
          <w:tcPr>
            <w:tcW w:w="321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27"/>
            </w:pPr>
            <w:r w:rsidRPr="00F505CC">
              <w:t>Хозяйственные постройки, гаражи служебного автотранспорта</w:t>
            </w:r>
          </w:p>
        </w:tc>
      </w:tr>
      <w:tr w:rsidR="00D21D0E" w:rsidRPr="00F505CC" w:rsidTr="00E56894">
        <w:trPr>
          <w:trHeight w:val="7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Библиотеки</w:t>
            </w:r>
          </w:p>
        </w:tc>
        <w:tc>
          <w:tcPr>
            <w:tcW w:w="321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bl>
    <w:p w:rsidR="00D21D0E" w:rsidRPr="00E56894" w:rsidRDefault="00D21D0E" w:rsidP="00D21D0E">
      <w:pPr>
        <w:pStyle w:val="affffff9"/>
        <w:tabs>
          <w:tab w:val="num" w:pos="-851"/>
        </w:tabs>
        <w:suppressAutoHyphens/>
        <w:ind w:firstLine="0"/>
        <w:jc w:val="center"/>
        <w:rPr>
          <w:rFonts w:ascii="Times New Roman" w:hAnsi="Times New Roman"/>
          <w:sz w:val="28"/>
          <w:szCs w:val="28"/>
        </w:rPr>
      </w:pPr>
      <w:r w:rsidRPr="00E56894">
        <w:rPr>
          <w:rFonts w:ascii="Times New Roman" w:hAnsi="Times New Roman"/>
          <w:sz w:val="28"/>
          <w:szCs w:val="28"/>
        </w:rPr>
        <w:lastRenderedPageBreak/>
        <w:t>2. Условно разрешённые виды использования объектов капитального строительства и земельных участков для зоны О</w:t>
      </w:r>
      <w:r w:rsidRPr="00E56894">
        <w:rPr>
          <w:rFonts w:ascii="Times New Roman" w:hAnsi="Times New Roman"/>
          <w:sz w:val="28"/>
          <w:szCs w:val="28"/>
          <w:lang w:val="ru-RU"/>
        </w:rPr>
        <w:t>2</w:t>
      </w:r>
      <w:r w:rsidRPr="00E56894">
        <w:rPr>
          <w:rFonts w:ascii="Times New Roman" w:hAnsi="Times New Roman"/>
          <w:sz w:val="28"/>
          <w:szCs w:val="28"/>
        </w:rPr>
        <w:t>:</w:t>
      </w:r>
    </w:p>
    <w:tbl>
      <w:tblPr>
        <w:tblW w:w="9639" w:type="dxa"/>
        <w:tblInd w:w="108" w:type="dxa"/>
        <w:tblLayout w:type="fixed"/>
        <w:tblLook w:val="04A0"/>
      </w:tblPr>
      <w:tblGrid>
        <w:gridCol w:w="709"/>
        <w:gridCol w:w="2789"/>
        <w:gridCol w:w="2931"/>
        <w:gridCol w:w="3210"/>
      </w:tblGrid>
      <w:tr w:rsidR="00D21D0E" w:rsidRPr="00F505CC" w:rsidTr="00E56894">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321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E56894">
        <w:trPr>
          <w:trHeight w:val="480"/>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3.7.</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Религиозное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Культовые объекты</w:t>
            </w:r>
          </w:p>
        </w:tc>
        <w:tc>
          <w:tcPr>
            <w:tcW w:w="3210" w:type="dxa"/>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Хозяйственные постройки.</w:t>
            </w:r>
          </w:p>
          <w:p w:rsidR="00D21D0E" w:rsidRPr="00F505CC" w:rsidRDefault="00D21D0E" w:rsidP="00273A25">
            <w:r w:rsidRPr="00F505CC">
              <w:t>Строения и сооружения вспомогательного назначения для отправления культа.</w:t>
            </w:r>
          </w:p>
          <w:p w:rsidR="00D21D0E" w:rsidRPr="00F505CC" w:rsidRDefault="00D21D0E" w:rsidP="00273A25">
            <w:r w:rsidRPr="00F505CC">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r>
      <w:tr w:rsidR="00D21D0E" w:rsidRPr="00F505CC" w:rsidTr="00E56894">
        <w:trPr>
          <w:trHeight w:val="254"/>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4.9.</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Обслуживание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hanging="162"/>
              <w:jc w:val="center"/>
            </w:pPr>
            <w:r w:rsidRPr="00F505CC">
              <w:t>Автостоянки и гаражи, в том числе многоуровневые, для хранения индивидуального автотранспорта</w:t>
            </w:r>
          </w:p>
        </w:tc>
        <w:tc>
          <w:tcPr>
            <w:tcW w:w="3210" w:type="dxa"/>
            <w:tcBorders>
              <w:top w:val="nil"/>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bl>
    <w:p w:rsidR="00D21D0E" w:rsidRPr="00E56894" w:rsidRDefault="00D21D0E" w:rsidP="00E56894">
      <w:pPr>
        <w:pStyle w:val="affffff9"/>
        <w:tabs>
          <w:tab w:val="num" w:pos="-851"/>
        </w:tabs>
        <w:suppressAutoHyphens/>
        <w:spacing w:before="0"/>
        <w:ind w:firstLine="0"/>
        <w:contextualSpacing/>
        <w:jc w:val="center"/>
        <w:rPr>
          <w:rFonts w:ascii="Times New Roman" w:hAnsi="Times New Roman"/>
          <w:sz w:val="28"/>
          <w:szCs w:val="28"/>
        </w:rPr>
      </w:pPr>
      <w:r w:rsidRPr="00E56894">
        <w:rPr>
          <w:rFonts w:ascii="Times New Roman" w:hAnsi="Times New Roman"/>
          <w:sz w:val="28"/>
          <w:szCs w:val="28"/>
          <w:lang w:val="ru-RU"/>
        </w:rPr>
        <w:t>3</w:t>
      </w:r>
      <w:r w:rsidRPr="00E56894">
        <w:rPr>
          <w:rFonts w:ascii="Times New Roman" w:hAnsi="Times New Roman"/>
          <w:sz w:val="28"/>
          <w:szCs w:val="28"/>
        </w:rPr>
        <w:t xml:space="preserve">. Ограничения использования земельных участков и объектов капитального строительства указаны в  статье </w:t>
      </w:r>
      <w:r w:rsidRPr="00E56894">
        <w:rPr>
          <w:rFonts w:ascii="Times New Roman" w:hAnsi="Times New Roman"/>
          <w:sz w:val="28"/>
          <w:szCs w:val="28"/>
          <w:lang w:val="ru-RU"/>
        </w:rPr>
        <w:t>28</w:t>
      </w:r>
      <w:r w:rsidRPr="00E56894">
        <w:rPr>
          <w:rFonts w:ascii="Times New Roman" w:hAnsi="Times New Roman"/>
          <w:sz w:val="28"/>
          <w:szCs w:val="28"/>
        </w:rPr>
        <w:t xml:space="preserve"> настоящих Правил.</w:t>
      </w:r>
    </w:p>
    <w:p w:rsidR="00D21D0E" w:rsidRPr="00E56894" w:rsidRDefault="00D21D0E" w:rsidP="00E56894">
      <w:pPr>
        <w:pStyle w:val="ConsPlusNormal"/>
        <w:widowControl/>
        <w:ind w:firstLine="540"/>
        <w:contextualSpacing/>
        <w:jc w:val="both"/>
        <w:rPr>
          <w:rFonts w:ascii="Times New Roman" w:hAnsi="Times New Roman" w:cs="Times New Roman"/>
          <w:sz w:val="28"/>
          <w:szCs w:val="28"/>
        </w:rPr>
      </w:pPr>
    </w:p>
    <w:p w:rsidR="00D21D0E" w:rsidRPr="00E56894" w:rsidRDefault="00D21D0E" w:rsidP="00E56894">
      <w:pPr>
        <w:contextualSpacing/>
        <w:jc w:val="center"/>
        <w:rPr>
          <w:sz w:val="28"/>
          <w:szCs w:val="28"/>
        </w:rPr>
      </w:pPr>
      <w:r w:rsidRPr="00E56894">
        <w:rPr>
          <w:sz w:val="28"/>
          <w:szCs w:val="28"/>
        </w:rPr>
        <w:t>4. Параметры застройки земельных участков и объектов капитального строительства зоны О2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rPr>
                <w:b/>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pStyle w:val="ConsPlusNormal"/>
              <w:widowControl/>
              <w:ind w:firstLine="0"/>
              <w:contextualSpacing/>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pStyle w:val="ConsPlusNormal"/>
              <w:widowControl/>
              <w:ind w:firstLine="0"/>
              <w:contextualSpacing/>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jc w:val="cente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smartTag w:uri="urn:schemas-microsoft-com:office:smarttags" w:element="metricconverter">
              <w:smartTagPr>
                <w:attr w:name="ProductID" w:val="5 м"/>
              </w:smartTagPr>
              <w:r w:rsidRPr="00F505CC">
                <w:t>5 м</w:t>
              </w:r>
            </w:smartTag>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jc w:val="cente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50%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jc w:val="cente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pStyle w:val="ConsPlusNormal"/>
              <w:widowControl/>
              <w:ind w:firstLine="0"/>
              <w:contextualSpacing/>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pStyle w:val="ConsPlusNormal"/>
              <w:widowControl/>
              <w:ind w:firstLine="0"/>
              <w:contextualSpacing/>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10м</w:t>
            </w:r>
          </w:p>
        </w:tc>
      </w:tr>
    </w:tbl>
    <w:p w:rsidR="00D21D0E" w:rsidRPr="00F505CC" w:rsidRDefault="00D21D0E" w:rsidP="00E56894">
      <w:pPr>
        <w:ind w:firstLine="709"/>
        <w:contextualSpacing/>
        <w:rPr>
          <w:kern w:val="2"/>
        </w:rPr>
      </w:pPr>
    </w:p>
    <w:p w:rsidR="00D21D0E" w:rsidRPr="00E56894" w:rsidRDefault="00D21D0E" w:rsidP="00E56894">
      <w:pPr>
        <w:contextualSpacing/>
        <w:jc w:val="center"/>
        <w:rPr>
          <w:sz w:val="28"/>
          <w:szCs w:val="28"/>
        </w:rPr>
      </w:pPr>
      <w:r w:rsidRPr="00E56894">
        <w:rPr>
          <w:sz w:val="28"/>
          <w:szCs w:val="28"/>
        </w:rPr>
        <w:t>5. Ограничения использования земельных участков и объектов капитального строительства участков в зоне О2: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607"/>
        <w:gridCol w:w="1775"/>
      </w:tblGrid>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 пп</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Вид ограничения</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Код участка зоны О2</w:t>
            </w: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lastRenderedPageBreak/>
              <w:t>1.</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rPr>
                <w:b/>
              </w:rPr>
            </w:pPr>
            <w:r w:rsidRPr="00F505CC">
              <w:rPr>
                <w:b/>
              </w:rPr>
              <w:t>Архитектурно-строительные требования</w:t>
            </w:r>
          </w:p>
        </w:tc>
        <w:tc>
          <w:tcPr>
            <w:tcW w:w="1775"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pP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1.1</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Не допускается размещать со стороны улицы вспомогательные строения</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Все участки зоны</w:t>
            </w:r>
          </w:p>
        </w:tc>
      </w:tr>
      <w:tr w:rsidR="00D21D0E" w:rsidRPr="00F505CC" w:rsidTr="00273A25">
        <w:trPr>
          <w:trHeight w:val="421"/>
        </w:trPr>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1.2</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 xml:space="preserve">Расстояние от вспомогательных построек до красной линии улиц и проездов должно быть не менее </w:t>
            </w:r>
            <w:smartTag w:uri="urn:schemas-microsoft-com:office:smarttags" w:element="metricconverter">
              <w:smartTagPr>
                <w:attr w:name="ProductID" w:val="5 м"/>
              </w:smartTagPr>
              <w:r w:rsidRPr="00F505CC">
                <w:t>5 м</w:t>
              </w:r>
            </w:smartTag>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Все участки зоны</w:t>
            </w:r>
          </w:p>
        </w:tc>
      </w:tr>
      <w:tr w:rsidR="00D21D0E" w:rsidRPr="00F505CC" w:rsidTr="00273A25">
        <w:trPr>
          <w:trHeight w:val="1630"/>
        </w:trPr>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1.3</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rPr>
                <w:spacing w:val="-2"/>
              </w:rPr>
              <w:t>Площадь озеленения территории О2 должна составлять не менее 50 %.</w:t>
            </w:r>
            <w:r w:rsidRPr="00F505CC">
              <w:t xml:space="preserve"> По периметру участка должна размещаться зеленую защитную полоса из деревьев и кустарников шириной не менее </w:t>
            </w:r>
            <w:smartTag w:uri="urn:schemas-microsoft-com:office:smarttags" w:element="metricconverter">
              <w:smartTagPr>
                <w:attr w:name="ProductID" w:val="1,5 м"/>
              </w:smartTagPr>
              <w:r w:rsidRPr="00F505CC">
                <w:t>1,5 м</w:t>
              </w:r>
            </w:smartTag>
            <w:r w:rsidRPr="00F505CC">
              <w:t xml:space="preserve">, со стороны улицы - не менее </w:t>
            </w:r>
            <w:smartTag w:uri="urn:schemas-microsoft-com:office:smarttags" w:element="metricconverter">
              <w:smartTagPr>
                <w:attr w:name="ProductID" w:val="6 м"/>
              </w:smartTagPr>
              <w:r w:rsidRPr="00F505CC">
                <w:t>6 м</w:t>
              </w:r>
            </w:smartTag>
            <w:r w:rsidRPr="00F505CC">
              <w:t xml:space="preserve">. </w:t>
            </w:r>
            <w:r w:rsidRPr="00F505CC">
              <w:rPr>
                <w:spacing w:val="-2"/>
              </w:rPr>
              <w:t xml:space="preserve">Деревья размещаются на расстоянии не менее </w:t>
            </w:r>
            <w:smartTag w:uri="urn:schemas-microsoft-com:office:smarttags" w:element="metricconverter">
              <w:smartTagPr>
                <w:attr w:name="ProductID" w:val="15 м"/>
              </w:smartTagPr>
              <w:r w:rsidRPr="00F505CC">
                <w:rPr>
                  <w:spacing w:val="-2"/>
                </w:rPr>
                <w:t>15 м</w:t>
              </w:r>
            </w:smartTag>
            <w:r w:rsidRPr="00F505CC">
              <w:rPr>
                <w:spacing w:val="-2"/>
              </w:rPr>
              <w:t xml:space="preserve">, кустарники - </w:t>
            </w:r>
            <w:smartTag w:uri="urn:schemas-microsoft-com:office:smarttags" w:element="metricconverter">
              <w:smartTagPr>
                <w:attr w:name="ProductID" w:val="5 м"/>
              </w:smartTagPr>
              <w:r w:rsidRPr="00F505CC">
                <w:rPr>
                  <w:spacing w:val="-2"/>
                </w:rPr>
                <w:t>5 м</w:t>
              </w:r>
            </w:smartTag>
            <w:r w:rsidRPr="00F505CC">
              <w:rPr>
                <w:spacing w:val="-2"/>
              </w:rPr>
              <w:t xml:space="preserve"> от здания ДОУ.</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Все участки зоны</w:t>
            </w:r>
          </w:p>
        </w:tc>
      </w:tr>
      <w:tr w:rsidR="00D21D0E" w:rsidRPr="00F505CC" w:rsidTr="00273A25">
        <w:trPr>
          <w:trHeight w:val="1116"/>
        </w:trPr>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1.4</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rPr>
                <w:spacing w:val="-2"/>
              </w:rPr>
            </w:pPr>
            <w:r w:rsidRPr="00F505CC">
              <w:rPr>
                <w:spacing w:val="-2"/>
              </w:rPr>
              <w:t xml:space="preserve"> Расстояния от зданий общеобразовательных учреждений до различных видов зданий (жилых, производственных и др.) принимаются в соответствии с Региональными нормативами градостроительного проектирования Ростовской области</w:t>
            </w:r>
          </w:p>
        </w:tc>
        <w:tc>
          <w:tcPr>
            <w:tcW w:w="1775"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pP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1.5</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Устройство пандусов в местах перепада для обеспечения удобного проезда детских и инвалидных колясок.</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Все участки зоны</w:t>
            </w: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2</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rPr>
                <w:b/>
              </w:rPr>
            </w:pPr>
            <w:r w:rsidRPr="00F505CC">
              <w:rPr>
                <w:b/>
              </w:rPr>
              <w:t>Санитарно-гигиенические и экологические требования</w:t>
            </w:r>
          </w:p>
        </w:tc>
        <w:tc>
          <w:tcPr>
            <w:tcW w:w="1775"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pP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2.1</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 xml:space="preserve">Вертикальная планировка территории с организаций поверхностного стока (закрытые водостоки и дождеприемники) </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 xml:space="preserve">Все участки зоны </w:t>
            </w: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rPr>
                <w:b/>
              </w:rPr>
            </w:pPr>
            <w:r w:rsidRPr="00F505CC">
              <w:rPr>
                <w:b/>
              </w:rPr>
              <w:t>3</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rPr>
                <w:b/>
              </w:rPr>
            </w:pPr>
            <w:r w:rsidRPr="00F505CC">
              <w:rPr>
                <w:b/>
              </w:rPr>
              <w:t>Иные требования</w:t>
            </w:r>
          </w:p>
        </w:tc>
        <w:tc>
          <w:tcPr>
            <w:tcW w:w="1775" w:type="dxa"/>
            <w:tcBorders>
              <w:top w:val="single" w:sz="4" w:space="0" w:color="auto"/>
              <w:left w:val="single" w:sz="4" w:space="0" w:color="auto"/>
              <w:bottom w:val="single" w:sz="4" w:space="0" w:color="auto"/>
              <w:right w:val="single" w:sz="4" w:space="0" w:color="auto"/>
            </w:tcBorders>
          </w:tcPr>
          <w:p w:rsidR="00D21D0E" w:rsidRPr="00F505CC" w:rsidRDefault="00D21D0E" w:rsidP="00E56894">
            <w:pPr>
              <w:contextualSpacing/>
            </w:pPr>
          </w:p>
        </w:tc>
      </w:tr>
      <w:tr w:rsidR="00D21D0E" w:rsidRPr="00F505CC" w:rsidTr="00273A25">
        <w:tc>
          <w:tcPr>
            <w:tcW w:w="126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3.1</w:t>
            </w:r>
          </w:p>
        </w:tc>
        <w:tc>
          <w:tcPr>
            <w:tcW w:w="660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rPr>
                <w:i/>
              </w:rPr>
            </w:pPr>
            <w:r w:rsidRPr="00F505CC">
              <w:t>Размещение зеленых насаждений на участке в соответствии с требованиями Регионального норматива.</w:t>
            </w:r>
          </w:p>
        </w:tc>
        <w:tc>
          <w:tcPr>
            <w:tcW w:w="17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pPr>
            <w:r w:rsidRPr="00F505CC">
              <w:t>Все участки зоны</w:t>
            </w:r>
          </w:p>
        </w:tc>
      </w:tr>
    </w:tbl>
    <w:p w:rsidR="00D21D0E" w:rsidRPr="00F505CC" w:rsidRDefault="00D21D0E" w:rsidP="00E56894">
      <w:pPr>
        <w:contextualSpacing/>
        <w:jc w:val="center"/>
        <w:rPr>
          <w:b/>
          <w:bCs/>
          <w:kern w:val="2"/>
        </w:rPr>
      </w:pPr>
    </w:p>
    <w:p w:rsidR="00D21D0E" w:rsidRPr="00E56894" w:rsidRDefault="00D21D0E" w:rsidP="00E56894">
      <w:pPr>
        <w:contextualSpacing/>
        <w:jc w:val="center"/>
        <w:rPr>
          <w:b/>
          <w:i/>
          <w:sz w:val="28"/>
          <w:szCs w:val="28"/>
        </w:rPr>
      </w:pPr>
      <w:r w:rsidRPr="00E56894">
        <w:rPr>
          <w:b/>
          <w:bCs/>
          <w:sz w:val="28"/>
          <w:szCs w:val="28"/>
        </w:rPr>
        <w:t>3.Зона размещения объектов здравоохранения – О3</w:t>
      </w:r>
    </w:p>
    <w:p w:rsidR="00D21D0E" w:rsidRPr="00E56894" w:rsidRDefault="00D21D0E" w:rsidP="00E56894">
      <w:pPr>
        <w:ind w:firstLine="567"/>
        <w:contextualSpacing/>
        <w:rPr>
          <w:sz w:val="28"/>
          <w:szCs w:val="28"/>
        </w:rPr>
      </w:pPr>
      <w:bookmarkStart w:id="141" w:name="_Toc302476607"/>
      <w:bookmarkStart w:id="142" w:name="_Toc302476507"/>
      <w:r w:rsidRPr="00E56894">
        <w:rPr>
          <w:sz w:val="28"/>
          <w:szCs w:val="28"/>
        </w:rPr>
        <w:t>3.1. Градостроительный регламент зоны размещения здравоохранения О3</w:t>
      </w:r>
      <w:bookmarkEnd w:id="141"/>
      <w:bookmarkEnd w:id="142"/>
    </w:p>
    <w:p w:rsidR="00D21D0E" w:rsidRPr="00E56894" w:rsidRDefault="00D21D0E" w:rsidP="00E56894">
      <w:pPr>
        <w:contextualSpacing/>
        <w:jc w:val="both"/>
        <w:rPr>
          <w:sz w:val="28"/>
          <w:szCs w:val="28"/>
        </w:rPr>
      </w:pPr>
      <w:r w:rsidRPr="00E56894">
        <w:rPr>
          <w:sz w:val="28"/>
          <w:szCs w:val="28"/>
        </w:rPr>
        <w:t>1. Перечень основных видов разрешённого использования земельных участков и объектов капитального строительства:</w:t>
      </w:r>
    </w:p>
    <w:tbl>
      <w:tblPr>
        <w:tblW w:w="9360" w:type="dxa"/>
        <w:tblInd w:w="107" w:type="dxa"/>
        <w:tblLayout w:type="fixed"/>
        <w:tblLook w:val="04A0"/>
      </w:tblPr>
      <w:tblGrid>
        <w:gridCol w:w="710"/>
        <w:gridCol w:w="2788"/>
        <w:gridCol w:w="2931"/>
        <w:gridCol w:w="2931"/>
      </w:tblGrid>
      <w:tr w:rsidR="00D21D0E" w:rsidRPr="00F505CC" w:rsidTr="00273A25">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E56894">
            <w:pPr>
              <w:contextualSpacing/>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E56894">
            <w:pPr>
              <w:contextualSpacing/>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E56894">
            <w:pPr>
              <w:contextualSpacing/>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E56894">
            <w:pPr>
              <w:contextualSpacing/>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273A25">
        <w:trPr>
          <w:trHeight w:val="2205"/>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E56894">
            <w:pPr>
              <w:contextualSpacing/>
              <w:jc w:val="center"/>
            </w:pPr>
            <w:r w:rsidRPr="00F505CC">
              <w:t>3.4.</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E56894">
            <w:pPr>
              <w:contextualSpacing/>
              <w:jc w:val="center"/>
            </w:pPr>
            <w:r w:rsidRPr="00F505CC">
              <w:t>Здравоохранение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E56894">
            <w:pPr>
              <w:ind w:hanging="162"/>
              <w:contextualSpacing/>
              <w:jc w:val="center"/>
            </w:pPr>
            <w:r w:rsidRPr="00F505CC">
              <w:t>Лечебно-профилактические учреждения</w:t>
            </w:r>
          </w:p>
          <w:p w:rsidR="00D21D0E" w:rsidRPr="00F505CC" w:rsidRDefault="00D21D0E" w:rsidP="00E56894">
            <w:pPr>
              <w:ind w:hanging="162"/>
              <w:contextualSpacing/>
              <w:jc w:val="center"/>
            </w:pPr>
            <w:r w:rsidRPr="00F505CC">
              <w:t>Учреждения здравоохранения особого тип.</w:t>
            </w:r>
          </w:p>
          <w:p w:rsidR="00D21D0E" w:rsidRPr="00F505CC" w:rsidRDefault="00D21D0E" w:rsidP="00E56894">
            <w:pPr>
              <w:ind w:hanging="162"/>
              <w:contextualSpacing/>
              <w:jc w:val="center"/>
            </w:pPr>
            <w:r w:rsidRPr="00F505CC">
              <w:t>Учреждения здравоохранения по надзору в сфере защиты прав потребителей и благополучия человека.</w:t>
            </w:r>
          </w:p>
          <w:p w:rsidR="00D21D0E" w:rsidRPr="00F505CC" w:rsidRDefault="00D21D0E" w:rsidP="00E56894">
            <w:pPr>
              <w:ind w:hanging="162"/>
              <w:contextualSpacing/>
              <w:jc w:val="center"/>
            </w:pPr>
            <w:r w:rsidRPr="00F505CC">
              <w:t>Аптечные учреждения.</w:t>
            </w:r>
          </w:p>
          <w:p w:rsidR="00D21D0E" w:rsidRPr="00F505CC" w:rsidRDefault="00D21D0E" w:rsidP="00E56894">
            <w:pPr>
              <w:ind w:hanging="162"/>
              <w:contextualSpacing/>
              <w:jc w:val="center"/>
            </w:pPr>
            <w:r w:rsidRPr="00F505CC">
              <w:t>Медицинские кабинеты.</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E56894">
            <w:pPr>
              <w:contextualSpacing/>
            </w:pPr>
            <w:r w:rsidRPr="00F505CC">
              <w:t xml:space="preserve">Хозяйственные постройки, гаражи служебного автотранспорта, лабораторные корпуса, прачечные, пищеблоки, столовые, морги. </w:t>
            </w:r>
          </w:p>
          <w:p w:rsidR="00D21D0E" w:rsidRPr="00F505CC" w:rsidRDefault="00D21D0E" w:rsidP="00E56894">
            <w:pPr>
              <w:ind w:hanging="15"/>
              <w:contextualSpacing/>
            </w:pPr>
            <w:r w:rsidRPr="00F505CC">
              <w:t>Культовые объекты</w:t>
            </w:r>
          </w:p>
        </w:tc>
      </w:tr>
    </w:tbl>
    <w:p w:rsidR="00D21D0E" w:rsidRPr="00E56894" w:rsidRDefault="00D21D0E" w:rsidP="00E56894">
      <w:pPr>
        <w:pStyle w:val="affffff9"/>
        <w:tabs>
          <w:tab w:val="num" w:pos="-851"/>
        </w:tabs>
        <w:suppressAutoHyphens/>
        <w:spacing w:before="0"/>
        <w:ind w:firstLine="0"/>
        <w:contextualSpacing/>
        <w:jc w:val="center"/>
        <w:rPr>
          <w:rFonts w:ascii="Times New Roman" w:hAnsi="Times New Roman"/>
          <w:sz w:val="28"/>
          <w:szCs w:val="28"/>
        </w:rPr>
      </w:pPr>
      <w:r w:rsidRPr="00E56894">
        <w:rPr>
          <w:rFonts w:ascii="Times New Roman" w:hAnsi="Times New Roman"/>
          <w:sz w:val="28"/>
          <w:szCs w:val="28"/>
        </w:rPr>
        <w:t>2. Условно разрешённые виды использования объектов капитального строительства и земельных участков для зоны О</w:t>
      </w:r>
      <w:r w:rsidRPr="00E56894">
        <w:rPr>
          <w:rFonts w:ascii="Times New Roman" w:hAnsi="Times New Roman"/>
          <w:sz w:val="28"/>
          <w:szCs w:val="28"/>
          <w:lang w:val="ru-RU"/>
        </w:rPr>
        <w:t>3</w:t>
      </w:r>
      <w:r w:rsidRPr="00E56894">
        <w:rPr>
          <w:rFonts w:ascii="Times New Roman" w:hAnsi="Times New Roman"/>
          <w:sz w:val="28"/>
          <w:szCs w:val="28"/>
        </w:rPr>
        <w:t>:</w:t>
      </w:r>
    </w:p>
    <w:tbl>
      <w:tblPr>
        <w:tblW w:w="9360" w:type="dxa"/>
        <w:tblInd w:w="108" w:type="dxa"/>
        <w:tblLayout w:type="fixed"/>
        <w:tblLook w:val="04A0"/>
      </w:tblPr>
      <w:tblGrid>
        <w:gridCol w:w="709"/>
        <w:gridCol w:w="2789"/>
        <w:gridCol w:w="2931"/>
        <w:gridCol w:w="2931"/>
      </w:tblGrid>
      <w:tr w:rsidR="00D21D0E" w:rsidRPr="00F505CC" w:rsidTr="00273A25">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lastRenderedPageBreak/>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273A25">
        <w:trPr>
          <w:trHeight w:val="480"/>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3.7.</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Религиозное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Культовые объекты</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Хозяйственные постройки.</w:t>
            </w:r>
          </w:p>
          <w:p w:rsidR="00D21D0E" w:rsidRPr="00F505CC" w:rsidRDefault="00D21D0E" w:rsidP="00273A25">
            <w:r w:rsidRPr="00F505CC">
              <w:t>Строения и сооружения вспомогательного назначения для отправления культа.</w:t>
            </w:r>
          </w:p>
          <w:p w:rsidR="00D21D0E" w:rsidRPr="00F505CC" w:rsidRDefault="00D21D0E" w:rsidP="00273A25">
            <w:r w:rsidRPr="00F505CC">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r>
      <w:tr w:rsidR="00D21D0E" w:rsidRPr="00F505CC" w:rsidTr="00273A25">
        <w:trPr>
          <w:trHeight w:val="254"/>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4.9.</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Обслуживание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hanging="162"/>
              <w:jc w:val="center"/>
            </w:pPr>
            <w:r w:rsidRPr="00F505CC">
              <w:t>Автостоянки и гаражи, в том числе многоуровневые, для хранения индивидуального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E56894" w:rsidRDefault="00D21D0E" w:rsidP="00D21D0E">
      <w:pPr>
        <w:pStyle w:val="ConsPlusNormal"/>
        <w:widowControl/>
        <w:ind w:firstLine="540"/>
        <w:jc w:val="center"/>
        <w:rPr>
          <w:rFonts w:ascii="Times New Roman" w:hAnsi="Times New Roman" w:cs="Times New Roman"/>
          <w:sz w:val="28"/>
          <w:szCs w:val="28"/>
        </w:rPr>
      </w:pPr>
      <w:r w:rsidRPr="00E56894">
        <w:rPr>
          <w:rFonts w:ascii="Times New Roman" w:hAnsi="Times New Roman" w:cs="Times New Roman"/>
          <w:sz w:val="28"/>
          <w:szCs w:val="28"/>
        </w:rPr>
        <w:t>2). Параметры застройки земельных участков и объектов капитального строительства зоны О3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5"/>
        <w:gridCol w:w="3865"/>
      </w:tblGrid>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Площадь земельного участка</w:t>
            </w:r>
          </w:p>
        </w:tc>
        <w:tc>
          <w:tcPr>
            <w:tcW w:w="386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Количество этажей</w:t>
            </w:r>
          </w:p>
        </w:tc>
        <w:tc>
          <w:tcPr>
            <w:tcW w:w="386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5</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Высота зданий, сооружений</w:t>
            </w:r>
          </w:p>
        </w:tc>
        <w:tc>
          <w:tcPr>
            <w:tcW w:w="386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20 м</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Процент застройки</w:t>
            </w:r>
          </w:p>
        </w:tc>
        <w:tc>
          <w:tcPr>
            <w:tcW w:w="386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50% </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20%</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Иные показатели</w:t>
            </w:r>
          </w:p>
        </w:tc>
        <w:tc>
          <w:tcPr>
            <w:tcW w:w="3865"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 высота оград вдоль улиц</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0,9м</w:t>
            </w:r>
          </w:p>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в зависимости от типа объекта </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 высота оград между соседними учас</w:t>
            </w:r>
            <w:r w:rsidRPr="00F505CC">
              <w:rPr>
                <w:rFonts w:ascii="Times New Roman" w:hAnsi="Times New Roman" w:cs="Times New Roman"/>
                <w:sz w:val="24"/>
                <w:szCs w:val="24"/>
              </w:rPr>
              <w:t>т</w:t>
            </w:r>
            <w:r w:rsidRPr="00F505CC">
              <w:rPr>
                <w:rFonts w:ascii="Times New Roman" w:hAnsi="Times New Roman" w:cs="Times New Roman"/>
                <w:sz w:val="24"/>
                <w:szCs w:val="24"/>
              </w:rPr>
              <w:t>ками</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2,0 м</w:t>
            </w:r>
          </w:p>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зависимости от типа объекта</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70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86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соответствии со сложившейся застройкой</w:t>
            </w:r>
          </w:p>
        </w:tc>
      </w:tr>
    </w:tbl>
    <w:p w:rsidR="00D21D0E" w:rsidRDefault="00D21D0E" w:rsidP="00D21D0E">
      <w:pPr>
        <w:rPr>
          <w:b/>
          <w:bCs/>
          <w:kern w:val="2"/>
        </w:rPr>
      </w:pPr>
    </w:p>
    <w:p w:rsidR="00D21D0E" w:rsidRPr="00E56894" w:rsidRDefault="00D21D0E" w:rsidP="00E56894">
      <w:pPr>
        <w:ind w:firstLine="709"/>
        <w:contextualSpacing/>
        <w:jc w:val="center"/>
        <w:rPr>
          <w:sz w:val="28"/>
          <w:szCs w:val="28"/>
        </w:rPr>
      </w:pPr>
      <w:r w:rsidRPr="00E56894">
        <w:rPr>
          <w:b/>
          <w:bCs/>
          <w:sz w:val="28"/>
          <w:szCs w:val="28"/>
        </w:rPr>
        <w:t>4. Зона размещения объектов культуры и искусства - О4</w:t>
      </w:r>
    </w:p>
    <w:p w:rsidR="00D21D0E" w:rsidRPr="00E56894" w:rsidRDefault="00D21D0E" w:rsidP="00E56894">
      <w:pPr>
        <w:ind w:firstLine="567"/>
        <w:contextualSpacing/>
        <w:jc w:val="center"/>
        <w:rPr>
          <w:sz w:val="28"/>
          <w:szCs w:val="28"/>
        </w:rPr>
      </w:pPr>
      <w:bookmarkStart w:id="143" w:name="_Toc302476610"/>
      <w:bookmarkStart w:id="144" w:name="_Toc302476510"/>
      <w:bookmarkStart w:id="145" w:name="_Toc268488067"/>
      <w:bookmarkStart w:id="146" w:name="_Toc268487247"/>
      <w:bookmarkStart w:id="147" w:name="_Toc268485173"/>
      <w:r w:rsidRPr="00E56894">
        <w:rPr>
          <w:sz w:val="28"/>
          <w:szCs w:val="28"/>
        </w:rPr>
        <w:lastRenderedPageBreak/>
        <w:t>4.1. Градостроительный регламент зоны размещения объектов культуры и искусства О</w:t>
      </w:r>
      <w:bookmarkEnd w:id="143"/>
      <w:bookmarkEnd w:id="144"/>
      <w:bookmarkEnd w:id="145"/>
      <w:bookmarkEnd w:id="146"/>
      <w:bookmarkEnd w:id="147"/>
      <w:r w:rsidRPr="00E56894">
        <w:rPr>
          <w:sz w:val="28"/>
          <w:szCs w:val="28"/>
        </w:rPr>
        <w:t>4</w:t>
      </w:r>
    </w:p>
    <w:p w:rsidR="00D21D0E" w:rsidRPr="00E56894" w:rsidRDefault="00D21D0E" w:rsidP="00E56894">
      <w:pPr>
        <w:contextualSpacing/>
        <w:jc w:val="center"/>
        <w:rPr>
          <w:sz w:val="28"/>
          <w:szCs w:val="28"/>
        </w:rPr>
      </w:pPr>
      <w:r w:rsidRPr="00E56894">
        <w:rPr>
          <w:sz w:val="28"/>
          <w:szCs w:val="28"/>
        </w:rPr>
        <w:t>4.1.1. Перечень основных видов разрешённого использования земельных участков и объектов капитального строительства:</w:t>
      </w:r>
    </w:p>
    <w:tbl>
      <w:tblPr>
        <w:tblW w:w="9360" w:type="dxa"/>
        <w:tblInd w:w="107" w:type="dxa"/>
        <w:tblLayout w:type="fixed"/>
        <w:tblLook w:val="04A0"/>
      </w:tblPr>
      <w:tblGrid>
        <w:gridCol w:w="567"/>
        <w:gridCol w:w="2931"/>
        <w:gridCol w:w="2931"/>
        <w:gridCol w:w="2931"/>
      </w:tblGrid>
      <w:tr w:rsidR="00D21D0E" w:rsidRPr="00E56894" w:rsidTr="00273A25">
        <w:trPr>
          <w:trHeight w:val="390"/>
          <w:tblHeader/>
        </w:trPr>
        <w:tc>
          <w:tcPr>
            <w:tcW w:w="567"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E56894" w:rsidRDefault="00D21D0E" w:rsidP="00E56894">
            <w:pPr>
              <w:contextualSpacing/>
              <w:jc w:val="center"/>
              <w:rPr>
                <w:b/>
                <w:bCs/>
              </w:rPr>
            </w:pPr>
            <w:r w:rsidRPr="00E56894">
              <w:rPr>
                <w:b/>
                <w:bCs/>
              </w:rPr>
              <w:t>код</w:t>
            </w:r>
          </w:p>
        </w:tc>
        <w:tc>
          <w:tcPr>
            <w:tcW w:w="2930"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E56894" w:rsidRDefault="00D21D0E" w:rsidP="00E56894">
            <w:pPr>
              <w:contextualSpacing/>
              <w:jc w:val="center"/>
            </w:pPr>
            <w:r w:rsidRPr="00E56894">
              <w:rPr>
                <w:b/>
                <w:bCs/>
              </w:rPr>
              <w:t>Наименование основного вида разрешённого использования земельных участков</w:t>
            </w:r>
          </w:p>
        </w:tc>
        <w:tc>
          <w:tcPr>
            <w:tcW w:w="293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E56894" w:rsidRDefault="00D21D0E" w:rsidP="00E56894">
            <w:pPr>
              <w:contextualSpacing/>
              <w:jc w:val="center"/>
              <w:rPr>
                <w:b/>
                <w:bCs/>
              </w:rPr>
            </w:pPr>
            <w:r w:rsidRPr="00E56894">
              <w:rPr>
                <w:b/>
                <w:bCs/>
              </w:rPr>
              <w:t>Наименование основного вида разрешённого использования объектов капитального строительства</w:t>
            </w:r>
          </w:p>
        </w:tc>
        <w:tc>
          <w:tcPr>
            <w:tcW w:w="293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E56894" w:rsidRDefault="00D21D0E" w:rsidP="00E56894">
            <w:pPr>
              <w:contextualSpacing/>
              <w:jc w:val="center"/>
              <w:rPr>
                <w:b/>
                <w:bCs/>
              </w:rPr>
            </w:pPr>
            <w:r w:rsidRPr="00E56894">
              <w:rPr>
                <w:b/>
                <w:bCs/>
              </w:rPr>
              <w:t>Наименование вспомогательного вида разрешённого использования объектов капитального строительства</w:t>
            </w:r>
          </w:p>
        </w:tc>
      </w:tr>
      <w:tr w:rsidR="00D21D0E" w:rsidRPr="00E56894" w:rsidTr="00273A25">
        <w:trPr>
          <w:trHeight w:val="114"/>
        </w:trPr>
        <w:tc>
          <w:tcPr>
            <w:tcW w:w="567" w:type="dxa"/>
            <w:vMerge w:val="restart"/>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contextualSpacing/>
              <w:jc w:val="center"/>
            </w:pPr>
            <w:r w:rsidRPr="00E56894">
              <w:t>3.6.</w:t>
            </w:r>
          </w:p>
        </w:tc>
        <w:tc>
          <w:tcPr>
            <w:tcW w:w="2930" w:type="dxa"/>
            <w:vMerge w:val="restart"/>
            <w:tcBorders>
              <w:top w:val="single" w:sz="4" w:space="0" w:color="auto"/>
              <w:left w:val="single" w:sz="4" w:space="0" w:color="auto"/>
              <w:bottom w:val="single" w:sz="4" w:space="0" w:color="auto"/>
              <w:right w:val="single" w:sz="4" w:space="0" w:color="auto"/>
            </w:tcBorders>
            <w:noWrap/>
            <w:hideMark/>
          </w:tcPr>
          <w:p w:rsidR="00D21D0E" w:rsidRPr="00E56894" w:rsidRDefault="00D21D0E" w:rsidP="00E56894">
            <w:pPr>
              <w:contextualSpacing/>
              <w:jc w:val="center"/>
            </w:pPr>
            <w:r w:rsidRPr="00E56894">
              <w:t>Культурное развитие</w:t>
            </w: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ind w:hanging="162"/>
              <w:contextualSpacing/>
              <w:jc w:val="center"/>
            </w:pPr>
            <w:r w:rsidRPr="00E56894">
              <w:t>Культурные центры</w:t>
            </w:r>
          </w:p>
          <w:p w:rsidR="00D21D0E" w:rsidRPr="00E56894" w:rsidRDefault="00D21D0E" w:rsidP="00E56894">
            <w:pPr>
              <w:ind w:hanging="162"/>
              <w:contextualSpacing/>
              <w:jc w:val="center"/>
            </w:pPr>
            <w:r w:rsidRPr="00E56894">
              <w:t>Дворцы и дома культуры</w:t>
            </w: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contextualSpacing/>
            </w:pPr>
            <w:r w:rsidRPr="00E56894">
              <w:t>Хозяйственные постройки, гаражи служебного автотранспорта</w:t>
            </w:r>
          </w:p>
        </w:tc>
      </w:tr>
      <w:tr w:rsidR="00D21D0E" w:rsidRPr="00E56894" w:rsidTr="00273A25">
        <w:trPr>
          <w:trHeight w:val="2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ind w:hanging="162"/>
              <w:contextualSpacing/>
              <w:jc w:val="center"/>
            </w:pPr>
            <w:r w:rsidRPr="00E56894">
              <w:t>Музеи</w:t>
            </w:r>
          </w:p>
        </w:tc>
        <w:tc>
          <w:tcPr>
            <w:tcW w:w="2930" w:type="dxa"/>
            <w:vMerge w:val="restart"/>
            <w:tcBorders>
              <w:top w:val="single" w:sz="4" w:space="0" w:color="auto"/>
              <w:left w:val="nil"/>
              <w:bottom w:val="single" w:sz="4" w:space="0" w:color="auto"/>
              <w:right w:val="single" w:sz="4" w:space="0" w:color="auto"/>
            </w:tcBorders>
            <w:noWrap/>
            <w:hideMark/>
          </w:tcPr>
          <w:p w:rsidR="00D21D0E" w:rsidRPr="00E56894" w:rsidRDefault="00D21D0E" w:rsidP="00E56894">
            <w:pPr>
              <w:contextualSpacing/>
            </w:pPr>
            <w:r w:rsidRPr="00E56894">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r>
      <w:tr w:rsidR="00D21D0E" w:rsidRPr="00E56894" w:rsidTr="00273A25">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ind w:hanging="162"/>
              <w:contextualSpacing/>
              <w:jc w:val="center"/>
            </w:pPr>
            <w:r w:rsidRPr="00E56894">
              <w:t>Музеи с производством изделий народного творчества</w:t>
            </w:r>
          </w:p>
          <w:p w:rsidR="00D21D0E" w:rsidRPr="00E56894" w:rsidRDefault="00D21D0E" w:rsidP="00E56894">
            <w:pPr>
              <w:ind w:hanging="162"/>
              <w:contextualSpacing/>
              <w:jc w:val="center"/>
            </w:pPr>
            <w:r w:rsidRPr="00E56894">
              <w:t>Выставочные залы</w:t>
            </w:r>
          </w:p>
        </w:tc>
        <w:tc>
          <w:tcPr>
            <w:tcW w:w="2930" w:type="dxa"/>
            <w:vMerge/>
            <w:tcBorders>
              <w:top w:val="single" w:sz="4" w:space="0" w:color="auto"/>
              <w:left w:val="nil"/>
              <w:bottom w:val="single" w:sz="4" w:space="0" w:color="auto"/>
              <w:right w:val="single" w:sz="4" w:space="0" w:color="auto"/>
            </w:tcBorders>
            <w:vAlign w:val="center"/>
            <w:hideMark/>
          </w:tcPr>
          <w:p w:rsidR="00D21D0E" w:rsidRPr="00E56894" w:rsidRDefault="00D21D0E" w:rsidP="00E56894">
            <w:pPr>
              <w:contextualSpacing/>
              <w:rPr>
                <w:kern w:val="2"/>
              </w:rPr>
            </w:pPr>
          </w:p>
        </w:tc>
      </w:tr>
      <w:tr w:rsidR="00D21D0E" w:rsidRPr="00E56894" w:rsidTr="00273A25">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ind w:hanging="162"/>
              <w:contextualSpacing/>
              <w:jc w:val="center"/>
            </w:pPr>
            <w:r w:rsidRPr="00E56894">
              <w:t>Клубы</w:t>
            </w:r>
          </w:p>
        </w:tc>
        <w:tc>
          <w:tcPr>
            <w:tcW w:w="2930" w:type="dxa"/>
            <w:vMerge w:val="restart"/>
            <w:tcBorders>
              <w:top w:val="single" w:sz="4" w:space="0" w:color="auto"/>
              <w:left w:val="nil"/>
              <w:bottom w:val="single" w:sz="4" w:space="0" w:color="auto"/>
              <w:right w:val="single" w:sz="4" w:space="0" w:color="auto"/>
            </w:tcBorders>
            <w:noWrap/>
            <w:hideMark/>
          </w:tcPr>
          <w:p w:rsidR="00D21D0E" w:rsidRPr="00E56894" w:rsidRDefault="00D21D0E" w:rsidP="00E56894">
            <w:pPr>
              <w:contextualSpacing/>
            </w:pPr>
            <w:r w:rsidRPr="00E56894">
              <w:t>Хозяйственные постройки, гаражи служебного автотранспорта</w:t>
            </w:r>
          </w:p>
        </w:tc>
      </w:tr>
      <w:tr w:rsidR="00D21D0E" w:rsidRPr="00E56894" w:rsidTr="00273A25">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tcBorders>
              <w:top w:val="single" w:sz="4" w:space="0" w:color="auto"/>
              <w:left w:val="nil"/>
              <w:bottom w:val="single" w:sz="4" w:space="0" w:color="auto"/>
              <w:right w:val="single" w:sz="4" w:space="0" w:color="auto"/>
            </w:tcBorders>
            <w:noWrap/>
            <w:hideMark/>
          </w:tcPr>
          <w:p w:rsidR="00D21D0E" w:rsidRPr="00E56894" w:rsidRDefault="00D21D0E" w:rsidP="00E56894">
            <w:pPr>
              <w:ind w:hanging="162"/>
              <w:contextualSpacing/>
              <w:jc w:val="center"/>
            </w:pPr>
            <w:r w:rsidRPr="00E56894">
              <w:t>Библиотеки</w:t>
            </w:r>
          </w:p>
        </w:tc>
        <w:tc>
          <w:tcPr>
            <w:tcW w:w="2930" w:type="dxa"/>
            <w:vMerge/>
            <w:tcBorders>
              <w:top w:val="single" w:sz="4" w:space="0" w:color="auto"/>
              <w:left w:val="nil"/>
              <w:bottom w:val="single" w:sz="4" w:space="0" w:color="auto"/>
              <w:right w:val="single" w:sz="4" w:space="0" w:color="auto"/>
            </w:tcBorders>
            <w:vAlign w:val="center"/>
            <w:hideMark/>
          </w:tcPr>
          <w:p w:rsidR="00D21D0E" w:rsidRPr="00E56894" w:rsidRDefault="00D21D0E" w:rsidP="00E56894">
            <w:pPr>
              <w:contextualSpacing/>
              <w:rPr>
                <w:kern w:val="2"/>
              </w:rPr>
            </w:pPr>
          </w:p>
        </w:tc>
      </w:tr>
      <w:tr w:rsidR="00D21D0E" w:rsidRPr="00E56894" w:rsidTr="00273A25">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21D0E" w:rsidRPr="00E56894" w:rsidRDefault="00D21D0E" w:rsidP="00E56894">
            <w:pPr>
              <w:contextualSpacing/>
              <w:jc w:val="center"/>
              <w:rPr>
                <w:kern w:val="2"/>
              </w:rPr>
            </w:pPr>
          </w:p>
        </w:tc>
        <w:tc>
          <w:tcPr>
            <w:tcW w:w="2930" w:type="dxa"/>
            <w:tcBorders>
              <w:top w:val="single" w:sz="4" w:space="0" w:color="auto"/>
              <w:left w:val="nil"/>
              <w:bottom w:val="single" w:sz="4" w:space="0" w:color="auto"/>
              <w:right w:val="single" w:sz="4" w:space="0" w:color="auto"/>
            </w:tcBorders>
            <w:noWrap/>
          </w:tcPr>
          <w:p w:rsidR="00D21D0E" w:rsidRPr="00E56894" w:rsidRDefault="00D21D0E" w:rsidP="00E56894">
            <w:pPr>
              <w:ind w:hanging="162"/>
              <w:contextualSpacing/>
              <w:jc w:val="center"/>
            </w:pPr>
          </w:p>
        </w:tc>
        <w:tc>
          <w:tcPr>
            <w:tcW w:w="2930" w:type="dxa"/>
            <w:vMerge/>
            <w:tcBorders>
              <w:top w:val="single" w:sz="4" w:space="0" w:color="auto"/>
              <w:left w:val="nil"/>
              <w:bottom w:val="single" w:sz="4" w:space="0" w:color="auto"/>
              <w:right w:val="single" w:sz="4" w:space="0" w:color="auto"/>
            </w:tcBorders>
            <w:vAlign w:val="center"/>
            <w:hideMark/>
          </w:tcPr>
          <w:p w:rsidR="00D21D0E" w:rsidRPr="00E56894" w:rsidRDefault="00D21D0E" w:rsidP="00E56894">
            <w:pPr>
              <w:contextualSpacing/>
              <w:rPr>
                <w:kern w:val="2"/>
              </w:rPr>
            </w:pPr>
          </w:p>
        </w:tc>
      </w:tr>
    </w:tbl>
    <w:p w:rsidR="00D21D0E" w:rsidRPr="00E56894" w:rsidRDefault="00D21D0E" w:rsidP="00E56894">
      <w:pPr>
        <w:pStyle w:val="affffff9"/>
        <w:tabs>
          <w:tab w:val="num" w:pos="-851"/>
        </w:tabs>
        <w:suppressAutoHyphens/>
        <w:spacing w:before="0"/>
        <w:ind w:firstLine="0"/>
        <w:contextualSpacing/>
        <w:jc w:val="center"/>
        <w:rPr>
          <w:rFonts w:ascii="Times New Roman" w:hAnsi="Times New Roman"/>
          <w:sz w:val="28"/>
          <w:szCs w:val="28"/>
        </w:rPr>
      </w:pPr>
      <w:r w:rsidRPr="00E56894">
        <w:rPr>
          <w:rFonts w:ascii="Times New Roman" w:hAnsi="Times New Roman"/>
          <w:sz w:val="28"/>
          <w:szCs w:val="28"/>
          <w:lang w:val="ru-RU"/>
        </w:rPr>
        <w:t>4.1.</w:t>
      </w:r>
      <w:r w:rsidRPr="00E56894">
        <w:rPr>
          <w:rFonts w:ascii="Times New Roman" w:hAnsi="Times New Roman"/>
          <w:sz w:val="28"/>
          <w:szCs w:val="28"/>
        </w:rPr>
        <w:t>2. Условно разрешённые виды использования объектов капитального строительства и земельных участков для зоны О</w:t>
      </w:r>
      <w:r w:rsidRPr="00E56894">
        <w:rPr>
          <w:rFonts w:ascii="Times New Roman" w:hAnsi="Times New Roman"/>
          <w:sz w:val="28"/>
          <w:szCs w:val="28"/>
          <w:lang w:val="ru-RU"/>
        </w:rPr>
        <w:t>4 не устанавливаются.</w:t>
      </w:r>
    </w:p>
    <w:p w:rsidR="00D21D0E" w:rsidRPr="00E56894" w:rsidRDefault="00D21D0E" w:rsidP="00E56894">
      <w:pPr>
        <w:pStyle w:val="ConsPlusNormal"/>
        <w:widowControl/>
        <w:ind w:firstLine="540"/>
        <w:contextualSpacing/>
        <w:jc w:val="center"/>
        <w:rPr>
          <w:rFonts w:ascii="Times New Roman" w:hAnsi="Times New Roman" w:cs="Times New Roman"/>
          <w:sz w:val="28"/>
          <w:szCs w:val="28"/>
        </w:rPr>
      </w:pPr>
    </w:p>
    <w:p w:rsidR="00D21D0E" w:rsidRPr="00E56894" w:rsidRDefault="00D21D0E" w:rsidP="00E56894">
      <w:pPr>
        <w:pStyle w:val="ConsPlusNormal"/>
        <w:widowControl/>
        <w:ind w:firstLine="540"/>
        <w:contextualSpacing/>
        <w:jc w:val="center"/>
        <w:rPr>
          <w:rFonts w:ascii="Times New Roman" w:hAnsi="Times New Roman" w:cs="Times New Roman"/>
          <w:sz w:val="28"/>
          <w:szCs w:val="28"/>
        </w:rPr>
      </w:pPr>
      <w:r w:rsidRPr="00E56894">
        <w:rPr>
          <w:rFonts w:ascii="Times New Roman" w:hAnsi="Times New Roman" w:cs="Times New Roman"/>
          <w:sz w:val="28"/>
          <w:szCs w:val="28"/>
        </w:rPr>
        <w:t>4.2. Параметры застройки земельных участков и объектов капитального строительства зоны О4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8"/>
        <w:gridCol w:w="3852"/>
      </w:tblGrid>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bCs/>
                <w:sz w:val="24"/>
                <w:szCs w:val="24"/>
              </w:rPr>
            </w:pPr>
            <w:r w:rsidRPr="00E56894">
              <w:rPr>
                <w:rFonts w:ascii="Times New Roman" w:hAnsi="Times New Roman" w:cs="Times New Roman"/>
                <w:b/>
                <w:bCs/>
                <w:sz w:val="24"/>
                <w:szCs w:val="24"/>
              </w:rPr>
              <w:t>Площадь земельного участка</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Максимальная</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ограничена</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Минимальная</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ограничена</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bCs/>
                <w:sz w:val="24"/>
                <w:szCs w:val="24"/>
              </w:rPr>
            </w:pPr>
            <w:r w:rsidRPr="00E56894">
              <w:rPr>
                <w:rFonts w:ascii="Times New Roman" w:hAnsi="Times New Roman" w:cs="Times New Roman"/>
                <w:b/>
                <w:bCs/>
                <w:sz w:val="24"/>
                <w:szCs w:val="24"/>
              </w:rPr>
              <w:t>Количество этажей</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максимальное</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3</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минимальное</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1</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bCs/>
                <w:sz w:val="24"/>
                <w:szCs w:val="24"/>
              </w:rPr>
            </w:pPr>
            <w:r w:rsidRPr="00E56894">
              <w:rPr>
                <w:rFonts w:ascii="Times New Roman" w:hAnsi="Times New Roman" w:cs="Times New Roman"/>
                <w:b/>
                <w:bCs/>
                <w:sz w:val="24"/>
                <w:szCs w:val="24"/>
              </w:rPr>
              <w:t>Высота зданий, сооружений</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максимальная</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12 м</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минимальная</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4 м</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bCs/>
                <w:sz w:val="24"/>
                <w:szCs w:val="24"/>
              </w:rPr>
            </w:pPr>
            <w:r w:rsidRPr="00E56894">
              <w:rPr>
                <w:rFonts w:ascii="Times New Roman" w:hAnsi="Times New Roman" w:cs="Times New Roman"/>
                <w:b/>
                <w:bCs/>
                <w:sz w:val="24"/>
                <w:szCs w:val="24"/>
              </w:rPr>
              <w:t>Процент застройки</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максимальный</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 xml:space="preserve">60% </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минимальный</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30%</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bCs/>
                <w:sz w:val="24"/>
                <w:szCs w:val="24"/>
              </w:rPr>
            </w:pPr>
            <w:r w:rsidRPr="00E56894">
              <w:rPr>
                <w:rFonts w:ascii="Times New Roman" w:hAnsi="Times New Roman" w:cs="Times New Roman"/>
                <w:b/>
                <w:bCs/>
                <w:sz w:val="24"/>
                <w:szCs w:val="24"/>
              </w:rPr>
              <w:t>Иные показатели</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b/>
                <w:bCs/>
                <w:sz w:val="24"/>
                <w:szCs w:val="24"/>
              </w:rPr>
            </w:pPr>
            <w:r w:rsidRPr="00E56894">
              <w:rPr>
                <w:rFonts w:ascii="Times New Roman" w:hAnsi="Times New Roman" w:cs="Times New Roman"/>
                <w:sz w:val="24"/>
                <w:szCs w:val="24"/>
              </w:rPr>
              <w:t>Минимальные отступы застройки от границ смежных з</w:t>
            </w:r>
            <w:r w:rsidRPr="00E56894">
              <w:rPr>
                <w:rFonts w:ascii="Times New Roman" w:hAnsi="Times New Roman" w:cs="Times New Roman"/>
                <w:sz w:val="24"/>
                <w:szCs w:val="24"/>
              </w:rPr>
              <w:t>е</w:t>
            </w:r>
            <w:r w:rsidRPr="00E56894">
              <w:rPr>
                <w:rFonts w:ascii="Times New Roman" w:hAnsi="Times New Roman" w:cs="Times New Roman"/>
                <w:sz w:val="24"/>
                <w:szCs w:val="24"/>
              </w:rPr>
              <w:t>мельных участков</w:t>
            </w:r>
          </w:p>
        </w:tc>
        <w:tc>
          <w:tcPr>
            <w:tcW w:w="3852"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менее 1 м.</w:t>
            </w:r>
          </w:p>
        </w:tc>
      </w:tr>
      <w:tr w:rsidR="00D21D0E" w:rsidRPr="00E56894" w:rsidTr="00273A25">
        <w:tc>
          <w:tcPr>
            <w:tcW w:w="5718"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отступ застройки от красной линии улицы</w:t>
            </w:r>
          </w:p>
        </w:tc>
        <w:tc>
          <w:tcPr>
            <w:tcW w:w="3852"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в соответствии со сложившейся застройкой</w:t>
            </w:r>
          </w:p>
        </w:tc>
      </w:tr>
    </w:tbl>
    <w:p w:rsidR="00D21D0E" w:rsidRPr="00E56894" w:rsidRDefault="00D21D0E" w:rsidP="00E56894">
      <w:pPr>
        <w:pStyle w:val="ConsPlusNormal"/>
        <w:widowControl/>
        <w:ind w:firstLine="0"/>
        <w:contextualSpacing/>
        <w:jc w:val="center"/>
        <w:outlineLvl w:val="2"/>
        <w:rPr>
          <w:rFonts w:ascii="Times New Roman" w:hAnsi="Times New Roman" w:cs="Times New Roman"/>
          <w:b/>
          <w:bCs/>
          <w:sz w:val="24"/>
          <w:szCs w:val="24"/>
        </w:rPr>
      </w:pPr>
      <w:bookmarkStart w:id="148" w:name="_Toc302476608"/>
      <w:bookmarkStart w:id="149" w:name="_Toc302476508"/>
    </w:p>
    <w:p w:rsidR="00D21D0E" w:rsidRPr="00E56894" w:rsidRDefault="00D21D0E" w:rsidP="00E56894">
      <w:pPr>
        <w:pStyle w:val="ConsPlusNormal"/>
        <w:widowControl/>
        <w:ind w:firstLine="0"/>
        <w:contextualSpacing/>
        <w:jc w:val="center"/>
        <w:outlineLvl w:val="2"/>
        <w:rPr>
          <w:rFonts w:ascii="Times New Roman" w:hAnsi="Times New Roman" w:cs="Times New Roman"/>
          <w:b/>
          <w:bCs/>
          <w:sz w:val="28"/>
          <w:szCs w:val="28"/>
        </w:rPr>
      </w:pPr>
      <w:bookmarkStart w:id="150" w:name="_Toc324857519"/>
      <w:bookmarkStart w:id="151" w:name="_Toc311191331"/>
      <w:bookmarkStart w:id="152" w:name="_Toc309116282"/>
      <w:bookmarkStart w:id="153" w:name="_Toc309111000"/>
      <w:bookmarkStart w:id="154" w:name="_Toc305579171"/>
      <w:bookmarkStart w:id="155" w:name="_Toc472931447"/>
      <w:r w:rsidRPr="00E56894">
        <w:rPr>
          <w:rFonts w:ascii="Times New Roman" w:hAnsi="Times New Roman" w:cs="Times New Roman"/>
          <w:b/>
          <w:bCs/>
          <w:sz w:val="28"/>
          <w:szCs w:val="28"/>
        </w:rPr>
        <w:t>5.Зона размещения объектов физкультуры и спорта - О5.</w:t>
      </w:r>
      <w:bookmarkEnd w:id="148"/>
      <w:bookmarkEnd w:id="149"/>
      <w:bookmarkEnd w:id="150"/>
      <w:bookmarkEnd w:id="151"/>
      <w:bookmarkEnd w:id="152"/>
      <w:bookmarkEnd w:id="153"/>
      <w:bookmarkEnd w:id="154"/>
      <w:bookmarkEnd w:id="155"/>
    </w:p>
    <w:p w:rsidR="00D21D0E" w:rsidRPr="00E56894" w:rsidRDefault="00D21D0E" w:rsidP="00E56894">
      <w:pPr>
        <w:contextualSpacing/>
        <w:jc w:val="center"/>
        <w:rPr>
          <w:b/>
          <w:i/>
          <w:sz w:val="28"/>
          <w:szCs w:val="28"/>
        </w:rPr>
      </w:pPr>
      <w:bookmarkStart w:id="156" w:name="_Toc302476609"/>
      <w:bookmarkStart w:id="157" w:name="_Toc302476509"/>
      <w:r w:rsidRPr="00E56894">
        <w:rPr>
          <w:sz w:val="28"/>
          <w:szCs w:val="28"/>
        </w:rPr>
        <w:lastRenderedPageBreak/>
        <w:t xml:space="preserve">5.1. Градостроительный регламент зоны размещения </w:t>
      </w:r>
      <w:r w:rsidRPr="00E56894">
        <w:rPr>
          <w:bCs/>
          <w:sz w:val="28"/>
          <w:szCs w:val="28"/>
        </w:rPr>
        <w:t>объектов физкультуры и спорта</w:t>
      </w:r>
      <w:r w:rsidRPr="00E56894">
        <w:rPr>
          <w:sz w:val="28"/>
          <w:szCs w:val="28"/>
        </w:rPr>
        <w:t xml:space="preserve"> О</w:t>
      </w:r>
      <w:bookmarkEnd w:id="156"/>
      <w:bookmarkEnd w:id="157"/>
      <w:r w:rsidRPr="00E56894">
        <w:rPr>
          <w:sz w:val="28"/>
          <w:szCs w:val="28"/>
        </w:rPr>
        <w:t>5</w:t>
      </w:r>
    </w:p>
    <w:p w:rsidR="00D21D0E" w:rsidRPr="00E56894" w:rsidRDefault="00D21D0E" w:rsidP="00E56894">
      <w:pPr>
        <w:contextualSpacing/>
        <w:jc w:val="center"/>
        <w:rPr>
          <w:sz w:val="28"/>
          <w:szCs w:val="28"/>
        </w:rPr>
      </w:pPr>
      <w:r w:rsidRPr="00E56894">
        <w:rPr>
          <w:sz w:val="28"/>
          <w:szCs w:val="28"/>
        </w:rPr>
        <w:t>5.1.1. Перечень основных видов разрешённого использования земельных участков и объектов капитального строительства:</w:t>
      </w:r>
    </w:p>
    <w:tbl>
      <w:tblPr>
        <w:tblW w:w="9360" w:type="dxa"/>
        <w:tblInd w:w="107" w:type="dxa"/>
        <w:tblLayout w:type="fixed"/>
        <w:tblLook w:val="04A0"/>
      </w:tblPr>
      <w:tblGrid>
        <w:gridCol w:w="710"/>
        <w:gridCol w:w="2788"/>
        <w:gridCol w:w="2931"/>
        <w:gridCol w:w="2931"/>
      </w:tblGrid>
      <w:tr w:rsidR="00D21D0E" w:rsidRPr="00F505CC" w:rsidTr="00273A25">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273A25">
        <w:trPr>
          <w:trHeight w:val="1380"/>
        </w:trPr>
        <w:tc>
          <w:tcPr>
            <w:tcW w:w="710"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5.1.</w:t>
            </w:r>
          </w:p>
        </w:tc>
        <w:tc>
          <w:tcPr>
            <w:tcW w:w="2788" w:type="dxa"/>
            <w:tcBorders>
              <w:top w:val="single" w:sz="4" w:space="0" w:color="auto"/>
              <w:left w:val="single" w:sz="4" w:space="0" w:color="auto"/>
              <w:bottom w:val="nil"/>
              <w:right w:val="single" w:sz="4" w:space="0" w:color="auto"/>
            </w:tcBorders>
            <w:noWrap/>
            <w:hideMark/>
          </w:tcPr>
          <w:p w:rsidR="00D21D0E" w:rsidRPr="00F505CC" w:rsidRDefault="00D21D0E" w:rsidP="00273A25">
            <w:pPr>
              <w:jc w:val="center"/>
            </w:pPr>
            <w:r w:rsidRPr="00F505CC">
              <w:t>Спорт</w:t>
            </w:r>
          </w:p>
        </w:tc>
        <w:tc>
          <w:tcPr>
            <w:tcW w:w="293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hanging="162"/>
              <w:jc w:val="center"/>
            </w:pPr>
            <w:r w:rsidRPr="00F505CC">
              <w:t>Учебные корпуса специализированных спортивных учебных учреждений.</w:t>
            </w:r>
          </w:p>
          <w:p w:rsidR="00D21D0E" w:rsidRPr="00F505CC" w:rsidRDefault="00D21D0E" w:rsidP="00273A25">
            <w:pPr>
              <w:ind w:hanging="162"/>
              <w:jc w:val="center"/>
            </w:pPr>
            <w:r w:rsidRPr="00F505CC">
              <w:t>Спортивные площадки, спортядра, спортивные корпуса, бассейны</w:t>
            </w:r>
          </w:p>
        </w:tc>
        <w:tc>
          <w:tcPr>
            <w:tcW w:w="2931" w:type="dxa"/>
            <w:tcBorders>
              <w:top w:val="single" w:sz="4" w:space="0" w:color="auto"/>
              <w:left w:val="nil"/>
              <w:bottom w:val="nil"/>
              <w:right w:val="single" w:sz="4" w:space="0" w:color="auto"/>
            </w:tcBorders>
            <w:noWrap/>
            <w:hideMark/>
          </w:tcPr>
          <w:p w:rsidR="00D21D0E" w:rsidRPr="00F505CC" w:rsidRDefault="00D21D0E" w:rsidP="00273A25">
            <w:r w:rsidRPr="00F505CC">
              <w:t>Хозяйственные постройки, гаражи служебного автотранспорта.</w:t>
            </w:r>
          </w:p>
        </w:tc>
      </w:tr>
      <w:tr w:rsidR="00D21D0E" w:rsidRPr="00F505CC" w:rsidTr="00273A25">
        <w:trPr>
          <w:trHeight w:val="77"/>
        </w:trPr>
        <w:tc>
          <w:tcPr>
            <w:tcW w:w="710" w:type="dxa"/>
            <w:tcBorders>
              <w:top w:val="nil"/>
              <w:left w:val="single" w:sz="4" w:space="0" w:color="auto"/>
              <w:bottom w:val="single" w:sz="4" w:space="0" w:color="auto"/>
              <w:right w:val="single" w:sz="4" w:space="0" w:color="auto"/>
            </w:tcBorders>
          </w:tcPr>
          <w:p w:rsidR="00D21D0E" w:rsidRPr="00F505CC" w:rsidRDefault="00D21D0E" w:rsidP="00273A25"/>
        </w:tc>
        <w:tc>
          <w:tcPr>
            <w:tcW w:w="2788" w:type="dxa"/>
            <w:tcBorders>
              <w:top w:val="nil"/>
              <w:left w:val="single" w:sz="4" w:space="0" w:color="auto"/>
              <w:bottom w:val="single" w:sz="4" w:space="0" w:color="auto"/>
              <w:right w:val="single" w:sz="4" w:space="0" w:color="auto"/>
            </w:tcBorders>
            <w:noWrap/>
            <w:vAlign w:val="bottom"/>
          </w:tcPr>
          <w:p w:rsidR="00D21D0E" w:rsidRPr="00F505CC" w:rsidRDefault="00D21D0E" w:rsidP="00273A25"/>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c>
          <w:tcPr>
            <w:tcW w:w="2931" w:type="dxa"/>
            <w:tcBorders>
              <w:top w:val="nil"/>
              <w:left w:val="nil"/>
              <w:bottom w:val="single" w:sz="4" w:space="0" w:color="auto"/>
              <w:right w:val="single" w:sz="4" w:space="0" w:color="auto"/>
            </w:tcBorders>
            <w:noWrap/>
          </w:tcPr>
          <w:p w:rsidR="00D21D0E" w:rsidRPr="00F505CC" w:rsidRDefault="00D21D0E" w:rsidP="00273A25">
            <w:pPr>
              <w:ind w:hanging="162"/>
            </w:pPr>
          </w:p>
        </w:tc>
      </w:tr>
    </w:tbl>
    <w:p w:rsidR="00D21D0E" w:rsidRPr="00E56894" w:rsidRDefault="00D21D0E" w:rsidP="00E56894">
      <w:pPr>
        <w:pStyle w:val="affffff9"/>
        <w:tabs>
          <w:tab w:val="num" w:pos="-851"/>
        </w:tabs>
        <w:suppressAutoHyphens/>
        <w:spacing w:before="0"/>
        <w:ind w:firstLine="0"/>
        <w:contextualSpacing/>
        <w:jc w:val="center"/>
        <w:rPr>
          <w:rFonts w:ascii="Times New Roman" w:hAnsi="Times New Roman"/>
          <w:sz w:val="28"/>
          <w:szCs w:val="28"/>
        </w:rPr>
      </w:pPr>
      <w:r w:rsidRPr="00E56894">
        <w:rPr>
          <w:rFonts w:ascii="Times New Roman" w:hAnsi="Times New Roman"/>
          <w:sz w:val="24"/>
          <w:lang w:val="ru-RU"/>
        </w:rPr>
        <w:t>5.1.</w:t>
      </w:r>
      <w:r w:rsidRPr="00E56894">
        <w:rPr>
          <w:rFonts w:ascii="Times New Roman" w:hAnsi="Times New Roman"/>
          <w:sz w:val="24"/>
        </w:rPr>
        <w:t xml:space="preserve">2. Условно разрешённые виды использования объектов капитального строительства и </w:t>
      </w:r>
      <w:r w:rsidRPr="00E56894">
        <w:rPr>
          <w:rFonts w:ascii="Times New Roman" w:hAnsi="Times New Roman"/>
          <w:sz w:val="28"/>
          <w:szCs w:val="28"/>
        </w:rPr>
        <w:t>земельных участков для зоны О</w:t>
      </w:r>
      <w:r w:rsidRPr="00E56894">
        <w:rPr>
          <w:rFonts w:ascii="Times New Roman" w:hAnsi="Times New Roman"/>
          <w:sz w:val="28"/>
          <w:szCs w:val="28"/>
          <w:lang w:val="ru-RU"/>
        </w:rPr>
        <w:t>5 не устанавливаются.</w:t>
      </w:r>
    </w:p>
    <w:p w:rsidR="00D21D0E" w:rsidRPr="00E56894" w:rsidRDefault="00D21D0E" w:rsidP="00E56894">
      <w:pPr>
        <w:pStyle w:val="ConsPlusNormal"/>
        <w:widowControl/>
        <w:ind w:firstLine="0"/>
        <w:contextualSpacing/>
        <w:jc w:val="center"/>
        <w:rPr>
          <w:rFonts w:ascii="Times New Roman" w:hAnsi="Times New Roman" w:cs="Times New Roman"/>
          <w:sz w:val="28"/>
          <w:szCs w:val="28"/>
        </w:rPr>
      </w:pPr>
    </w:p>
    <w:p w:rsidR="00D21D0E" w:rsidRPr="00E56894" w:rsidRDefault="00D21D0E" w:rsidP="00E56894">
      <w:pPr>
        <w:pStyle w:val="ConsPlusNormal"/>
        <w:widowControl/>
        <w:ind w:firstLine="540"/>
        <w:contextualSpacing/>
        <w:jc w:val="center"/>
        <w:rPr>
          <w:rFonts w:ascii="Times New Roman" w:hAnsi="Times New Roman" w:cs="Times New Roman"/>
          <w:sz w:val="28"/>
          <w:szCs w:val="28"/>
        </w:rPr>
      </w:pPr>
      <w:r w:rsidRPr="00E56894">
        <w:rPr>
          <w:rFonts w:ascii="Times New Roman" w:hAnsi="Times New Roman" w:cs="Times New Roman"/>
          <w:sz w:val="28"/>
          <w:szCs w:val="28"/>
        </w:rPr>
        <w:t>5.2. Параметры застройки земельных участков и объектов капитального строительства зоны О5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sz w:val="24"/>
                <w:szCs w:val="24"/>
              </w:rPr>
            </w:pPr>
            <w:r w:rsidRPr="00E56894">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ограничена</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ограничена</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sz w:val="24"/>
                <w:szCs w:val="24"/>
              </w:rPr>
            </w:pPr>
            <w:r w:rsidRPr="00E56894">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2</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1</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sz w:val="24"/>
                <w:szCs w:val="24"/>
              </w:rPr>
            </w:pPr>
            <w:r w:rsidRPr="00E56894">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8 м</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4 м</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sz w:val="24"/>
                <w:szCs w:val="24"/>
              </w:rPr>
            </w:pPr>
            <w:r w:rsidRPr="00E56894">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 xml:space="preserve">60% </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40%</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b/>
                <w:sz w:val="24"/>
                <w:szCs w:val="24"/>
              </w:rPr>
            </w:pPr>
            <w:r w:rsidRPr="00E56894">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both"/>
              <w:rPr>
                <w:rFonts w:ascii="Times New Roman" w:hAnsi="Times New Roman" w:cs="Times New Roman"/>
                <w:sz w:val="24"/>
                <w:szCs w:val="24"/>
              </w:rPr>
            </w:pP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b/>
                <w:bCs/>
                <w:sz w:val="24"/>
                <w:szCs w:val="24"/>
              </w:rPr>
            </w:pPr>
            <w:r w:rsidRPr="00E56894">
              <w:rPr>
                <w:rFonts w:ascii="Times New Roman" w:hAnsi="Times New Roman" w:cs="Times New Roman"/>
                <w:sz w:val="24"/>
                <w:szCs w:val="24"/>
              </w:rPr>
              <w:t>Минимальные отступы застройки от границ смежных з</w:t>
            </w:r>
            <w:r w:rsidRPr="00E56894">
              <w:rPr>
                <w:rFonts w:ascii="Times New Roman" w:hAnsi="Times New Roman" w:cs="Times New Roman"/>
                <w:sz w:val="24"/>
                <w:szCs w:val="24"/>
              </w:rPr>
              <w:t>е</w:t>
            </w:r>
            <w:r w:rsidRPr="00E56894">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Не менее 1 м.</w:t>
            </w:r>
          </w:p>
        </w:tc>
      </w:tr>
      <w:tr w:rsidR="00D21D0E" w:rsidRPr="00E56894"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E56894" w:rsidRDefault="00D21D0E" w:rsidP="00E56894">
            <w:pPr>
              <w:pStyle w:val="ConsPlusNormal"/>
              <w:widowControl/>
              <w:ind w:firstLine="0"/>
              <w:contextualSpacing/>
              <w:jc w:val="center"/>
              <w:rPr>
                <w:rFonts w:ascii="Times New Roman" w:hAnsi="Times New Roman" w:cs="Times New Roman"/>
                <w:sz w:val="24"/>
                <w:szCs w:val="24"/>
              </w:rPr>
            </w:pPr>
            <w:r w:rsidRPr="00E56894">
              <w:rPr>
                <w:rFonts w:ascii="Times New Roman" w:hAnsi="Times New Roman" w:cs="Times New Roman"/>
                <w:sz w:val="24"/>
                <w:szCs w:val="24"/>
              </w:rPr>
              <w:t>в соответствии со сложившейся застройкой</w:t>
            </w:r>
          </w:p>
        </w:tc>
      </w:tr>
    </w:tbl>
    <w:p w:rsidR="00273A25" w:rsidRDefault="00273A25" w:rsidP="00E56894">
      <w:pPr>
        <w:pStyle w:val="ConsPlusNormal"/>
        <w:widowControl/>
        <w:ind w:firstLine="0"/>
        <w:contextualSpacing/>
        <w:jc w:val="center"/>
        <w:outlineLvl w:val="2"/>
        <w:rPr>
          <w:rFonts w:ascii="Times New Roman" w:hAnsi="Times New Roman" w:cs="Times New Roman"/>
          <w:sz w:val="24"/>
          <w:szCs w:val="24"/>
        </w:rPr>
      </w:pPr>
    </w:p>
    <w:p w:rsidR="00D21D0E" w:rsidRPr="00E56894" w:rsidRDefault="00D21D0E" w:rsidP="00E56894">
      <w:pPr>
        <w:pStyle w:val="ConsPlusNormal"/>
        <w:widowControl/>
        <w:ind w:firstLine="0"/>
        <w:contextualSpacing/>
        <w:jc w:val="center"/>
        <w:outlineLvl w:val="2"/>
        <w:rPr>
          <w:rFonts w:ascii="Times New Roman" w:hAnsi="Times New Roman" w:cs="Times New Roman"/>
          <w:sz w:val="24"/>
          <w:szCs w:val="24"/>
        </w:rPr>
      </w:pPr>
      <w:r w:rsidRPr="00E56894">
        <w:rPr>
          <w:rFonts w:ascii="Times New Roman" w:hAnsi="Times New Roman" w:cs="Times New Roman"/>
          <w:sz w:val="24"/>
          <w:szCs w:val="24"/>
        </w:rPr>
        <w:t xml:space="preserve"> </w:t>
      </w:r>
    </w:p>
    <w:p w:rsidR="00D21D0E" w:rsidRPr="00E56894" w:rsidRDefault="00D21D0E" w:rsidP="00E56894">
      <w:pPr>
        <w:pStyle w:val="ConsPlusNormal"/>
        <w:widowControl/>
        <w:ind w:firstLine="0"/>
        <w:contextualSpacing/>
        <w:jc w:val="center"/>
        <w:outlineLvl w:val="2"/>
        <w:rPr>
          <w:rFonts w:ascii="Times New Roman" w:hAnsi="Times New Roman" w:cs="Times New Roman"/>
          <w:b/>
          <w:bCs/>
          <w:sz w:val="28"/>
          <w:szCs w:val="28"/>
        </w:rPr>
      </w:pPr>
      <w:bookmarkStart w:id="158" w:name="_Toc324857520"/>
      <w:bookmarkStart w:id="159" w:name="_Toc311191332"/>
      <w:bookmarkStart w:id="160" w:name="_Toc309116283"/>
      <w:bookmarkStart w:id="161" w:name="_Toc309111001"/>
      <w:bookmarkStart w:id="162" w:name="_Toc305579172"/>
      <w:bookmarkStart w:id="163" w:name="_Toc472931448"/>
      <w:r w:rsidRPr="00E56894">
        <w:rPr>
          <w:rFonts w:ascii="Times New Roman" w:hAnsi="Times New Roman" w:cs="Times New Roman"/>
          <w:b/>
          <w:bCs/>
          <w:sz w:val="28"/>
          <w:szCs w:val="28"/>
        </w:rPr>
        <w:t>6.Зона размещения культовых объектов – О6.</w:t>
      </w:r>
      <w:bookmarkEnd w:id="158"/>
      <w:bookmarkEnd w:id="159"/>
      <w:bookmarkEnd w:id="160"/>
      <w:bookmarkEnd w:id="161"/>
      <w:bookmarkEnd w:id="162"/>
      <w:bookmarkEnd w:id="163"/>
    </w:p>
    <w:p w:rsidR="00D21D0E" w:rsidRPr="00E56894" w:rsidRDefault="00D21D0E" w:rsidP="00E56894">
      <w:pPr>
        <w:contextualSpacing/>
        <w:jc w:val="center"/>
        <w:rPr>
          <w:sz w:val="28"/>
          <w:szCs w:val="28"/>
        </w:rPr>
      </w:pPr>
      <w:r w:rsidRPr="00E56894">
        <w:rPr>
          <w:sz w:val="28"/>
          <w:szCs w:val="28"/>
        </w:rPr>
        <w:t xml:space="preserve">6.1. Градостроительный регламент зоны размещения культовых </w:t>
      </w:r>
      <w:r w:rsidRPr="00E56894">
        <w:rPr>
          <w:bCs/>
          <w:sz w:val="28"/>
          <w:szCs w:val="28"/>
        </w:rPr>
        <w:t xml:space="preserve">объектов </w:t>
      </w:r>
      <w:r w:rsidRPr="00E56894">
        <w:rPr>
          <w:sz w:val="28"/>
          <w:szCs w:val="28"/>
        </w:rPr>
        <w:t>О6</w:t>
      </w:r>
    </w:p>
    <w:p w:rsidR="00273A25" w:rsidRPr="00E56894" w:rsidRDefault="00273A25" w:rsidP="00E56894">
      <w:pPr>
        <w:contextualSpacing/>
        <w:jc w:val="center"/>
        <w:rPr>
          <w:sz w:val="28"/>
          <w:szCs w:val="28"/>
        </w:rPr>
      </w:pPr>
    </w:p>
    <w:p w:rsidR="00D21D0E" w:rsidRPr="00E56894" w:rsidRDefault="00D21D0E" w:rsidP="00BD7371">
      <w:pPr>
        <w:contextualSpacing/>
        <w:jc w:val="center"/>
        <w:rPr>
          <w:b/>
          <w:i/>
          <w:sz w:val="28"/>
          <w:szCs w:val="28"/>
        </w:rPr>
      </w:pPr>
      <w:r w:rsidRPr="00E56894">
        <w:rPr>
          <w:b/>
          <w:i/>
          <w:sz w:val="28"/>
          <w:szCs w:val="28"/>
        </w:rPr>
        <w:t>Виды разрешенного использования земельных участков и объектов капитального строительства</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00"/>
        <w:gridCol w:w="5220"/>
      </w:tblGrid>
      <w:tr w:rsidR="00D21D0E" w:rsidRPr="00E56894" w:rsidTr="00273A25">
        <w:trPr>
          <w:trHeight w:val="480"/>
        </w:trPr>
        <w:tc>
          <w:tcPr>
            <w:tcW w:w="4500" w:type="dxa"/>
            <w:tcBorders>
              <w:top w:val="single" w:sz="4" w:space="0" w:color="auto"/>
              <w:left w:val="single" w:sz="4" w:space="0" w:color="auto"/>
              <w:bottom w:val="single" w:sz="6" w:space="0" w:color="auto"/>
              <w:right w:val="single" w:sz="6" w:space="0" w:color="auto"/>
            </w:tcBorders>
            <w:hideMark/>
          </w:tcPr>
          <w:p w:rsidR="00D21D0E" w:rsidRPr="00E56894" w:rsidRDefault="00D21D0E" w:rsidP="00E56894">
            <w:pPr>
              <w:pStyle w:val="ConsPlusNormal"/>
              <w:keepLines/>
              <w:widowControl/>
              <w:ind w:firstLine="0"/>
              <w:contextualSpacing/>
              <w:rPr>
                <w:rFonts w:ascii="Times New Roman" w:hAnsi="Times New Roman" w:cs="Times New Roman"/>
                <w:b/>
                <w:bCs/>
                <w:sz w:val="24"/>
                <w:szCs w:val="24"/>
              </w:rPr>
            </w:pPr>
            <w:r w:rsidRPr="00E56894">
              <w:rPr>
                <w:rFonts w:ascii="Times New Roman" w:hAnsi="Times New Roman" w:cs="Times New Roman"/>
                <w:b/>
                <w:bCs/>
                <w:sz w:val="24"/>
                <w:szCs w:val="24"/>
              </w:rPr>
              <w:t>Основные виды разрешенного испол</w:t>
            </w:r>
            <w:r w:rsidRPr="00E56894">
              <w:rPr>
                <w:rFonts w:ascii="Times New Roman" w:hAnsi="Times New Roman" w:cs="Times New Roman"/>
                <w:b/>
                <w:bCs/>
                <w:sz w:val="24"/>
                <w:szCs w:val="24"/>
              </w:rPr>
              <w:t>ь</w:t>
            </w:r>
            <w:r w:rsidRPr="00E56894">
              <w:rPr>
                <w:rFonts w:ascii="Times New Roman" w:hAnsi="Times New Roman" w:cs="Times New Roman"/>
                <w:b/>
                <w:bCs/>
                <w:sz w:val="24"/>
                <w:szCs w:val="24"/>
              </w:rPr>
              <w:t>зования</w:t>
            </w:r>
          </w:p>
        </w:tc>
        <w:tc>
          <w:tcPr>
            <w:tcW w:w="5220" w:type="dxa"/>
            <w:tcBorders>
              <w:top w:val="single" w:sz="4" w:space="0" w:color="auto"/>
              <w:left w:val="single" w:sz="6" w:space="0" w:color="auto"/>
              <w:bottom w:val="single" w:sz="6" w:space="0" w:color="auto"/>
              <w:right w:val="single" w:sz="4" w:space="0" w:color="auto"/>
            </w:tcBorders>
            <w:hideMark/>
          </w:tcPr>
          <w:p w:rsidR="00D21D0E" w:rsidRPr="00E56894" w:rsidRDefault="00D21D0E" w:rsidP="00E56894">
            <w:pPr>
              <w:pStyle w:val="ConsPlusNormal"/>
              <w:keepNext/>
              <w:keepLines/>
              <w:widowControl/>
              <w:ind w:firstLine="0"/>
              <w:contextualSpacing/>
              <w:rPr>
                <w:rFonts w:ascii="Times New Roman" w:hAnsi="Times New Roman" w:cs="Times New Roman"/>
                <w:b/>
                <w:bCs/>
                <w:sz w:val="24"/>
                <w:szCs w:val="24"/>
              </w:rPr>
            </w:pPr>
            <w:r w:rsidRPr="00E56894">
              <w:rPr>
                <w:rFonts w:ascii="Times New Roman" w:hAnsi="Times New Roman" w:cs="Times New Roman"/>
                <w:b/>
                <w:bCs/>
                <w:sz w:val="24"/>
                <w:szCs w:val="24"/>
              </w:rPr>
              <w:t>Вспомогательные виды разрешенного и</w:t>
            </w:r>
            <w:r w:rsidRPr="00E56894">
              <w:rPr>
                <w:rFonts w:ascii="Times New Roman" w:hAnsi="Times New Roman" w:cs="Times New Roman"/>
                <w:b/>
                <w:bCs/>
                <w:sz w:val="24"/>
                <w:szCs w:val="24"/>
              </w:rPr>
              <w:t>с</w:t>
            </w:r>
            <w:r w:rsidRPr="00E56894">
              <w:rPr>
                <w:rFonts w:ascii="Times New Roman" w:hAnsi="Times New Roman" w:cs="Times New Roman"/>
                <w:b/>
                <w:bCs/>
                <w:sz w:val="24"/>
                <w:szCs w:val="24"/>
              </w:rPr>
              <w:t>пользования (установленные к основным)</w:t>
            </w:r>
          </w:p>
        </w:tc>
      </w:tr>
      <w:tr w:rsidR="00D21D0E" w:rsidRPr="00E56894" w:rsidTr="00273A25">
        <w:trPr>
          <w:trHeight w:val="557"/>
        </w:trPr>
        <w:tc>
          <w:tcPr>
            <w:tcW w:w="4500" w:type="dxa"/>
            <w:tcBorders>
              <w:top w:val="single" w:sz="6" w:space="0" w:color="auto"/>
              <w:left w:val="single" w:sz="4" w:space="0" w:color="auto"/>
              <w:bottom w:val="single" w:sz="4"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lastRenderedPageBreak/>
              <w:t>культовые здания и сооружения, ко</w:t>
            </w:r>
            <w:r w:rsidRPr="00E56894">
              <w:rPr>
                <w:rFonts w:ascii="Times New Roman" w:hAnsi="Times New Roman" w:cs="Times New Roman"/>
                <w:sz w:val="24"/>
                <w:szCs w:val="24"/>
              </w:rPr>
              <w:t>м</w:t>
            </w:r>
            <w:r w:rsidRPr="00E56894">
              <w:rPr>
                <w:rFonts w:ascii="Times New Roman" w:hAnsi="Times New Roman" w:cs="Times New Roman"/>
                <w:sz w:val="24"/>
                <w:szCs w:val="24"/>
              </w:rPr>
              <w:t>плексы;</w:t>
            </w:r>
          </w:p>
        </w:tc>
        <w:tc>
          <w:tcPr>
            <w:tcW w:w="5220" w:type="dxa"/>
            <w:vMerge w:val="restart"/>
            <w:tcBorders>
              <w:top w:val="single" w:sz="6" w:space="0" w:color="auto"/>
              <w:left w:val="single" w:sz="6" w:space="0" w:color="auto"/>
              <w:bottom w:val="single" w:sz="6" w:space="0" w:color="auto"/>
              <w:right w:val="single" w:sz="4"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вспомогательные здания и сооружения, технол</w:t>
            </w:r>
            <w:r w:rsidRPr="00E56894">
              <w:rPr>
                <w:rFonts w:ascii="Times New Roman" w:hAnsi="Times New Roman" w:cs="Times New Roman"/>
                <w:sz w:val="24"/>
                <w:szCs w:val="24"/>
              </w:rPr>
              <w:t>о</w:t>
            </w:r>
            <w:r w:rsidRPr="00E56894">
              <w:rPr>
                <w:rFonts w:ascii="Times New Roman" w:hAnsi="Times New Roman" w:cs="Times New Roman"/>
                <w:sz w:val="24"/>
                <w:szCs w:val="24"/>
              </w:rPr>
              <w:t>гически связанные с ведущим видом использ</w:t>
            </w:r>
            <w:r w:rsidRPr="00E56894">
              <w:rPr>
                <w:rFonts w:ascii="Times New Roman" w:hAnsi="Times New Roman" w:cs="Times New Roman"/>
                <w:sz w:val="24"/>
                <w:szCs w:val="24"/>
              </w:rPr>
              <w:t>о</w:t>
            </w:r>
            <w:r w:rsidRPr="00E56894">
              <w:rPr>
                <w:rFonts w:ascii="Times New Roman" w:hAnsi="Times New Roman" w:cs="Times New Roman"/>
                <w:sz w:val="24"/>
                <w:szCs w:val="24"/>
              </w:rPr>
              <w:t>вания  по нормативу;  здания и сооружения для размещения служб охраны и наблюдения; гар</w:t>
            </w:r>
            <w:r w:rsidRPr="00E56894">
              <w:rPr>
                <w:rFonts w:ascii="Times New Roman" w:hAnsi="Times New Roman" w:cs="Times New Roman"/>
                <w:sz w:val="24"/>
                <w:szCs w:val="24"/>
              </w:rPr>
              <w:t>а</w:t>
            </w:r>
            <w:r w:rsidRPr="00E56894">
              <w:rPr>
                <w:rFonts w:ascii="Times New Roman" w:hAnsi="Times New Roman" w:cs="Times New Roman"/>
                <w:sz w:val="24"/>
                <w:szCs w:val="24"/>
              </w:rPr>
              <w:t>жи служебного транспорта;  гостевые автостоя</w:t>
            </w:r>
            <w:r w:rsidRPr="00E56894">
              <w:rPr>
                <w:rFonts w:ascii="Times New Roman" w:hAnsi="Times New Roman" w:cs="Times New Roman"/>
                <w:sz w:val="24"/>
                <w:szCs w:val="24"/>
              </w:rPr>
              <w:t>н</w:t>
            </w:r>
            <w:r w:rsidRPr="00E56894">
              <w:rPr>
                <w:rFonts w:ascii="Times New Roman" w:hAnsi="Times New Roman" w:cs="Times New Roman"/>
                <w:sz w:val="24"/>
                <w:szCs w:val="24"/>
              </w:rPr>
              <w:t>ки и парковки;  площадки для сбора мусора;  общественные туалеты; сооружения и устройс</w:t>
            </w:r>
            <w:r w:rsidRPr="00E56894">
              <w:rPr>
                <w:rFonts w:ascii="Times New Roman" w:hAnsi="Times New Roman" w:cs="Times New Roman"/>
                <w:sz w:val="24"/>
                <w:szCs w:val="24"/>
              </w:rPr>
              <w:t>т</w:t>
            </w:r>
            <w:r w:rsidRPr="00E56894">
              <w:rPr>
                <w:rFonts w:ascii="Times New Roman" w:hAnsi="Times New Roman" w:cs="Times New Roman"/>
                <w:sz w:val="24"/>
                <w:szCs w:val="24"/>
              </w:rPr>
              <w:t>ва сетей инженерно технического обеспечения;  благоустройство территорий, элементы малых архитектурных форм; общественные зеленые насаждения (сквер, аллея, бульвар, сад); объекты гражданской обороны; объекты пожарной охр</w:t>
            </w:r>
            <w:r w:rsidRPr="00E56894">
              <w:rPr>
                <w:rFonts w:ascii="Times New Roman" w:hAnsi="Times New Roman" w:cs="Times New Roman"/>
                <w:sz w:val="24"/>
                <w:szCs w:val="24"/>
              </w:rPr>
              <w:t>а</w:t>
            </w:r>
            <w:r w:rsidRPr="00E56894">
              <w:rPr>
                <w:rFonts w:ascii="Times New Roman" w:hAnsi="Times New Roman" w:cs="Times New Roman"/>
                <w:sz w:val="24"/>
                <w:szCs w:val="24"/>
              </w:rPr>
              <w:t>ны (гидранты, резервуары и т.п.);</w:t>
            </w:r>
          </w:p>
        </w:tc>
      </w:tr>
      <w:tr w:rsidR="00D21D0E" w:rsidRPr="00E56894" w:rsidTr="00273A25">
        <w:trPr>
          <w:trHeight w:val="340"/>
        </w:trPr>
        <w:tc>
          <w:tcPr>
            <w:tcW w:w="4500" w:type="dxa"/>
            <w:tcBorders>
              <w:top w:val="single" w:sz="4" w:space="0" w:color="auto"/>
              <w:left w:val="single" w:sz="4" w:space="0" w:color="auto"/>
              <w:bottom w:val="single" w:sz="4"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t xml:space="preserve">воскресная школа, </w:t>
            </w:r>
          </w:p>
        </w:tc>
        <w:tc>
          <w:tcPr>
            <w:tcW w:w="5220" w:type="dxa"/>
            <w:vMerge/>
            <w:tcBorders>
              <w:top w:val="single" w:sz="6" w:space="0" w:color="auto"/>
              <w:left w:val="single" w:sz="6" w:space="0" w:color="auto"/>
              <w:bottom w:val="single" w:sz="6" w:space="0" w:color="auto"/>
              <w:right w:val="single" w:sz="4" w:space="0" w:color="auto"/>
            </w:tcBorders>
            <w:vAlign w:val="center"/>
            <w:hideMark/>
          </w:tcPr>
          <w:p w:rsidR="00D21D0E" w:rsidRPr="00E56894" w:rsidRDefault="00D21D0E" w:rsidP="00E56894">
            <w:pPr>
              <w:contextualSpacing/>
            </w:pPr>
          </w:p>
        </w:tc>
      </w:tr>
      <w:tr w:rsidR="00D21D0E" w:rsidRPr="00E56894" w:rsidTr="00273A25">
        <w:trPr>
          <w:trHeight w:val="508"/>
        </w:trPr>
        <w:tc>
          <w:tcPr>
            <w:tcW w:w="4500" w:type="dxa"/>
            <w:tcBorders>
              <w:top w:val="single" w:sz="4" w:space="0" w:color="auto"/>
              <w:left w:val="single" w:sz="4" w:space="0" w:color="auto"/>
              <w:bottom w:val="single" w:sz="4"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t>дома временного пребывания, в т.ч. го</w:t>
            </w:r>
            <w:r w:rsidRPr="00E56894">
              <w:rPr>
                <w:rFonts w:ascii="Times New Roman" w:hAnsi="Times New Roman" w:cs="Times New Roman"/>
                <w:sz w:val="24"/>
                <w:szCs w:val="24"/>
              </w:rPr>
              <w:t>с</w:t>
            </w:r>
            <w:r w:rsidRPr="00E56894">
              <w:rPr>
                <w:rFonts w:ascii="Times New Roman" w:hAnsi="Times New Roman" w:cs="Times New Roman"/>
                <w:sz w:val="24"/>
                <w:szCs w:val="24"/>
              </w:rPr>
              <w:t xml:space="preserve">тиницы, </w:t>
            </w:r>
          </w:p>
        </w:tc>
        <w:tc>
          <w:tcPr>
            <w:tcW w:w="5220" w:type="dxa"/>
            <w:vMerge/>
            <w:tcBorders>
              <w:top w:val="single" w:sz="6" w:space="0" w:color="auto"/>
              <w:left w:val="single" w:sz="6" w:space="0" w:color="auto"/>
              <w:bottom w:val="single" w:sz="6" w:space="0" w:color="auto"/>
              <w:right w:val="single" w:sz="4" w:space="0" w:color="auto"/>
            </w:tcBorders>
            <w:vAlign w:val="center"/>
            <w:hideMark/>
          </w:tcPr>
          <w:p w:rsidR="00D21D0E" w:rsidRPr="00E56894" w:rsidRDefault="00D21D0E" w:rsidP="00E56894">
            <w:pPr>
              <w:contextualSpacing/>
            </w:pPr>
          </w:p>
        </w:tc>
      </w:tr>
      <w:tr w:rsidR="00D21D0E" w:rsidRPr="00E56894" w:rsidTr="00273A25">
        <w:trPr>
          <w:trHeight w:val="326"/>
        </w:trPr>
        <w:tc>
          <w:tcPr>
            <w:tcW w:w="4500" w:type="dxa"/>
            <w:tcBorders>
              <w:top w:val="single" w:sz="4" w:space="0" w:color="auto"/>
              <w:left w:val="single" w:sz="4" w:space="0" w:color="auto"/>
              <w:bottom w:val="single" w:sz="4"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t>жилые дома церковного причта</w:t>
            </w:r>
          </w:p>
        </w:tc>
        <w:tc>
          <w:tcPr>
            <w:tcW w:w="5220" w:type="dxa"/>
            <w:vMerge/>
            <w:tcBorders>
              <w:top w:val="single" w:sz="6" w:space="0" w:color="auto"/>
              <w:left w:val="single" w:sz="6" w:space="0" w:color="auto"/>
              <w:bottom w:val="single" w:sz="6" w:space="0" w:color="auto"/>
              <w:right w:val="single" w:sz="4" w:space="0" w:color="auto"/>
            </w:tcBorders>
            <w:vAlign w:val="center"/>
            <w:hideMark/>
          </w:tcPr>
          <w:p w:rsidR="00D21D0E" w:rsidRPr="00E56894" w:rsidRDefault="00D21D0E" w:rsidP="00E56894">
            <w:pPr>
              <w:contextualSpacing/>
            </w:pPr>
          </w:p>
        </w:tc>
      </w:tr>
      <w:tr w:rsidR="00D21D0E" w:rsidRPr="00E56894" w:rsidTr="00273A25">
        <w:trPr>
          <w:trHeight w:val="543"/>
        </w:trPr>
        <w:tc>
          <w:tcPr>
            <w:tcW w:w="4500" w:type="dxa"/>
            <w:tcBorders>
              <w:top w:val="single" w:sz="4" w:space="0" w:color="auto"/>
              <w:left w:val="single" w:sz="4" w:space="0" w:color="auto"/>
              <w:bottom w:val="single" w:sz="4"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t>мастерские и хозяйственные службы</w:t>
            </w:r>
          </w:p>
        </w:tc>
        <w:tc>
          <w:tcPr>
            <w:tcW w:w="5220" w:type="dxa"/>
            <w:vMerge/>
            <w:tcBorders>
              <w:top w:val="single" w:sz="6" w:space="0" w:color="auto"/>
              <w:left w:val="single" w:sz="6" w:space="0" w:color="auto"/>
              <w:bottom w:val="single" w:sz="6" w:space="0" w:color="auto"/>
              <w:right w:val="single" w:sz="4" w:space="0" w:color="auto"/>
            </w:tcBorders>
            <w:vAlign w:val="center"/>
            <w:hideMark/>
          </w:tcPr>
          <w:p w:rsidR="00D21D0E" w:rsidRPr="00E56894" w:rsidRDefault="00D21D0E" w:rsidP="00E56894">
            <w:pPr>
              <w:contextualSpacing/>
            </w:pPr>
          </w:p>
        </w:tc>
      </w:tr>
      <w:tr w:rsidR="00D21D0E" w:rsidRPr="00E56894" w:rsidTr="00E56894">
        <w:trPr>
          <w:trHeight w:val="1384"/>
        </w:trPr>
        <w:tc>
          <w:tcPr>
            <w:tcW w:w="4500" w:type="dxa"/>
            <w:tcBorders>
              <w:top w:val="single" w:sz="4" w:space="0" w:color="auto"/>
              <w:left w:val="single" w:sz="4" w:space="0" w:color="auto"/>
              <w:bottom w:val="single" w:sz="6" w:space="0" w:color="auto"/>
              <w:right w:val="single" w:sz="6" w:space="0" w:color="auto"/>
            </w:tcBorders>
            <w:hideMark/>
          </w:tcPr>
          <w:p w:rsidR="00D21D0E" w:rsidRPr="00E56894" w:rsidRDefault="00D21D0E" w:rsidP="00E56894">
            <w:pPr>
              <w:pStyle w:val="ConsPlusNormal"/>
              <w:keepNext/>
              <w:keepLines/>
              <w:ind w:firstLine="0"/>
              <w:contextualSpacing/>
              <w:rPr>
                <w:rFonts w:ascii="Times New Roman" w:hAnsi="Times New Roman" w:cs="Times New Roman"/>
                <w:sz w:val="24"/>
                <w:szCs w:val="24"/>
              </w:rPr>
            </w:pPr>
            <w:r w:rsidRPr="00E56894">
              <w:rPr>
                <w:rFonts w:ascii="Times New Roman" w:hAnsi="Times New Roman" w:cs="Times New Roman"/>
                <w:sz w:val="24"/>
                <w:szCs w:val="24"/>
              </w:rPr>
              <w:t>мемориальные комплексы, памятники и памятные знаки;</w:t>
            </w:r>
          </w:p>
        </w:tc>
        <w:tc>
          <w:tcPr>
            <w:tcW w:w="5220" w:type="dxa"/>
            <w:vMerge/>
            <w:tcBorders>
              <w:top w:val="single" w:sz="6" w:space="0" w:color="auto"/>
              <w:left w:val="single" w:sz="6" w:space="0" w:color="auto"/>
              <w:bottom w:val="single" w:sz="6" w:space="0" w:color="auto"/>
              <w:right w:val="single" w:sz="4" w:space="0" w:color="auto"/>
            </w:tcBorders>
            <w:vAlign w:val="center"/>
            <w:hideMark/>
          </w:tcPr>
          <w:p w:rsidR="00D21D0E" w:rsidRPr="00E56894" w:rsidRDefault="00D21D0E" w:rsidP="00E56894">
            <w:pPr>
              <w:contextualSpacing/>
            </w:pPr>
          </w:p>
        </w:tc>
      </w:tr>
      <w:tr w:rsidR="00D21D0E" w:rsidRPr="00E56894" w:rsidTr="00273A25">
        <w:trPr>
          <w:trHeight w:val="360"/>
        </w:trPr>
        <w:tc>
          <w:tcPr>
            <w:tcW w:w="4500" w:type="dxa"/>
            <w:tcBorders>
              <w:top w:val="single" w:sz="6" w:space="0" w:color="auto"/>
              <w:left w:val="single" w:sz="6" w:space="0" w:color="auto"/>
              <w:bottom w:val="single" w:sz="6" w:space="0" w:color="auto"/>
              <w:right w:val="single" w:sz="6" w:space="0" w:color="auto"/>
            </w:tcBorders>
            <w:hideMark/>
          </w:tcPr>
          <w:p w:rsidR="00D21D0E" w:rsidRPr="00E56894" w:rsidRDefault="00D21D0E" w:rsidP="00E56894">
            <w:pPr>
              <w:pStyle w:val="ConsPlusNormal"/>
              <w:widowControl/>
              <w:ind w:firstLine="0"/>
              <w:contextualSpacing/>
              <w:rPr>
                <w:rFonts w:ascii="Times New Roman" w:hAnsi="Times New Roman" w:cs="Times New Roman"/>
                <w:b/>
                <w:bCs/>
                <w:sz w:val="24"/>
                <w:szCs w:val="24"/>
              </w:rPr>
            </w:pPr>
            <w:r w:rsidRPr="00E56894">
              <w:rPr>
                <w:rFonts w:ascii="Times New Roman" w:hAnsi="Times New Roman" w:cs="Times New Roman"/>
                <w:b/>
                <w:bCs/>
                <w:sz w:val="24"/>
                <w:szCs w:val="24"/>
              </w:rPr>
              <w:t>Условно разрешенные виды использ</w:t>
            </w:r>
            <w:r w:rsidRPr="00E56894">
              <w:rPr>
                <w:rFonts w:ascii="Times New Roman" w:hAnsi="Times New Roman" w:cs="Times New Roman"/>
                <w:b/>
                <w:bCs/>
                <w:sz w:val="24"/>
                <w:szCs w:val="24"/>
              </w:rPr>
              <w:t>о</w:t>
            </w:r>
            <w:r w:rsidRPr="00E56894">
              <w:rPr>
                <w:rFonts w:ascii="Times New Roman" w:hAnsi="Times New Roman" w:cs="Times New Roman"/>
                <w:b/>
                <w:bCs/>
                <w:sz w:val="24"/>
                <w:szCs w:val="24"/>
              </w:rPr>
              <w:t>вания</w:t>
            </w:r>
          </w:p>
        </w:tc>
        <w:tc>
          <w:tcPr>
            <w:tcW w:w="5220" w:type="dxa"/>
            <w:tcBorders>
              <w:top w:val="single" w:sz="6" w:space="0" w:color="auto"/>
              <w:left w:val="single" w:sz="6" w:space="0" w:color="auto"/>
              <w:bottom w:val="single" w:sz="6" w:space="0" w:color="auto"/>
              <w:right w:val="single" w:sz="6" w:space="0" w:color="auto"/>
            </w:tcBorders>
            <w:hideMark/>
          </w:tcPr>
          <w:p w:rsidR="00D21D0E" w:rsidRPr="00E56894" w:rsidRDefault="00D21D0E" w:rsidP="00E56894">
            <w:pPr>
              <w:pStyle w:val="ConsPlusNormal"/>
              <w:widowControl/>
              <w:ind w:firstLine="0"/>
              <w:contextualSpacing/>
              <w:rPr>
                <w:rFonts w:ascii="Times New Roman" w:hAnsi="Times New Roman" w:cs="Times New Roman"/>
                <w:b/>
                <w:bCs/>
                <w:sz w:val="24"/>
                <w:szCs w:val="24"/>
              </w:rPr>
            </w:pPr>
            <w:r w:rsidRPr="00E56894">
              <w:rPr>
                <w:rFonts w:ascii="Times New Roman" w:hAnsi="Times New Roman" w:cs="Times New Roman"/>
                <w:b/>
                <w:bCs/>
                <w:sz w:val="24"/>
                <w:szCs w:val="24"/>
              </w:rPr>
              <w:t>Вспомогательные виды разрешенного и</w:t>
            </w:r>
            <w:r w:rsidRPr="00E56894">
              <w:rPr>
                <w:rFonts w:ascii="Times New Roman" w:hAnsi="Times New Roman" w:cs="Times New Roman"/>
                <w:b/>
                <w:bCs/>
                <w:sz w:val="24"/>
                <w:szCs w:val="24"/>
              </w:rPr>
              <w:t>с</w:t>
            </w:r>
            <w:r w:rsidRPr="00E56894">
              <w:rPr>
                <w:rFonts w:ascii="Times New Roman" w:hAnsi="Times New Roman" w:cs="Times New Roman"/>
                <w:b/>
                <w:bCs/>
                <w:sz w:val="24"/>
                <w:szCs w:val="24"/>
              </w:rPr>
              <w:t xml:space="preserve">пользования для условно разрешенных видов </w:t>
            </w:r>
          </w:p>
        </w:tc>
      </w:tr>
      <w:tr w:rsidR="00D21D0E" w:rsidRPr="00E56894" w:rsidTr="00273A25">
        <w:trPr>
          <w:trHeight w:val="774"/>
        </w:trPr>
        <w:tc>
          <w:tcPr>
            <w:tcW w:w="4500" w:type="dxa"/>
            <w:tcBorders>
              <w:top w:val="single" w:sz="6" w:space="0" w:color="auto"/>
              <w:left w:val="single" w:sz="6" w:space="0" w:color="auto"/>
              <w:bottom w:val="single" w:sz="4" w:space="0" w:color="auto"/>
              <w:right w:val="single" w:sz="6" w:space="0" w:color="auto"/>
            </w:tcBorders>
            <w:hideMark/>
          </w:tcPr>
          <w:p w:rsidR="00D21D0E" w:rsidRPr="00E56894" w:rsidRDefault="00D21D0E" w:rsidP="00E56894">
            <w:pPr>
              <w:pStyle w:val="ConsPlusNormal"/>
              <w:ind w:firstLine="0"/>
              <w:contextualSpacing/>
              <w:rPr>
                <w:rFonts w:ascii="Times New Roman" w:hAnsi="Times New Roman" w:cs="Times New Roman"/>
                <w:sz w:val="24"/>
                <w:szCs w:val="24"/>
              </w:rPr>
            </w:pPr>
            <w:r w:rsidRPr="00E56894">
              <w:rPr>
                <w:rFonts w:ascii="Times New Roman" w:hAnsi="Times New Roman" w:cs="Times New Roman"/>
                <w:sz w:val="24"/>
                <w:szCs w:val="24"/>
              </w:rPr>
              <w:t>временные павильоны и киоски розни</w:t>
            </w:r>
            <w:r w:rsidRPr="00E56894">
              <w:rPr>
                <w:rFonts w:ascii="Times New Roman" w:hAnsi="Times New Roman" w:cs="Times New Roman"/>
                <w:sz w:val="24"/>
                <w:szCs w:val="24"/>
              </w:rPr>
              <w:t>ч</w:t>
            </w:r>
            <w:r w:rsidRPr="00E56894">
              <w:rPr>
                <w:rFonts w:ascii="Times New Roman" w:hAnsi="Times New Roman" w:cs="Times New Roman"/>
                <w:sz w:val="24"/>
                <w:szCs w:val="24"/>
              </w:rPr>
              <w:t>ной торговли и обслуживания прихожан;</w:t>
            </w:r>
          </w:p>
        </w:tc>
        <w:tc>
          <w:tcPr>
            <w:tcW w:w="5220" w:type="dxa"/>
            <w:vMerge w:val="restart"/>
            <w:tcBorders>
              <w:top w:val="single" w:sz="6" w:space="0" w:color="auto"/>
              <w:left w:val="single" w:sz="6" w:space="0" w:color="auto"/>
              <w:bottom w:val="single" w:sz="6" w:space="0" w:color="auto"/>
              <w:right w:val="single" w:sz="6" w:space="0" w:color="auto"/>
            </w:tcBorders>
            <w:hideMark/>
          </w:tcPr>
          <w:p w:rsidR="00D21D0E" w:rsidRPr="00E56894" w:rsidRDefault="00D21D0E" w:rsidP="00E56894">
            <w:pPr>
              <w:pStyle w:val="ConsPlusNormal"/>
              <w:widowControl/>
              <w:ind w:firstLine="0"/>
              <w:contextualSpacing/>
              <w:rPr>
                <w:rFonts w:ascii="Times New Roman" w:hAnsi="Times New Roman" w:cs="Times New Roman"/>
                <w:sz w:val="24"/>
                <w:szCs w:val="24"/>
              </w:rPr>
            </w:pPr>
            <w:r w:rsidRPr="00E56894">
              <w:rPr>
                <w:rFonts w:ascii="Times New Roman" w:hAnsi="Times New Roman" w:cs="Times New Roman"/>
                <w:sz w:val="24"/>
                <w:szCs w:val="24"/>
              </w:rPr>
              <w:t>сооружения и устройства сетей инженерно те</w:t>
            </w:r>
            <w:r w:rsidRPr="00E56894">
              <w:rPr>
                <w:rFonts w:ascii="Times New Roman" w:hAnsi="Times New Roman" w:cs="Times New Roman"/>
                <w:sz w:val="24"/>
                <w:szCs w:val="24"/>
              </w:rPr>
              <w:t>х</w:t>
            </w:r>
            <w:r w:rsidRPr="00E56894">
              <w:rPr>
                <w:rFonts w:ascii="Times New Roman" w:hAnsi="Times New Roman" w:cs="Times New Roman"/>
                <w:sz w:val="24"/>
                <w:szCs w:val="24"/>
              </w:rPr>
              <w:t>нического обеспечения;  гостевые автостоянки, парковки; площадки для сбора мусора;  зеленые насаждения, благоустройство территории, малые архитектурные формы; объекты пожарной охр</w:t>
            </w:r>
            <w:r w:rsidRPr="00E56894">
              <w:rPr>
                <w:rFonts w:ascii="Times New Roman" w:hAnsi="Times New Roman" w:cs="Times New Roman"/>
                <w:sz w:val="24"/>
                <w:szCs w:val="24"/>
              </w:rPr>
              <w:t>а</w:t>
            </w:r>
            <w:r w:rsidRPr="00E56894">
              <w:rPr>
                <w:rFonts w:ascii="Times New Roman" w:hAnsi="Times New Roman" w:cs="Times New Roman"/>
                <w:sz w:val="24"/>
                <w:szCs w:val="24"/>
              </w:rPr>
              <w:t>ны (гидранты, резервуары и т.п.)</w:t>
            </w:r>
          </w:p>
        </w:tc>
      </w:tr>
      <w:tr w:rsidR="00D21D0E" w:rsidRPr="00E56894" w:rsidTr="00273A25">
        <w:trPr>
          <w:trHeight w:val="1047"/>
        </w:trPr>
        <w:tc>
          <w:tcPr>
            <w:tcW w:w="4500" w:type="dxa"/>
            <w:tcBorders>
              <w:top w:val="single" w:sz="4" w:space="0" w:color="auto"/>
              <w:left w:val="single" w:sz="6" w:space="0" w:color="auto"/>
              <w:bottom w:val="single" w:sz="6" w:space="0" w:color="auto"/>
              <w:right w:val="single" w:sz="6" w:space="0" w:color="auto"/>
            </w:tcBorders>
            <w:hideMark/>
          </w:tcPr>
          <w:p w:rsidR="00D21D0E" w:rsidRPr="00E56894" w:rsidRDefault="00D21D0E" w:rsidP="00E56894">
            <w:pPr>
              <w:pStyle w:val="ConsPlusNormal"/>
              <w:ind w:firstLine="0"/>
              <w:contextualSpacing/>
              <w:rPr>
                <w:rFonts w:ascii="Times New Roman" w:hAnsi="Times New Roman" w:cs="Times New Roman"/>
                <w:sz w:val="24"/>
                <w:szCs w:val="24"/>
              </w:rPr>
            </w:pPr>
            <w:r w:rsidRPr="00E56894">
              <w:rPr>
                <w:rFonts w:ascii="Times New Roman" w:hAnsi="Times New Roman" w:cs="Times New Roman"/>
                <w:sz w:val="24"/>
                <w:szCs w:val="24"/>
              </w:rPr>
              <w:t>специализированные магазины, предпр</w:t>
            </w:r>
            <w:r w:rsidRPr="00E56894">
              <w:rPr>
                <w:rFonts w:ascii="Times New Roman" w:hAnsi="Times New Roman" w:cs="Times New Roman"/>
                <w:sz w:val="24"/>
                <w:szCs w:val="24"/>
              </w:rPr>
              <w:t>и</w:t>
            </w:r>
            <w:r w:rsidRPr="00E56894">
              <w:rPr>
                <w:rFonts w:ascii="Times New Roman" w:hAnsi="Times New Roman" w:cs="Times New Roman"/>
                <w:sz w:val="24"/>
                <w:szCs w:val="24"/>
              </w:rPr>
              <w:t>ятия общественного питания.</w:t>
            </w:r>
          </w:p>
        </w:tc>
        <w:tc>
          <w:tcPr>
            <w:tcW w:w="5220" w:type="dxa"/>
            <w:vMerge/>
            <w:tcBorders>
              <w:top w:val="single" w:sz="6" w:space="0" w:color="auto"/>
              <w:left w:val="single" w:sz="6" w:space="0" w:color="auto"/>
              <w:bottom w:val="single" w:sz="6" w:space="0" w:color="auto"/>
              <w:right w:val="single" w:sz="6" w:space="0" w:color="auto"/>
            </w:tcBorders>
            <w:vAlign w:val="center"/>
            <w:hideMark/>
          </w:tcPr>
          <w:p w:rsidR="00D21D0E" w:rsidRPr="00E56894" w:rsidRDefault="00D21D0E" w:rsidP="00E56894">
            <w:pPr>
              <w:contextualSpacing/>
            </w:pPr>
          </w:p>
        </w:tc>
      </w:tr>
    </w:tbl>
    <w:p w:rsidR="00D21D0E" w:rsidRPr="00E56894" w:rsidRDefault="00D21D0E" w:rsidP="00E56894">
      <w:pPr>
        <w:pStyle w:val="ConsPlusNormal"/>
        <w:widowControl/>
        <w:ind w:firstLine="540"/>
        <w:contextualSpacing/>
        <w:jc w:val="both"/>
        <w:rPr>
          <w:rFonts w:ascii="Times New Roman" w:hAnsi="Times New Roman" w:cs="Times New Roman"/>
          <w:sz w:val="24"/>
          <w:szCs w:val="24"/>
        </w:rPr>
      </w:pPr>
    </w:p>
    <w:p w:rsidR="00D21D0E" w:rsidRPr="00273A25" w:rsidRDefault="00D21D0E" w:rsidP="00273A25">
      <w:pPr>
        <w:pStyle w:val="ConsPlusNormal"/>
        <w:widowControl/>
        <w:ind w:firstLine="540"/>
        <w:contextualSpacing/>
        <w:jc w:val="both"/>
        <w:rPr>
          <w:rFonts w:ascii="Times New Roman" w:hAnsi="Times New Roman" w:cs="Times New Roman"/>
          <w:sz w:val="28"/>
          <w:szCs w:val="28"/>
        </w:rPr>
      </w:pPr>
      <w:r w:rsidRPr="00273A25">
        <w:rPr>
          <w:rFonts w:ascii="Times New Roman" w:hAnsi="Times New Roman" w:cs="Times New Roman"/>
          <w:sz w:val="28"/>
          <w:szCs w:val="28"/>
        </w:rPr>
        <w:t>Для объектов, относящихся к объектам культурного наследия, учитываются также тр</w:t>
      </w:r>
      <w:r w:rsidRPr="00273A25">
        <w:rPr>
          <w:rFonts w:ascii="Times New Roman" w:hAnsi="Times New Roman" w:cs="Times New Roman"/>
          <w:sz w:val="28"/>
          <w:szCs w:val="28"/>
        </w:rPr>
        <w:t>е</w:t>
      </w:r>
      <w:r w:rsidRPr="00273A25">
        <w:rPr>
          <w:rFonts w:ascii="Times New Roman" w:hAnsi="Times New Roman" w:cs="Times New Roman"/>
          <w:sz w:val="28"/>
          <w:szCs w:val="28"/>
        </w:rPr>
        <w:t>бования к территориям объектов культурного наследия и ремонту, реставрации и восстано</w:t>
      </w:r>
      <w:r w:rsidRPr="00273A25">
        <w:rPr>
          <w:rFonts w:ascii="Times New Roman" w:hAnsi="Times New Roman" w:cs="Times New Roman"/>
          <w:sz w:val="28"/>
          <w:szCs w:val="28"/>
        </w:rPr>
        <w:t>в</w:t>
      </w:r>
      <w:r w:rsidRPr="00273A25">
        <w:rPr>
          <w:rFonts w:ascii="Times New Roman" w:hAnsi="Times New Roman" w:cs="Times New Roman"/>
          <w:sz w:val="28"/>
          <w:szCs w:val="28"/>
        </w:rPr>
        <w:t xml:space="preserve">лению зданий-памятников, установленные уполномоченными органами охраны объектов культурного наследия. </w:t>
      </w:r>
    </w:p>
    <w:p w:rsidR="00D21D0E" w:rsidRPr="00273A25" w:rsidRDefault="00D21D0E" w:rsidP="00273A25">
      <w:pPr>
        <w:pStyle w:val="ConsPlusNormal"/>
        <w:widowControl/>
        <w:ind w:firstLine="540"/>
        <w:contextualSpacing/>
        <w:jc w:val="both"/>
        <w:rPr>
          <w:rFonts w:ascii="Times New Roman" w:hAnsi="Times New Roman" w:cs="Times New Roman"/>
          <w:sz w:val="28"/>
          <w:szCs w:val="28"/>
        </w:rPr>
      </w:pPr>
      <w:r w:rsidRPr="00273A25">
        <w:rPr>
          <w:rFonts w:ascii="Times New Roman" w:hAnsi="Times New Roman" w:cs="Times New Roman"/>
          <w:sz w:val="28"/>
          <w:szCs w:val="28"/>
        </w:rPr>
        <w:t>6.2. Параметры застройки земельных участков и объектов капитального строительства зоны О6</w:t>
      </w:r>
    </w:p>
    <w:p w:rsidR="00D21D0E" w:rsidRPr="00F505CC" w:rsidRDefault="00D21D0E" w:rsidP="00D21D0E">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10 м</w:t>
            </w:r>
          </w:p>
        </w:tc>
      </w:tr>
    </w:tbl>
    <w:p w:rsidR="00273A25" w:rsidRDefault="00273A25" w:rsidP="00273A25">
      <w:pPr>
        <w:pStyle w:val="3"/>
        <w:spacing w:before="0" w:after="0"/>
        <w:rPr>
          <w:rFonts w:ascii="Times New Roman" w:hAnsi="Times New Roman"/>
          <w:sz w:val="28"/>
          <w:szCs w:val="28"/>
        </w:rPr>
      </w:pPr>
      <w:bookmarkStart w:id="164" w:name="_Toc472931449"/>
      <w:bookmarkEnd w:id="125"/>
      <w:bookmarkEnd w:id="126"/>
      <w:bookmarkEnd w:id="127"/>
    </w:p>
    <w:p w:rsidR="00D21D0E" w:rsidRPr="00273A25" w:rsidRDefault="00D21D0E" w:rsidP="00273A25">
      <w:pPr>
        <w:pStyle w:val="3"/>
        <w:spacing w:before="0" w:after="0"/>
        <w:rPr>
          <w:rFonts w:ascii="Times New Roman" w:hAnsi="Times New Roman"/>
          <w:sz w:val="28"/>
          <w:szCs w:val="28"/>
        </w:rPr>
      </w:pPr>
      <w:r w:rsidRPr="00273A25">
        <w:rPr>
          <w:rFonts w:ascii="Times New Roman" w:hAnsi="Times New Roman"/>
          <w:sz w:val="28"/>
          <w:szCs w:val="28"/>
        </w:rPr>
        <w:t>Статья 21. Производственные зоны</w:t>
      </w:r>
      <w:bookmarkEnd w:id="164"/>
    </w:p>
    <w:p w:rsidR="00D21D0E" w:rsidRPr="00273A25" w:rsidRDefault="00D21D0E" w:rsidP="00273A25">
      <w:pPr>
        <w:pStyle w:val="ConsPlusNormal"/>
        <w:widowControl/>
        <w:numPr>
          <w:ilvl w:val="0"/>
          <w:numId w:val="31"/>
        </w:numPr>
        <w:tabs>
          <w:tab w:val="clear" w:pos="1620"/>
          <w:tab w:val="num" w:pos="1080"/>
        </w:tabs>
        <w:ind w:left="0" w:firstLine="680"/>
        <w:jc w:val="center"/>
        <w:outlineLvl w:val="2"/>
        <w:rPr>
          <w:rFonts w:ascii="Times New Roman" w:hAnsi="Times New Roman" w:cs="Times New Roman"/>
          <w:b/>
          <w:bCs/>
          <w:sz w:val="28"/>
          <w:szCs w:val="28"/>
        </w:rPr>
      </w:pPr>
      <w:bookmarkStart w:id="165" w:name="_Toc268485259"/>
      <w:bookmarkStart w:id="166" w:name="_Toc268487334"/>
      <w:bookmarkStart w:id="167" w:name="_Toc268488154"/>
      <w:bookmarkStart w:id="168" w:name="_Toc306279117"/>
      <w:bookmarkStart w:id="169" w:name="_Toc309119102"/>
      <w:bookmarkStart w:id="170" w:name="_Toc311188536"/>
      <w:bookmarkStart w:id="171" w:name="_Toc472931450"/>
      <w:r w:rsidRPr="00273A25">
        <w:rPr>
          <w:rFonts w:ascii="Times New Roman" w:hAnsi="Times New Roman" w:cs="Times New Roman"/>
          <w:b/>
          <w:bCs/>
          <w:sz w:val="28"/>
          <w:szCs w:val="28"/>
        </w:rPr>
        <w:t>Зона размещения предприятий 3 класса санитарной классификации – П</w:t>
      </w:r>
      <w:bookmarkEnd w:id="165"/>
      <w:bookmarkEnd w:id="166"/>
      <w:bookmarkEnd w:id="167"/>
      <w:r w:rsidRPr="00273A25">
        <w:rPr>
          <w:rFonts w:ascii="Times New Roman" w:hAnsi="Times New Roman" w:cs="Times New Roman"/>
          <w:b/>
          <w:bCs/>
          <w:sz w:val="28"/>
          <w:szCs w:val="28"/>
        </w:rPr>
        <w:t>1</w:t>
      </w:r>
      <w:bookmarkEnd w:id="168"/>
      <w:bookmarkEnd w:id="169"/>
      <w:bookmarkEnd w:id="170"/>
      <w:bookmarkEnd w:id="171"/>
    </w:p>
    <w:p w:rsidR="00D21D0E" w:rsidRPr="00273A25" w:rsidRDefault="00D21D0E" w:rsidP="00273A25">
      <w:pPr>
        <w:pStyle w:val="ConsPlusNormal"/>
        <w:widowControl/>
        <w:ind w:firstLine="680"/>
        <w:outlineLvl w:val="2"/>
        <w:rPr>
          <w:rFonts w:ascii="Times New Roman" w:hAnsi="Times New Roman" w:cs="Times New Roman"/>
          <w:sz w:val="28"/>
          <w:szCs w:val="28"/>
        </w:rPr>
      </w:pPr>
      <w:bookmarkStart w:id="172" w:name="_Toc268485273"/>
      <w:bookmarkStart w:id="173" w:name="_Toc268487348"/>
      <w:bookmarkStart w:id="174" w:name="_Toc268488168"/>
      <w:bookmarkStart w:id="175" w:name="_Toc306279118"/>
      <w:bookmarkStart w:id="176" w:name="_Toc309119103"/>
      <w:bookmarkStart w:id="177" w:name="_Toc311188537"/>
      <w:bookmarkStart w:id="178" w:name="_Toc472931451"/>
      <w:r w:rsidRPr="00273A25">
        <w:rPr>
          <w:rFonts w:ascii="Times New Roman" w:hAnsi="Times New Roman" w:cs="Times New Roman"/>
          <w:sz w:val="28"/>
          <w:szCs w:val="28"/>
        </w:rPr>
        <w:t>1.1. Градостроительный регламент зоны размещения предприятий 3 класса санитарной кла</w:t>
      </w:r>
      <w:r w:rsidRPr="00273A25">
        <w:rPr>
          <w:rFonts w:ascii="Times New Roman" w:hAnsi="Times New Roman" w:cs="Times New Roman"/>
          <w:sz w:val="28"/>
          <w:szCs w:val="28"/>
        </w:rPr>
        <w:t>с</w:t>
      </w:r>
      <w:r w:rsidRPr="00273A25">
        <w:rPr>
          <w:rFonts w:ascii="Times New Roman" w:hAnsi="Times New Roman" w:cs="Times New Roman"/>
          <w:sz w:val="28"/>
          <w:szCs w:val="28"/>
        </w:rPr>
        <w:t>сификации П</w:t>
      </w:r>
      <w:bookmarkEnd w:id="172"/>
      <w:bookmarkEnd w:id="173"/>
      <w:bookmarkEnd w:id="174"/>
      <w:r w:rsidRPr="00273A25">
        <w:rPr>
          <w:rFonts w:ascii="Times New Roman" w:hAnsi="Times New Roman" w:cs="Times New Roman"/>
          <w:sz w:val="28"/>
          <w:szCs w:val="28"/>
        </w:rPr>
        <w:t>1</w:t>
      </w:r>
      <w:bookmarkStart w:id="179" w:name="_Toc268485274"/>
      <w:bookmarkStart w:id="180" w:name="_Toc268487349"/>
      <w:bookmarkStart w:id="181" w:name="_Toc268488169"/>
      <w:bookmarkEnd w:id="175"/>
      <w:bookmarkEnd w:id="176"/>
      <w:bookmarkEnd w:id="177"/>
      <w:bookmarkEnd w:id="178"/>
    </w:p>
    <w:p w:rsidR="00D21D0E" w:rsidRPr="00273A25" w:rsidRDefault="00D21D0E" w:rsidP="00273A25">
      <w:pPr>
        <w:pStyle w:val="ConsPlusNormal"/>
        <w:widowControl/>
        <w:ind w:firstLine="680"/>
        <w:outlineLvl w:val="2"/>
        <w:rPr>
          <w:rFonts w:ascii="Times New Roman" w:hAnsi="Times New Roman" w:cs="Times New Roman"/>
          <w:sz w:val="28"/>
          <w:szCs w:val="28"/>
        </w:rPr>
      </w:pPr>
    </w:p>
    <w:p w:rsidR="00D21D0E" w:rsidRPr="00273A25" w:rsidRDefault="00D21D0E" w:rsidP="00273A25">
      <w:pPr>
        <w:pStyle w:val="ConsPlusNormal"/>
        <w:widowControl/>
        <w:ind w:firstLine="0"/>
        <w:jc w:val="center"/>
        <w:outlineLvl w:val="2"/>
        <w:rPr>
          <w:rFonts w:ascii="Times New Roman" w:hAnsi="Times New Roman" w:cs="Times New Roman"/>
          <w:sz w:val="28"/>
          <w:szCs w:val="28"/>
        </w:rPr>
      </w:pPr>
      <w:bookmarkStart w:id="182" w:name="_Toc306279119"/>
      <w:bookmarkStart w:id="183" w:name="_Toc309119104"/>
      <w:bookmarkStart w:id="184" w:name="_Toc311188538"/>
      <w:bookmarkStart w:id="185" w:name="_Toc472931452"/>
      <w:r w:rsidRPr="00273A25">
        <w:rPr>
          <w:rFonts w:ascii="Times New Roman" w:hAnsi="Times New Roman" w:cs="Times New Roman"/>
          <w:sz w:val="28"/>
          <w:szCs w:val="28"/>
        </w:rPr>
        <w:t>Перечень видов разрешенного использования земельных участков и объектов капитальн</w:t>
      </w:r>
      <w:r w:rsidRPr="00273A25">
        <w:rPr>
          <w:rFonts w:ascii="Times New Roman" w:hAnsi="Times New Roman" w:cs="Times New Roman"/>
          <w:sz w:val="28"/>
          <w:szCs w:val="28"/>
        </w:rPr>
        <w:t>о</w:t>
      </w:r>
      <w:r w:rsidRPr="00273A25">
        <w:rPr>
          <w:rFonts w:ascii="Times New Roman" w:hAnsi="Times New Roman" w:cs="Times New Roman"/>
          <w:sz w:val="28"/>
          <w:szCs w:val="28"/>
        </w:rPr>
        <w:t>го строительства в зоне П1:</w:t>
      </w:r>
      <w:bookmarkEnd w:id="179"/>
      <w:bookmarkEnd w:id="180"/>
      <w:bookmarkEnd w:id="181"/>
      <w:bookmarkEnd w:id="182"/>
      <w:bookmarkEnd w:id="183"/>
      <w:bookmarkEnd w:id="184"/>
      <w:bookmarkEnd w:id="185"/>
    </w:p>
    <w:tbl>
      <w:tblPr>
        <w:tblW w:w="963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819"/>
      </w:tblGrid>
      <w:tr w:rsidR="00D21D0E" w:rsidRPr="00F505CC" w:rsidTr="00BD7371">
        <w:tblPrEx>
          <w:tblCellMar>
            <w:top w:w="0" w:type="dxa"/>
            <w:bottom w:w="0" w:type="dxa"/>
          </w:tblCellMar>
        </w:tblPrEx>
        <w:trPr>
          <w:trHeight w:val="20"/>
        </w:trPr>
        <w:tc>
          <w:tcPr>
            <w:tcW w:w="4820" w:type="dxa"/>
            <w:tcBorders>
              <w:top w:val="single" w:sz="4" w:space="0" w:color="auto"/>
            </w:tcBorders>
            <w:shd w:val="clear" w:color="auto" w:fill="FFFFFF"/>
          </w:tcPr>
          <w:p w:rsidR="00D21D0E" w:rsidRPr="00F505CC" w:rsidRDefault="00D21D0E" w:rsidP="00273A25">
            <w:pPr>
              <w:pStyle w:val="ConsPlusNormal"/>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Основные виды разрешенного и</w:t>
            </w:r>
            <w:r w:rsidRPr="00F505CC">
              <w:rPr>
                <w:rFonts w:ascii="Times New Roman" w:hAnsi="Times New Roman" w:cs="Times New Roman"/>
                <w:b/>
                <w:bCs/>
                <w:sz w:val="24"/>
                <w:szCs w:val="24"/>
              </w:rPr>
              <w:t>с</w:t>
            </w:r>
            <w:r w:rsidRPr="00F505CC">
              <w:rPr>
                <w:rFonts w:ascii="Times New Roman" w:hAnsi="Times New Roman" w:cs="Times New Roman"/>
                <w:b/>
                <w:bCs/>
                <w:sz w:val="24"/>
                <w:szCs w:val="24"/>
              </w:rPr>
              <w:t>пользования</w:t>
            </w:r>
          </w:p>
        </w:tc>
        <w:tc>
          <w:tcPr>
            <w:tcW w:w="4819" w:type="dxa"/>
            <w:tcBorders>
              <w:top w:val="single" w:sz="4" w:space="0" w:color="auto"/>
            </w:tcBorders>
            <w:shd w:val="clear" w:color="auto" w:fill="FFFFFF"/>
          </w:tcPr>
          <w:p w:rsidR="00D21D0E" w:rsidRPr="00F505CC" w:rsidRDefault="00D21D0E" w:rsidP="00273A25">
            <w:pPr>
              <w:pStyle w:val="ConsPlusNormal"/>
              <w:keepNext/>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w:t>
            </w:r>
            <w:r w:rsidRPr="00F505CC">
              <w:rPr>
                <w:rFonts w:ascii="Times New Roman" w:hAnsi="Times New Roman" w:cs="Times New Roman"/>
                <w:b/>
                <w:bCs/>
                <w:sz w:val="24"/>
                <w:szCs w:val="24"/>
              </w:rPr>
              <w:t>с</w:t>
            </w:r>
            <w:r w:rsidRPr="00F505CC">
              <w:rPr>
                <w:rFonts w:ascii="Times New Roman" w:hAnsi="Times New Roman" w:cs="Times New Roman"/>
                <w:b/>
                <w:bCs/>
                <w:sz w:val="24"/>
                <w:szCs w:val="24"/>
              </w:rPr>
              <w:t>пользования (установленные к основным)</w:t>
            </w:r>
          </w:p>
        </w:tc>
      </w:tr>
      <w:tr w:rsidR="00D21D0E" w:rsidRPr="00F505CC" w:rsidTr="00BD7371">
        <w:tblPrEx>
          <w:tblCellMar>
            <w:top w:w="0" w:type="dxa"/>
            <w:bottom w:w="0" w:type="dxa"/>
          </w:tblCellMar>
        </w:tblPrEx>
        <w:trPr>
          <w:trHeight w:val="20"/>
        </w:trPr>
        <w:tc>
          <w:tcPr>
            <w:tcW w:w="4820" w:type="dxa"/>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r w:rsidRPr="00F505CC">
              <w:rPr>
                <w:rFonts w:ascii="Times New Roman" w:hAnsi="Times New Roman" w:cs="Times New Roman"/>
                <w:sz w:val="24"/>
                <w:szCs w:val="24"/>
              </w:rPr>
              <w:t>Промышленные объекты и производства третьего класса с сан</w:t>
            </w:r>
            <w:r w:rsidRPr="00F505CC">
              <w:rPr>
                <w:rFonts w:ascii="Times New Roman" w:hAnsi="Times New Roman" w:cs="Times New Roman"/>
                <w:sz w:val="24"/>
                <w:szCs w:val="24"/>
              </w:rPr>
              <w:t>и</w:t>
            </w:r>
            <w:r w:rsidRPr="00F505CC">
              <w:rPr>
                <w:rFonts w:ascii="Times New Roman" w:hAnsi="Times New Roman" w:cs="Times New Roman"/>
                <w:sz w:val="24"/>
                <w:szCs w:val="24"/>
              </w:rPr>
              <w:t>тарно-защитной зоной 300 м;, в т.ч.:</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Производство щебенки, гравия и песка, обогащение кварцевого пе</w:t>
            </w:r>
            <w:r w:rsidRPr="00F505CC">
              <w:rPr>
                <w:rFonts w:ascii="Times New Roman" w:hAnsi="Times New Roman" w:cs="Times New Roman"/>
                <w:sz w:val="24"/>
                <w:szCs w:val="24"/>
              </w:rPr>
              <w:t>с</w:t>
            </w:r>
            <w:r w:rsidRPr="00F505CC">
              <w:rPr>
                <w:rFonts w:ascii="Times New Roman" w:hAnsi="Times New Roman" w:cs="Times New Roman"/>
                <w:sz w:val="24"/>
                <w:szCs w:val="24"/>
              </w:rPr>
              <w:t>ка.</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Производство строительных п</w:t>
            </w:r>
            <w:r w:rsidRPr="00F505CC">
              <w:rPr>
                <w:rFonts w:ascii="Times New Roman" w:hAnsi="Times New Roman" w:cs="Times New Roman"/>
                <w:sz w:val="24"/>
                <w:szCs w:val="24"/>
              </w:rPr>
              <w:t>о</w:t>
            </w:r>
            <w:r w:rsidRPr="00F505CC">
              <w:rPr>
                <w:rFonts w:ascii="Times New Roman" w:hAnsi="Times New Roman" w:cs="Times New Roman"/>
                <w:sz w:val="24"/>
                <w:szCs w:val="24"/>
              </w:rPr>
              <w:t>лимерных материалов.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Производство кирпича (красн</w:t>
            </w:r>
            <w:r w:rsidRPr="00F505CC">
              <w:rPr>
                <w:rFonts w:ascii="Times New Roman" w:hAnsi="Times New Roman" w:cs="Times New Roman"/>
                <w:sz w:val="24"/>
                <w:szCs w:val="24"/>
              </w:rPr>
              <w:t>о</w:t>
            </w:r>
            <w:r w:rsidRPr="00F505CC">
              <w:rPr>
                <w:rFonts w:ascii="Times New Roman" w:hAnsi="Times New Roman" w:cs="Times New Roman"/>
                <w:sz w:val="24"/>
                <w:szCs w:val="24"/>
              </w:rPr>
              <w:t>го, силикатного), строительных керамических и огнеупорных изд</w:t>
            </w:r>
            <w:r w:rsidRPr="00F505CC">
              <w:rPr>
                <w:rFonts w:ascii="Times New Roman" w:hAnsi="Times New Roman" w:cs="Times New Roman"/>
                <w:sz w:val="24"/>
                <w:szCs w:val="24"/>
              </w:rPr>
              <w:t>е</w:t>
            </w:r>
            <w:r w:rsidRPr="00F505CC">
              <w:rPr>
                <w:rFonts w:ascii="Times New Roman" w:hAnsi="Times New Roman" w:cs="Times New Roman"/>
                <w:sz w:val="24"/>
                <w:szCs w:val="24"/>
              </w:rPr>
              <w:t>лий.</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Пересыпка сыпучих грузов кр</w:t>
            </w:r>
            <w:r w:rsidRPr="00F505CC">
              <w:rPr>
                <w:rFonts w:ascii="Times New Roman" w:hAnsi="Times New Roman" w:cs="Times New Roman"/>
                <w:sz w:val="24"/>
                <w:szCs w:val="24"/>
              </w:rPr>
              <w:t>а</w:t>
            </w:r>
            <w:r w:rsidRPr="00F505CC">
              <w:rPr>
                <w:rFonts w:ascii="Times New Roman" w:hAnsi="Times New Roman" w:cs="Times New Roman"/>
                <w:sz w:val="24"/>
                <w:szCs w:val="24"/>
              </w:rPr>
              <w:t>новым способом.</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Элеваторы цементов и других пылящих строительных материалов.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Центральные склады по сбору утильсырья.</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Комбикормовые заводы (производство кормов для животных из пищ</w:t>
            </w:r>
            <w:r w:rsidRPr="00F505CC">
              <w:rPr>
                <w:rFonts w:ascii="Times New Roman" w:hAnsi="Times New Roman" w:cs="Times New Roman"/>
                <w:sz w:val="24"/>
                <w:szCs w:val="24"/>
              </w:rPr>
              <w:t>е</w:t>
            </w:r>
            <w:r w:rsidRPr="00F505CC">
              <w:rPr>
                <w:rFonts w:ascii="Times New Roman" w:hAnsi="Times New Roman" w:cs="Times New Roman"/>
                <w:sz w:val="24"/>
                <w:szCs w:val="24"/>
              </w:rPr>
              <w:t>вых отходов).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Бойни мелких животных и птиц, а также скотоубойные объекты мощн</w:t>
            </w:r>
            <w:r w:rsidRPr="00F505CC">
              <w:rPr>
                <w:rFonts w:ascii="Times New Roman" w:hAnsi="Times New Roman" w:cs="Times New Roman"/>
                <w:sz w:val="24"/>
                <w:szCs w:val="24"/>
              </w:rPr>
              <w:t>о</w:t>
            </w:r>
            <w:r w:rsidRPr="00F505CC">
              <w:rPr>
                <w:rFonts w:ascii="Times New Roman" w:hAnsi="Times New Roman" w:cs="Times New Roman"/>
                <w:sz w:val="24"/>
                <w:szCs w:val="24"/>
              </w:rPr>
              <w:t>стью 50 - 500 тонн в сутки.</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Мельницы производительн</w:t>
            </w:r>
            <w:r w:rsidRPr="00F505CC">
              <w:rPr>
                <w:rFonts w:ascii="Times New Roman" w:hAnsi="Times New Roman" w:cs="Times New Roman"/>
                <w:sz w:val="24"/>
                <w:szCs w:val="24"/>
              </w:rPr>
              <w:t>о</w:t>
            </w:r>
            <w:r w:rsidRPr="00F505CC">
              <w:rPr>
                <w:rFonts w:ascii="Times New Roman" w:hAnsi="Times New Roman" w:cs="Times New Roman"/>
                <w:sz w:val="24"/>
                <w:szCs w:val="24"/>
              </w:rPr>
              <w:t>стью более 2 т/час, крупорушки, зернообдирочные предприятия и ко</w:t>
            </w:r>
            <w:r w:rsidRPr="00F505CC">
              <w:rPr>
                <w:rFonts w:ascii="Times New Roman" w:hAnsi="Times New Roman" w:cs="Times New Roman"/>
                <w:sz w:val="24"/>
                <w:szCs w:val="24"/>
              </w:rPr>
              <w:t>м</w:t>
            </w:r>
            <w:r w:rsidRPr="00F505CC">
              <w:rPr>
                <w:rFonts w:ascii="Times New Roman" w:hAnsi="Times New Roman" w:cs="Times New Roman"/>
                <w:sz w:val="24"/>
                <w:szCs w:val="24"/>
              </w:rPr>
              <w:t>бикормовые заводы.</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Свинофермы до 4 тыс. голов.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Фермы крупного рогатого скота менее 1200 голов (всех специ</w:t>
            </w:r>
            <w:r w:rsidRPr="00F505CC">
              <w:rPr>
                <w:rFonts w:ascii="Times New Roman" w:hAnsi="Times New Roman" w:cs="Times New Roman"/>
                <w:sz w:val="24"/>
                <w:szCs w:val="24"/>
              </w:rPr>
              <w:t>а</w:t>
            </w:r>
            <w:r w:rsidRPr="00F505CC">
              <w:rPr>
                <w:rFonts w:ascii="Times New Roman" w:hAnsi="Times New Roman" w:cs="Times New Roman"/>
                <w:sz w:val="24"/>
                <w:szCs w:val="24"/>
              </w:rPr>
              <w:t>лизаций), фермы коневодческие.</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Фермы овцеводческие на 5 - 30 тыс. голов.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Фермы птицеводческие до 100 тыс. кур-несушек и до 1 млн. бро</w:t>
            </w:r>
            <w:r w:rsidRPr="00F505CC">
              <w:rPr>
                <w:rFonts w:ascii="Times New Roman" w:hAnsi="Times New Roman" w:cs="Times New Roman"/>
                <w:sz w:val="24"/>
                <w:szCs w:val="24"/>
              </w:rPr>
              <w:t>й</w:t>
            </w:r>
            <w:r w:rsidRPr="00F505CC">
              <w:rPr>
                <w:rFonts w:ascii="Times New Roman" w:hAnsi="Times New Roman" w:cs="Times New Roman"/>
                <w:sz w:val="24"/>
                <w:szCs w:val="24"/>
              </w:rPr>
              <w:t>леров.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Площадки для буртования пом</w:t>
            </w:r>
            <w:r w:rsidRPr="00F505CC">
              <w:rPr>
                <w:rFonts w:ascii="Times New Roman" w:hAnsi="Times New Roman" w:cs="Times New Roman"/>
                <w:sz w:val="24"/>
                <w:szCs w:val="24"/>
              </w:rPr>
              <w:t>е</w:t>
            </w:r>
            <w:r w:rsidRPr="00F505CC">
              <w:rPr>
                <w:rFonts w:ascii="Times New Roman" w:hAnsi="Times New Roman" w:cs="Times New Roman"/>
                <w:sz w:val="24"/>
                <w:szCs w:val="24"/>
              </w:rPr>
              <w:t>та и навоза.</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Склады для хранения ядохим</w:t>
            </w:r>
            <w:r w:rsidRPr="00F505CC">
              <w:rPr>
                <w:rFonts w:ascii="Times New Roman" w:hAnsi="Times New Roman" w:cs="Times New Roman"/>
                <w:sz w:val="24"/>
                <w:szCs w:val="24"/>
              </w:rPr>
              <w:t>и</w:t>
            </w:r>
            <w:r w:rsidRPr="00F505CC">
              <w:rPr>
                <w:rFonts w:ascii="Times New Roman" w:hAnsi="Times New Roman" w:cs="Times New Roman"/>
                <w:sz w:val="24"/>
                <w:szCs w:val="24"/>
              </w:rPr>
              <w:t>катов и минеральных удобрений более 50 т.</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Обработка сельскохозяйстве</w:t>
            </w:r>
            <w:r w:rsidRPr="00F505CC">
              <w:rPr>
                <w:rFonts w:ascii="Times New Roman" w:hAnsi="Times New Roman" w:cs="Times New Roman"/>
                <w:sz w:val="24"/>
                <w:szCs w:val="24"/>
              </w:rPr>
              <w:t>н</w:t>
            </w:r>
            <w:r w:rsidRPr="00F505CC">
              <w:rPr>
                <w:rFonts w:ascii="Times New Roman" w:hAnsi="Times New Roman" w:cs="Times New Roman"/>
                <w:sz w:val="24"/>
                <w:szCs w:val="24"/>
              </w:rPr>
              <w:t>ных угодий пестицидами с применен</w:t>
            </w:r>
            <w:r w:rsidRPr="00F505CC">
              <w:rPr>
                <w:rFonts w:ascii="Times New Roman" w:hAnsi="Times New Roman" w:cs="Times New Roman"/>
                <w:sz w:val="24"/>
                <w:szCs w:val="24"/>
              </w:rPr>
              <w:t>и</w:t>
            </w:r>
            <w:r w:rsidRPr="00F505CC">
              <w:rPr>
                <w:rFonts w:ascii="Times New Roman" w:hAnsi="Times New Roman" w:cs="Times New Roman"/>
                <w:sz w:val="24"/>
                <w:szCs w:val="24"/>
              </w:rPr>
              <w:t xml:space="preserve">ем </w:t>
            </w:r>
            <w:r w:rsidRPr="00F505CC">
              <w:rPr>
                <w:rFonts w:ascii="Times New Roman" w:hAnsi="Times New Roman" w:cs="Times New Roman"/>
                <w:sz w:val="24"/>
                <w:szCs w:val="24"/>
              </w:rPr>
              <w:lastRenderedPageBreak/>
              <w:t>тракторов (от границ поля до нас</w:t>
            </w:r>
            <w:r w:rsidRPr="00F505CC">
              <w:rPr>
                <w:rFonts w:ascii="Times New Roman" w:hAnsi="Times New Roman" w:cs="Times New Roman"/>
                <w:sz w:val="24"/>
                <w:szCs w:val="24"/>
              </w:rPr>
              <w:t>е</w:t>
            </w:r>
            <w:r w:rsidRPr="00F505CC">
              <w:rPr>
                <w:rFonts w:ascii="Times New Roman" w:hAnsi="Times New Roman" w:cs="Times New Roman"/>
                <w:sz w:val="24"/>
                <w:szCs w:val="24"/>
              </w:rPr>
              <w:t>ленного пункта).</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w:t>
            </w:r>
            <w:r w:rsidRPr="00F505CC">
              <w:rPr>
                <w:rFonts w:ascii="Times New Roman" w:hAnsi="Times New Roman" w:cs="Times New Roman"/>
                <w:sz w:val="24"/>
                <w:szCs w:val="24"/>
              </w:rPr>
              <w:t>о</w:t>
            </w:r>
            <w:r w:rsidRPr="00F505CC">
              <w:rPr>
                <w:rFonts w:ascii="Times New Roman" w:hAnsi="Times New Roman" w:cs="Times New Roman"/>
                <w:sz w:val="24"/>
                <w:szCs w:val="24"/>
              </w:rPr>
              <w:t>хозяйственной техники.</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Центральные базы по сбору утильсырья.</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Участки для парникового и тепличных хозяйств с использованием о</w:t>
            </w:r>
            <w:r w:rsidRPr="00F505CC">
              <w:rPr>
                <w:rFonts w:ascii="Times New Roman" w:hAnsi="Times New Roman" w:cs="Times New Roman"/>
                <w:sz w:val="24"/>
                <w:szCs w:val="24"/>
              </w:rPr>
              <w:t>т</w:t>
            </w:r>
            <w:r w:rsidRPr="00F505CC">
              <w:rPr>
                <w:rFonts w:ascii="Times New Roman" w:hAnsi="Times New Roman" w:cs="Times New Roman"/>
                <w:sz w:val="24"/>
                <w:szCs w:val="24"/>
              </w:rPr>
              <w:t>ходов.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Объекты по обслуживанию гр</w:t>
            </w:r>
            <w:r w:rsidRPr="00F505CC">
              <w:rPr>
                <w:rFonts w:ascii="Times New Roman" w:hAnsi="Times New Roman" w:cs="Times New Roman"/>
                <w:sz w:val="24"/>
                <w:szCs w:val="24"/>
              </w:rPr>
              <w:t>у</w:t>
            </w:r>
            <w:r w:rsidRPr="00F505CC">
              <w:rPr>
                <w:rFonts w:ascii="Times New Roman" w:hAnsi="Times New Roman" w:cs="Times New Roman"/>
                <w:sz w:val="24"/>
                <w:szCs w:val="24"/>
              </w:rPr>
              <w:t>зовых автомобилей.</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Открытые склады и места ра</w:t>
            </w:r>
            <w:r w:rsidRPr="00F505CC">
              <w:rPr>
                <w:rFonts w:ascii="Times New Roman" w:hAnsi="Times New Roman" w:cs="Times New Roman"/>
                <w:sz w:val="24"/>
                <w:szCs w:val="24"/>
              </w:rPr>
              <w:t>з</w:t>
            </w:r>
            <w:r w:rsidRPr="00F505CC">
              <w:rPr>
                <w:rFonts w:ascii="Times New Roman" w:hAnsi="Times New Roman" w:cs="Times New Roman"/>
                <w:sz w:val="24"/>
                <w:szCs w:val="24"/>
              </w:rPr>
              <w:t>грузки и погрузки пылящих грузов (ап</w:t>
            </w:r>
            <w:r w:rsidRPr="00F505CC">
              <w:rPr>
                <w:rFonts w:ascii="Times New Roman" w:hAnsi="Times New Roman" w:cs="Times New Roman"/>
                <w:sz w:val="24"/>
                <w:szCs w:val="24"/>
              </w:rPr>
              <w:t>а</w:t>
            </w:r>
            <w:r w:rsidRPr="00F505CC">
              <w:rPr>
                <w:rFonts w:ascii="Times New Roman" w:hAnsi="Times New Roman" w:cs="Times New Roman"/>
                <w:sz w:val="24"/>
                <w:szCs w:val="24"/>
              </w:rPr>
              <w:t>титного концентрата, фосфоритной м</w:t>
            </w:r>
            <w:r w:rsidRPr="00F505CC">
              <w:rPr>
                <w:rFonts w:ascii="Times New Roman" w:hAnsi="Times New Roman" w:cs="Times New Roman"/>
                <w:sz w:val="24"/>
                <w:szCs w:val="24"/>
              </w:rPr>
              <w:t>у</w:t>
            </w:r>
            <w:r w:rsidRPr="00F505CC">
              <w:rPr>
                <w:rFonts w:ascii="Times New Roman" w:hAnsi="Times New Roman" w:cs="Times New Roman"/>
                <w:sz w:val="24"/>
                <w:szCs w:val="24"/>
              </w:rPr>
              <w:t>ки, цемента и т.д.) при грузообороте м</w:t>
            </w:r>
            <w:r w:rsidRPr="00F505CC">
              <w:rPr>
                <w:rFonts w:ascii="Times New Roman" w:hAnsi="Times New Roman" w:cs="Times New Roman"/>
                <w:sz w:val="24"/>
                <w:szCs w:val="24"/>
              </w:rPr>
              <w:t>е</w:t>
            </w:r>
            <w:r w:rsidRPr="00F505CC">
              <w:rPr>
                <w:rFonts w:ascii="Times New Roman" w:hAnsi="Times New Roman" w:cs="Times New Roman"/>
                <w:sz w:val="24"/>
                <w:szCs w:val="24"/>
              </w:rPr>
              <w:t>нее 5 тыс. т/год.</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Закрытые склады, места пер</w:t>
            </w:r>
            <w:r w:rsidRPr="00F505CC">
              <w:rPr>
                <w:rFonts w:ascii="Times New Roman" w:hAnsi="Times New Roman" w:cs="Times New Roman"/>
                <w:sz w:val="24"/>
                <w:szCs w:val="24"/>
              </w:rPr>
              <w:t>е</w:t>
            </w:r>
            <w:r w:rsidRPr="00F505CC">
              <w:rPr>
                <w:rFonts w:ascii="Times New Roman" w:hAnsi="Times New Roman" w:cs="Times New Roman"/>
                <w:sz w:val="24"/>
                <w:szCs w:val="24"/>
              </w:rPr>
              <w:t>грузки и хранения затаренного химического груза (удобрений, орган</w:t>
            </w:r>
            <w:r w:rsidRPr="00F505CC">
              <w:rPr>
                <w:rFonts w:ascii="Times New Roman" w:hAnsi="Times New Roman" w:cs="Times New Roman"/>
                <w:sz w:val="24"/>
                <w:szCs w:val="24"/>
              </w:rPr>
              <w:t>и</w:t>
            </w:r>
            <w:r w:rsidRPr="00F505CC">
              <w:rPr>
                <w:rFonts w:ascii="Times New Roman" w:hAnsi="Times New Roman" w:cs="Times New Roman"/>
                <w:sz w:val="24"/>
                <w:szCs w:val="24"/>
              </w:rPr>
              <w:t>ческих растворителей, кислот и других в</w:t>
            </w:r>
            <w:r w:rsidRPr="00F505CC">
              <w:rPr>
                <w:rFonts w:ascii="Times New Roman" w:hAnsi="Times New Roman" w:cs="Times New Roman"/>
                <w:sz w:val="24"/>
                <w:szCs w:val="24"/>
              </w:rPr>
              <w:t>е</w:t>
            </w:r>
            <w:r w:rsidRPr="00F505CC">
              <w:rPr>
                <w:rFonts w:ascii="Times New Roman" w:hAnsi="Times New Roman" w:cs="Times New Roman"/>
                <w:sz w:val="24"/>
                <w:szCs w:val="24"/>
              </w:rPr>
              <w:t>ществ).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Склады пылящих и жидких гр</w:t>
            </w:r>
            <w:r w:rsidRPr="00F505CC">
              <w:rPr>
                <w:rFonts w:ascii="Times New Roman" w:hAnsi="Times New Roman" w:cs="Times New Roman"/>
                <w:sz w:val="24"/>
                <w:szCs w:val="24"/>
              </w:rPr>
              <w:t>у</w:t>
            </w:r>
            <w:r w:rsidRPr="00F505CC">
              <w:rPr>
                <w:rFonts w:ascii="Times New Roman" w:hAnsi="Times New Roman" w:cs="Times New Roman"/>
                <w:sz w:val="24"/>
                <w:szCs w:val="24"/>
              </w:rPr>
              <w:t>зов (аммиачной воды, удобрений, кальцинированной соды, лакокрасочных м</w:t>
            </w:r>
            <w:r w:rsidRPr="00F505CC">
              <w:rPr>
                <w:rFonts w:ascii="Times New Roman" w:hAnsi="Times New Roman" w:cs="Times New Roman"/>
                <w:sz w:val="24"/>
                <w:szCs w:val="24"/>
              </w:rPr>
              <w:t>а</w:t>
            </w:r>
            <w:r w:rsidRPr="00F505CC">
              <w:rPr>
                <w:rFonts w:ascii="Times New Roman" w:hAnsi="Times New Roman" w:cs="Times New Roman"/>
                <w:sz w:val="24"/>
                <w:szCs w:val="24"/>
              </w:rPr>
              <w:t>териалов и т.д.).</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Открытые наземные склады и места разгрузки сухого песка, гр</w:t>
            </w:r>
            <w:r w:rsidRPr="00F505CC">
              <w:rPr>
                <w:rFonts w:ascii="Times New Roman" w:hAnsi="Times New Roman" w:cs="Times New Roman"/>
                <w:sz w:val="24"/>
                <w:szCs w:val="24"/>
              </w:rPr>
              <w:t>а</w:t>
            </w:r>
            <w:r w:rsidRPr="00F505CC">
              <w:rPr>
                <w:rFonts w:ascii="Times New Roman" w:hAnsi="Times New Roman" w:cs="Times New Roman"/>
                <w:sz w:val="24"/>
                <w:szCs w:val="24"/>
              </w:rPr>
              <w:t>вия, камня и др. минерально-строительных материалов.</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Склады и участки перегрузки шрота, жмыха, копры и другой пыл</w:t>
            </w:r>
            <w:r w:rsidRPr="00F505CC">
              <w:rPr>
                <w:rFonts w:ascii="Times New Roman" w:hAnsi="Times New Roman" w:cs="Times New Roman"/>
                <w:sz w:val="24"/>
                <w:szCs w:val="24"/>
              </w:rPr>
              <w:t>я</w:t>
            </w:r>
            <w:r w:rsidRPr="00F505CC">
              <w:rPr>
                <w:rFonts w:ascii="Times New Roman" w:hAnsi="Times New Roman" w:cs="Times New Roman"/>
                <w:sz w:val="24"/>
                <w:szCs w:val="24"/>
              </w:rPr>
              <w:t>щей растительной продукции открытым сп</w:t>
            </w:r>
            <w:r w:rsidRPr="00F505CC">
              <w:rPr>
                <w:rFonts w:ascii="Times New Roman" w:hAnsi="Times New Roman" w:cs="Times New Roman"/>
                <w:sz w:val="24"/>
                <w:szCs w:val="24"/>
              </w:rPr>
              <w:t>о</w:t>
            </w:r>
            <w:r w:rsidRPr="00F505CC">
              <w:rPr>
                <w:rFonts w:ascii="Times New Roman" w:hAnsi="Times New Roman" w:cs="Times New Roman"/>
                <w:sz w:val="24"/>
                <w:szCs w:val="24"/>
              </w:rPr>
              <w:t>собом.</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Склады, перегрузка и хран</w:t>
            </w:r>
            <w:r w:rsidRPr="00F505CC">
              <w:rPr>
                <w:rFonts w:ascii="Times New Roman" w:hAnsi="Times New Roman" w:cs="Times New Roman"/>
                <w:sz w:val="24"/>
                <w:szCs w:val="24"/>
              </w:rPr>
              <w:t>е</w:t>
            </w:r>
            <w:r w:rsidRPr="00F505CC">
              <w:rPr>
                <w:rFonts w:ascii="Times New Roman" w:hAnsi="Times New Roman" w:cs="Times New Roman"/>
                <w:sz w:val="24"/>
                <w:szCs w:val="24"/>
              </w:rPr>
              <w:t>ние утильсырья.</w:t>
            </w:r>
          </w:p>
          <w:p w:rsidR="00D21D0E" w:rsidRPr="00F505CC" w:rsidRDefault="00D21D0E" w:rsidP="00D21D0E">
            <w:pPr>
              <w:pStyle w:val="ConsPlusNormal"/>
              <w:widowControl/>
              <w:numPr>
                <w:ilvl w:val="0"/>
                <w:numId w:val="12"/>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Склады, перегрузка и хран</w:t>
            </w:r>
            <w:r w:rsidRPr="00F505CC">
              <w:rPr>
                <w:rFonts w:ascii="Times New Roman" w:hAnsi="Times New Roman" w:cs="Times New Roman"/>
                <w:sz w:val="24"/>
                <w:szCs w:val="24"/>
              </w:rPr>
              <w:t>е</w:t>
            </w:r>
            <w:r w:rsidRPr="00F505CC">
              <w:rPr>
                <w:rFonts w:ascii="Times New Roman" w:hAnsi="Times New Roman" w:cs="Times New Roman"/>
                <w:sz w:val="24"/>
                <w:szCs w:val="24"/>
              </w:rPr>
              <w:t>ние мокросоленых необработанных кож (более 200 шт.) и др. сырья ж</w:t>
            </w:r>
            <w:r w:rsidRPr="00F505CC">
              <w:rPr>
                <w:rFonts w:ascii="Times New Roman" w:hAnsi="Times New Roman" w:cs="Times New Roman"/>
                <w:sz w:val="24"/>
                <w:szCs w:val="24"/>
              </w:rPr>
              <w:t>и</w:t>
            </w:r>
            <w:r w:rsidRPr="00F505CC">
              <w:rPr>
                <w:rFonts w:ascii="Times New Roman" w:hAnsi="Times New Roman" w:cs="Times New Roman"/>
                <w:sz w:val="24"/>
                <w:szCs w:val="24"/>
              </w:rPr>
              <w:t>вотного происхождения.</w:t>
            </w:r>
          </w:p>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r w:rsidRPr="00F505CC">
              <w:rPr>
                <w:rFonts w:ascii="Times New Roman" w:hAnsi="Times New Roman" w:cs="Times New Roman"/>
                <w:sz w:val="24"/>
                <w:szCs w:val="24"/>
              </w:rPr>
              <w:t>Участки постоянной перегру</w:t>
            </w:r>
            <w:r w:rsidRPr="00F505CC">
              <w:rPr>
                <w:rFonts w:ascii="Times New Roman" w:hAnsi="Times New Roman" w:cs="Times New Roman"/>
                <w:sz w:val="24"/>
                <w:szCs w:val="24"/>
              </w:rPr>
              <w:t>з</w:t>
            </w:r>
            <w:r w:rsidRPr="00F505CC">
              <w:rPr>
                <w:rFonts w:ascii="Times New Roman" w:hAnsi="Times New Roman" w:cs="Times New Roman"/>
                <w:sz w:val="24"/>
                <w:szCs w:val="24"/>
              </w:rPr>
              <w:t>ки скота, животных и птиц.</w:t>
            </w:r>
          </w:p>
        </w:tc>
        <w:tc>
          <w:tcPr>
            <w:tcW w:w="4819" w:type="dxa"/>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r w:rsidRPr="00F505CC">
              <w:rPr>
                <w:rFonts w:ascii="Times New Roman" w:hAnsi="Times New Roman" w:cs="Times New Roman"/>
                <w:sz w:val="24"/>
                <w:szCs w:val="24"/>
              </w:rPr>
              <w:lastRenderedPageBreak/>
              <w:t>Вспомогательные здания и сооруж</w:t>
            </w:r>
            <w:r w:rsidRPr="00F505CC">
              <w:rPr>
                <w:rFonts w:ascii="Times New Roman" w:hAnsi="Times New Roman" w:cs="Times New Roman"/>
                <w:sz w:val="24"/>
                <w:szCs w:val="24"/>
              </w:rPr>
              <w:t>е</w:t>
            </w:r>
            <w:r w:rsidRPr="00F505CC">
              <w:rPr>
                <w:rFonts w:ascii="Times New Roman" w:hAnsi="Times New Roman" w:cs="Times New Roman"/>
                <w:sz w:val="24"/>
                <w:szCs w:val="24"/>
              </w:rPr>
              <w:t>ния, технологически связанные с ведущим видом и</w:t>
            </w:r>
            <w:r w:rsidRPr="00F505CC">
              <w:rPr>
                <w:rFonts w:ascii="Times New Roman" w:hAnsi="Times New Roman" w:cs="Times New Roman"/>
                <w:sz w:val="24"/>
                <w:szCs w:val="24"/>
              </w:rPr>
              <w:t>с</w:t>
            </w:r>
            <w:r w:rsidRPr="00F505CC">
              <w:rPr>
                <w:rFonts w:ascii="Times New Roman" w:hAnsi="Times New Roman" w:cs="Times New Roman"/>
                <w:sz w:val="24"/>
                <w:szCs w:val="24"/>
              </w:rPr>
              <w:t>пользования;</w:t>
            </w:r>
          </w:p>
          <w:p w:rsidR="00D21D0E" w:rsidRPr="00F505CC" w:rsidRDefault="00D21D0E" w:rsidP="00D21D0E">
            <w:pPr>
              <w:pStyle w:val="ConsPlusNormal"/>
              <w:keepNext/>
              <w:keepLines/>
              <w:widowControl/>
              <w:numPr>
                <w:ilvl w:val="0"/>
                <w:numId w:val="11"/>
              </w:numPr>
              <w:tabs>
                <w:tab w:val="left" w:pos="650"/>
              </w:tabs>
              <w:ind w:left="0" w:firstLine="0"/>
              <w:rPr>
                <w:rFonts w:ascii="Times New Roman" w:hAnsi="Times New Roman" w:cs="Times New Roman"/>
                <w:sz w:val="24"/>
                <w:szCs w:val="24"/>
              </w:rPr>
            </w:pPr>
            <w:r w:rsidRPr="00F505CC">
              <w:rPr>
                <w:rFonts w:ascii="Times New Roman" w:hAnsi="Times New Roman" w:cs="Times New Roman"/>
                <w:sz w:val="24"/>
                <w:szCs w:val="24"/>
              </w:rPr>
              <w:t>Здания и сооружения для размещения служб охраны и наблюдения,</w:t>
            </w:r>
          </w:p>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r w:rsidRPr="00F505CC">
              <w:rPr>
                <w:rFonts w:ascii="Times New Roman" w:hAnsi="Times New Roman" w:cs="Times New Roman"/>
                <w:sz w:val="24"/>
                <w:szCs w:val="24"/>
              </w:rPr>
              <w:t xml:space="preserve">Гаражи служебного транспорта, </w:t>
            </w:r>
          </w:p>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r w:rsidRPr="00F505CC">
              <w:rPr>
                <w:rFonts w:ascii="Times New Roman" w:hAnsi="Times New Roman" w:cs="Times New Roman"/>
                <w:sz w:val="24"/>
                <w:szCs w:val="24"/>
              </w:rPr>
              <w:t xml:space="preserve">Гостевые автостоянки, парковки, </w:t>
            </w:r>
          </w:p>
          <w:p w:rsidR="00D21D0E" w:rsidRPr="00F505CC" w:rsidRDefault="00D21D0E" w:rsidP="00D21D0E">
            <w:pPr>
              <w:numPr>
                <w:ilvl w:val="0"/>
                <w:numId w:val="12"/>
              </w:numPr>
              <w:ind w:left="0" w:firstLine="0"/>
            </w:pPr>
            <w:r w:rsidRPr="00F505CC">
              <w:t xml:space="preserve">Площадки для сбора мусора </w:t>
            </w:r>
          </w:p>
          <w:p w:rsidR="00D21D0E" w:rsidRPr="00F505CC" w:rsidRDefault="00D21D0E" w:rsidP="00D21D0E">
            <w:pPr>
              <w:numPr>
                <w:ilvl w:val="0"/>
                <w:numId w:val="12"/>
              </w:numPr>
              <w:ind w:left="0" w:firstLine="0"/>
            </w:pPr>
            <w:r w:rsidRPr="00F505CC">
              <w:t>Сооружения и устройства сетей инжене</w:t>
            </w:r>
            <w:r w:rsidRPr="00F505CC">
              <w:t>р</w:t>
            </w:r>
            <w:r w:rsidRPr="00F505CC">
              <w:t xml:space="preserve">но технического обеспечения, </w:t>
            </w:r>
          </w:p>
          <w:p w:rsidR="00D21D0E" w:rsidRPr="00F505CC" w:rsidRDefault="00D21D0E" w:rsidP="00D21D0E">
            <w:pPr>
              <w:pStyle w:val="ConsPlusNormal"/>
              <w:keepNext/>
              <w:keepLines/>
              <w:widowControl/>
              <w:numPr>
                <w:ilvl w:val="0"/>
                <w:numId w:val="11"/>
              </w:numPr>
              <w:tabs>
                <w:tab w:val="left" w:pos="650"/>
              </w:tabs>
              <w:ind w:left="0" w:firstLine="0"/>
              <w:rPr>
                <w:rFonts w:ascii="Times New Roman" w:hAnsi="Times New Roman" w:cs="Times New Roman"/>
                <w:sz w:val="24"/>
                <w:szCs w:val="24"/>
              </w:rPr>
            </w:pPr>
            <w:r w:rsidRPr="00F505CC">
              <w:rPr>
                <w:rFonts w:ascii="Times New Roman" w:hAnsi="Times New Roman" w:cs="Times New Roman"/>
                <w:sz w:val="24"/>
                <w:szCs w:val="24"/>
              </w:rPr>
              <w:t>Благоустройство территорий, элементы малых архитектурных форм;</w:t>
            </w:r>
          </w:p>
          <w:p w:rsidR="00D21D0E" w:rsidRPr="00F505CC" w:rsidRDefault="00D21D0E" w:rsidP="00D21D0E">
            <w:pPr>
              <w:pStyle w:val="ConsPlusNormal"/>
              <w:keepNext/>
              <w:keepLines/>
              <w:widowControl/>
              <w:numPr>
                <w:ilvl w:val="0"/>
                <w:numId w:val="11"/>
              </w:numPr>
              <w:ind w:left="0" w:firstLine="0"/>
              <w:rPr>
                <w:rFonts w:ascii="Times New Roman" w:hAnsi="Times New Roman" w:cs="Times New Roman"/>
                <w:sz w:val="24"/>
                <w:szCs w:val="24"/>
              </w:rPr>
            </w:pPr>
            <w:r w:rsidRPr="00F505CC">
              <w:rPr>
                <w:rFonts w:ascii="Times New Roman" w:hAnsi="Times New Roman" w:cs="Times New Roman"/>
                <w:sz w:val="24"/>
                <w:szCs w:val="24"/>
              </w:rPr>
              <w:t xml:space="preserve">Общественные зеленые насаждения </w:t>
            </w:r>
          </w:p>
          <w:p w:rsidR="00D21D0E" w:rsidRPr="00F505CC" w:rsidRDefault="00D21D0E" w:rsidP="00D21D0E">
            <w:pPr>
              <w:pStyle w:val="ConsPlusNormal"/>
              <w:keepNext/>
              <w:keepLines/>
              <w:widowControl/>
              <w:numPr>
                <w:ilvl w:val="0"/>
                <w:numId w:val="11"/>
              </w:numPr>
              <w:tabs>
                <w:tab w:val="left" w:pos="650"/>
              </w:tabs>
              <w:ind w:left="0" w:firstLine="0"/>
              <w:rPr>
                <w:rFonts w:ascii="Times New Roman" w:hAnsi="Times New Roman" w:cs="Times New Roman"/>
                <w:sz w:val="24"/>
                <w:szCs w:val="24"/>
              </w:rPr>
            </w:pPr>
            <w:r w:rsidRPr="00F505CC">
              <w:rPr>
                <w:rFonts w:ascii="Times New Roman" w:hAnsi="Times New Roman" w:cs="Times New Roman"/>
                <w:sz w:val="24"/>
                <w:szCs w:val="24"/>
              </w:rPr>
              <w:t>Объекты гражданской обороны,</w:t>
            </w:r>
          </w:p>
          <w:p w:rsidR="00D21D0E" w:rsidRPr="00F505CC" w:rsidRDefault="00D21D0E" w:rsidP="00D21D0E">
            <w:pPr>
              <w:pStyle w:val="ConsPlusNormal"/>
              <w:widowControl/>
              <w:numPr>
                <w:ilvl w:val="0"/>
                <w:numId w:val="11"/>
              </w:numPr>
              <w:tabs>
                <w:tab w:val="left" w:pos="650"/>
              </w:tabs>
              <w:ind w:left="0" w:firstLine="0"/>
              <w:rPr>
                <w:rFonts w:ascii="Times New Roman" w:hAnsi="Times New Roman" w:cs="Times New Roman"/>
                <w:sz w:val="24"/>
                <w:szCs w:val="24"/>
              </w:rPr>
            </w:pPr>
            <w:r w:rsidRPr="00F505CC">
              <w:rPr>
                <w:rFonts w:ascii="Times New Roman" w:hAnsi="Times New Roman" w:cs="Times New Roman"/>
                <w:sz w:val="24"/>
                <w:szCs w:val="24"/>
              </w:rPr>
              <w:t>Объекты пожарной охраны (гидранты, р</w:t>
            </w:r>
            <w:r w:rsidRPr="00F505CC">
              <w:rPr>
                <w:rFonts w:ascii="Times New Roman" w:hAnsi="Times New Roman" w:cs="Times New Roman"/>
                <w:sz w:val="24"/>
                <w:szCs w:val="24"/>
              </w:rPr>
              <w:t>е</w:t>
            </w:r>
            <w:r w:rsidRPr="00F505CC">
              <w:rPr>
                <w:rFonts w:ascii="Times New Roman" w:hAnsi="Times New Roman" w:cs="Times New Roman"/>
                <w:sz w:val="24"/>
                <w:szCs w:val="24"/>
              </w:rPr>
              <w:t>зервуары и т.п.);</w:t>
            </w:r>
          </w:p>
          <w:p w:rsidR="00D21D0E" w:rsidRPr="00F505CC" w:rsidRDefault="00D21D0E" w:rsidP="00D21D0E">
            <w:pPr>
              <w:pStyle w:val="ConsPlusNormal"/>
              <w:widowControl/>
              <w:numPr>
                <w:ilvl w:val="0"/>
                <w:numId w:val="11"/>
              </w:numPr>
              <w:tabs>
                <w:tab w:val="left" w:pos="650"/>
              </w:tabs>
              <w:ind w:left="0" w:firstLine="0"/>
              <w:rPr>
                <w:rFonts w:ascii="Times New Roman" w:hAnsi="Times New Roman" w:cs="Times New Roman"/>
                <w:sz w:val="24"/>
                <w:szCs w:val="24"/>
              </w:rPr>
            </w:pPr>
            <w:r w:rsidRPr="00F505CC">
              <w:rPr>
                <w:rFonts w:ascii="Times New Roman" w:hAnsi="Times New Roman" w:cs="Times New Roman"/>
                <w:sz w:val="24"/>
                <w:szCs w:val="24"/>
              </w:rPr>
              <w:t>Реклама и объекты оформления в спец</w:t>
            </w:r>
            <w:r w:rsidRPr="00F505CC">
              <w:rPr>
                <w:rFonts w:ascii="Times New Roman" w:hAnsi="Times New Roman" w:cs="Times New Roman"/>
                <w:sz w:val="24"/>
                <w:szCs w:val="24"/>
              </w:rPr>
              <w:t>и</w:t>
            </w:r>
            <w:r w:rsidRPr="00F505CC">
              <w:rPr>
                <w:rFonts w:ascii="Times New Roman" w:hAnsi="Times New Roman" w:cs="Times New Roman"/>
                <w:sz w:val="24"/>
                <w:szCs w:val="24"/>
              </w:rPr>
              <w:t>ально отведенных местах</w:t>
            </w:r>
          </w:p>
        </w:tc>
      </w:tr>
      <w:tr w:rsidR="00D21D0E" w:rsidRPr="00F505CC" w:rsidTr="00BD7371">
        <w:tblPrEx>
          <w:tblCellMar>
            <w:top w:w="0" w:type="dxa"/>
            <w:bottom w:w="0" w:type="dxa"/>
          </w:tblCellMar>
        </w:tblPrEx>
        <w:trPr>
          <w:trHeight w:val="20"/>
        </w:trPr>
        <w:tc>
          <w:tcPr>
            <w:tcW w:w="4820" w:type="dxa"/>
            <w:shd w:val="clear" w:color="auto" w:fill="FFFFFF"/>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lastRenderedPageBreak/>
              <w:t>Условно разрешенные виды испол</w:t>
            </w:r>
            <w:r w:rsidRPr="00F505CC">
              <w:rPr>
                <w:rFonts w:ascii="Times New Roman" w:hAnsi="Times New Roman" w:cs="Times New Roman"/>
                <w:b/>
                <w:bCs/>
                <w:sz w:val="24"/>
                <w:szCs w:val="24"/>
              </w:rPr>
              <w:t>ь</w:t>
            </w:r>
            <w:r w:rsidRPr="00F505CC">
              <w:rPr>
                <w:rFonts w:ascii="Times New Roman" w:hAnsi="Times New Roman" w:cs="Times New Roman"/>
                <w:b/>
                <w:bCs/>
                <w:sz w:val="24"/>
                <w:szCs w:val="24"/>
              </w:rPr>
              <w:t>зования</w:t>
            </w:r>
          </w:p>
        </w:tc>
        <w:tc>
          <w:tcPr>
            <w:tcW w:w="4819" w:type="dxa"/>
            <w:shd w:val="clear" w:color="auto" w:fill="FFFFFF"/>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использования для условно разрешенных в</w:t>
            </w:r>
            <w:r w:rsidRPr="00F505CC">
              <w:rPr>
                <w:rFonts w:ascii="Times New Roman" w:hAnsi="Times New Roman" w:cs="Times New Roman"/>
                <w:b/>
                <w:bCs/>
                <w:sz w:val="24"/>
                <w:szCs w:val="24"/>
              </w:rPr>
              <w:t>и</w:t>
            </w:r>
            <w:r w:rsidRPr="00F505CC">
              <w:rPr>
                <w:rFonts w:ascii="Times New Roman" w:hAnsi="Times New Roman" w:cs="Times New Roman"/>
                <w:b/>
                <w:bCs/>
                <w:sz w:val="24"/>
                <w:szCs w:val="24"/>
              </w:rPr>
              <w:t xml:space="preserve">дов </w:t>
            </w:r>
          </w:p>
        </w:tc>
      </w:tr>
      <w:tr w:rsidR="00D21D0E" w:rsidRPr="00F505CC" w:rsidTr="00BD7371">
        <w:tblPrEx>
          <w:tblCellMar>
            <w:top w:w="0" w:type="dxa"/>
            <w:bottom w:w="0" w:type="dxa"/>
          </w:tblCellMar>
        </w:tblPrEx>
        <w:trPr>
          <w:trHeight w:val="20"/>
        </w:trPr>
        <w:tc>
          <w:tcPr>
            <w:tcW w:w="4820" w:type="dxa"/>
            <w:tcBorders>
              <w:bottom w:val="single" w:sz="4" w:space="0" w:color="auto"/>
            </w:tcBorders>
          </w:tcPr>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автозаправочные станции;</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санитарно-технические соор</w:t>
            </w:r>
            <w:r w:rsidRPr="00F505CC">
              <w:rPr>
                <w:rFonts w:ascii="Times New Roman" w:hAnsi="Times New Roman" w:cs="Times New Roman"/>
                <w:szCs w:val="24"/>
              </w:rPr>
              <w:t>у</w:t>
            </w:r>
            <w:r w:rsidRPr="00F505CC">
              <w:rPr>
                <w:rFonts w:ascii="Times New Roman" w:hAnsi="Times New Roman" w:cs="Times New Roman"/>
                <w:szCs w:val="24"/>
              </w:rPr>
              <w:t>жения и установки коммунального назначения, склады временного хранения утильс</w:t>
            </w:r>
            <w:r w:rsidRPr="00F505CC">
              <w:rPr>
                <w:rFonts w:ascii="Times New Roman" w:hAnsi="Times New Roman" w:cs="Times New Roman"/>
                <w:szCs w:val="24"/>
              </w:rPr>
              <w:t>ы</w:t>
            </w:r>
            <w:r w:rsidRPr="00F505CC">
              <w:rPr>
                <w:rFonts w:ascii="Times New Roman" w:hAnsi="Times New Roman" w:cs="Times New Roman"/>
                <w:szCs w:val="24"/>
              </w:rPr>
              <w:t>рья;</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профессионально-технические учебные заведения;</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поликлиники;</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отдельно стоящие объекты бытов</w:t>
            </w:r>
            <w:r w:rsidRPr="00F505CC">
              <w:rPr>
                <w:rFonts w:ascii="Times New Roman" w:hAnsi="Times New Roman" w:cs="Times New Roman"/>
                <w:szCs w:val="24"/>
              </w:rPr>
              <w:t>о</w:t>
            </w:r>
            <w:r w:rsidRPr="00F505CC">
              <w:rPr>
                <w:rFonts w:ascii="Times New Roman" w:hAnsi="Times New Roman" w:cs="Times New Roman"/>
                <w:szCs w:val="24"/>
              </w:rPr>
              <w:t>го обслуживания;</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 xml:space="preserve">киоски, лоточная торговля, временные </w:t>
            </w:r>
            <w:r w:rsidRPr="00F505CC">
              <w:rPr>
                <w:rFonts w:ascii="Times New Roman" w:hAnsi="Times New Roman" w:cs="Times New Roman"/>
                <w:szCs w:val="24"/>
              </w:rPr>
              <w:lastRenderedPageBreak/>
              <w:t>павильоны розничной то</w:t>
            </w:r>
            <w:r w:rsidRPr="00F505CC">
              <w:rPr>
                <w:rFonts w:ascii="Times New Roman" w:hAnsi="Times New Roman" w:cs="Times New Roman"/>
                <w:szCs w:val="24"/>
              </w:rPr>
              <w:t>р</w:t>
            </w:r>
            <w:r w:rsidRPr="00F505CC">
              <w:rPr>
                <w:rFonts w:ascii="Times New Roman" w:hAnsi="Times New Roman" w:cs="Times New Roman"/>
                <w:szCs w:val="24"/>
              </w:rPr>
              <w:t>говли и обслуживания населения;</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предприятия общественного питания (кафе, столовые, буфеты), связа</w:t>
            </w:r>
            <w:r w:rsidRPr="00F505CC">
              <w:rPr>
                <w:rFonts w:ascii="Times New Roman" w:hAnsi="Times New Roman" w:cs="Times New Roman"/>
                <w:szCs w:val="24"/>
              </w:rPr>
              <w:t>н</w:t>
            </w:r>
            <w:r w:rsidRPr="00F505CC">
              <w:rPr>
                <w:rFonts w:ascii="Times New Roman" w:hAnsi="Times New Roman" w:cs="Times New Roman"/>
                <w:szCs w:val="24"/>
              </w:rPr>
              <w:t>ные с непосредственным обслуживанием производственных и пр</w:t>
            </w:r>
            <w:r w:rsidRPr="00F505CC">
              <w:rPr>
                <w:rFonts w:ascii="Times New Roman" w:hAnsi="Times New Roman" w:cs="Times New Roman"/>
                <w:szCs w:val="24"/>
              </w:rPr>
              <w:t>о</w:t>
            </w:r>
            <w:r w:rsidRPr="00F505CC">
              <w:rPr>
                <w:rFonts w:ascii="Times New Roman" w:hAnsi="Times New Roman" w:cs="Times New Roman"/>
                <w:szCs w:val="24"/>
              </w:rPr>
              <w:t>мышленных предприятий;</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аптеки;</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ветеринарные лечебницы с соде</w:t>
            </w:r>
            <w:r w:rsidRPr="00F505CC">
              <w:rPr>
                <w:rFonts w:ascii="Times New Roman" w:hAnsi="Times New Roman" w:cs="Times New Roman"/>
                <w:szCs w:val="24"/>
              </w:rPr>
              <w:t>р</w:t>
            </w:r>
            <w:r w:rsidRPr="00F505CC">
              <w:rPr>
                <w:rFonts w:ascii="Times New Roman" w:hAnsi="Times New Roman" w:cs="Times New Roman"/>
                <w:szCs w:val="24"/>
              </w:rPr>
              <w:t>жанием животных;</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ветеринарные приемные пункты;</w:t>
            </w:r>
          </w:p>
          <w:p w:rsidR="00D21D0E" w:rsidRPr="00F505CC" w:rsidRDefault="00D21D0E" w:rsidP="00D21D0E">
            <w:pPr>
              <w:pStyle w:val="nienie"/>
              <w:numPr>
                <w:ilvl w:val="0"/>
                <w:numId w:val="14"/>
              </w:numPr>
              <w:tabs>
                <w:tab w:val="clear" w:pos="1429"/>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антенны сотовой, радиореле</w:t>
            </w:r>
            <w:r w:rsidRPr="00F505CC">
              <w:rPr>
                <w:rFonts w:ascii="Times New Roman" w:hAnsi="Times New Roman" w:cs="Times New Roman"/>
                <w:szCs w:val="24"/>
              </w:rPr>
              <w:t>й</w:t>
            </w:r>
            <w:r w:rsidRPr="00F505CC">
              <w:rPr>
                <w:rFonts w:ascii="Times New Roman" w:hAnsi="Times New Roman" w:cs="Times New Roman"/>
                <w:szCs w:val="24"/>
              </w:rPr>
              <w:t>ной, спутниковой связи.</w:t>
            </w:r>
          </w:p>
          <w:p w:rsidR="00D21D0E" w:rsidRPr="00F505CC" w:rsidRDefault="00D21D0E" w:rsidP="00273A25">
            <w:pPr>
              <w:pStyle w:val="ConsPlusNormal"/>
              <w:widowControl/>
              <w:ind w:firstLine="0"/>
              <w:rPr>
                <w:rFonts w:ascii="Times New Roman" w:hAnsi="Times New Roman" w:cs="Times New Roman"/>
                <w:sz w:val="24"/>
                <w:szCs w:val="24"/>
              </w:rPr>
            </w:pPr>
          </w:p>
        </w:tc>
        <w:tc>
          <w:tcPr>
            <w:tcW w:w="4819" w:type="dxa"/>
            <w:tcBorders>
              <w:bottom w:val="single" w:sz="4" w:space="0" w:color="auto"/>
            </w:tcBorders>
          </w:tcPr>
          <w:p w:rsidR="00D21D0E" w:rsidRPr="00F505CC" w:rsidRDefault="00D21D0E" w:rsidP="00D21D0E">
            <w:pPr>
              <w:pStyle w:val="nienie"/>
              <w:numPr>
                <w:ilvl w:val="0"/>
                <w:numId w:val="14"/>
              </w:numPr>
              <w:tabs>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lastRenderedPageBreak/>
              <w:t>открытые стоянки краткосрочного хран</w:t>
            </w:r>
            <w:r w:rsidRPr="00F505CC">
              <w:rPr>
                <w:rFonts w:ascii="Times New Roman" w:hAnsi="Times New Roman" w:cs="Times New Roman"/>
                <w:szCs w:val="24"/>
              </w:rPr>
              <w:t>е</w:t>
            </w:r>
            <w:r w:rsidRPr="00F505CC">
              <w:rPr>
                <w:rFonts w:ascii="Times New Roman" w:hAnsi="Times New Roman" w:cs="Times New Roman"/>
                <w:szCs w:val="24"/>
              </w:rPr>
              <w:t xml:space="preserve">ния автомобилей, </w:t>
            </w:r>
          </w:p>
          <w:p w:rsidR="00D21D0E" w:rsidRPr="00F505CC" w:rsidRDefault="00D21D0E" w:rsidP="00D21D0E">
            <w:pPr>
              <w:pStyle w:val="nienie"/>
              <w:numPr>
                <w:ilvl w:val="0"/>
                <w:numId w:val="14"/>
              </w:numPr>
              <w:tabs>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площадки транзитного транспорта с мест</w:t>
            </w:r>
            <w:r w:rsidRPr="00F505CC">
              <w:rPr>
                <w:rFonts w:ascii="Times New Roman" w:hAnsi="Times New Roman" w:cs="Times New Roman"/>
                <w:szCs w:val="24"/>
              </w:rPr>
              <w:t>а</w:t>
            </w:r>
            <w:r w:rsidRPr="00F505CC">
              <w:rPr>
                <w:rFonts w:ascii="Times New Roman" w:hAnsi="Times New Roman" w:cs="Times New Roman"/>
                <w:szCs w:val="24"/>
              </w:rPr>
              <w:t>ми хранения автобусов, грузовиков, легковых авт</w:t>
            </w:r>
            <w:r w:rsidRPr="00F505CC">
              <w:rPr>
                <w:rFonts w:ascii="Times New Roman" w:hAnsi="Times New Roman" w:cs="Times New Roman"/>
                <w:szCs w:val="24"/>
              </w:rPr>
              <w:t>о</w:t>
            </w:r>
            <w:r w:rsidRPr="00F505CC">
              <w:rPr>
                <w:rFonts w:ascii="Times New Roman" w:hAnsi="Times New Roman" w:cs="Times New Roman"/>
                <w:szCs w:val="24"/>
              </w:rPr>
              <w:t>мобилей;</w:t>
            </w:r>
          </w:p>
          <w:p w:rsidR="00D21D0E" w:rsidRPr="00F505CC" w:rsidRDefault="00D21D0E" w:rsidP="00D21D0E">
            <w:pPr>
              <w:pStyle w:val="nienie"/>
              <w:numPr>
                <w:ilvl w:val="0"/>
                <w:numId w:val="14"/>
              </w:numPr>
              <w:tabs>
                <w:tab w:val="num" w:pos="470"/>
              </w:tabs>
              <w:suppressAutoHyphens w:val="0"/>
              <w:ind w:left="0" w:firstLine="0"/>
              <w:rPr>
                <w:rFonts w:ascii="Times New Roman" w:hAnsi="Times New Roman" w:cs="Times New Roman"/>
                <w:szCs w:val="24"/>
              </w:rPr>
            </w:pPr>
            <w:r w:rsidRPr="00F505CC">
              <w:rPr>
                <w:rFonts w:ascii="Times New Roman" w:hAnsi="Times New Roman" w:cs="Times New Roman"/>
                <w:szCs w:val="24"/>
              </w:rPr>
              <w:t>автостоянки для временного хранения гр</w:t>
            </w:r>
            <w:r w:rsidRPr="00F505CC">
              <w:rPr>
                <w:rFonts w:ascii="Times New Roman" w:hAnsi="Times New Roman" w:cs="Times New Roman"/>
                <w:szCs w:val="24"/>
              </w:rPr>
              <w:t>у</w:t>
            </w:r>
            <w:r w:rsidRPr="00F505CC">
              <w:rPr>
                <w:rFonts w:ascii="Times New Roman" w:hAnsi="Times New Roman" w:cs="Times New Roman"/>
                <w:szCs w:val="24"/>
              </w:rPr>
              <w:t>зовых автомобилей.</w:t>
            </w:r>
          </w:p>
          <w:p w:rsidR="00D21D0E" w:rsidRPr="00F505CC" w:rsidRDefault="00D21D0E" w:rsidP="00273A25">
            <w:pPr>
              <w:pStyle w:val="ConsPlusNormal"/>
              <w:widowControl/>
              <w:ind w:firstLine="0"/>
              <w:rPr>
                <w:rFonts w:ascii="Times New Roman" w:hAnsi="Times New Roman" w:cs="Times New Roman"/>
                <w:sz w:val="24"/>
                <w:szCs w:val="24"/>
              </w:rPr>
            </w:pPr>
          </w:p>
        </w:tc>
      </w:tr>
    </w:tbl>
    <w:p w:rsidR="00D21D0E" w:rsidRDefault="00D21D0E" w:rsidP="00D21D0E">
      <w:pPr>
        <w:pStyle w:val="ConsPlusNormal"/>
        <w:widowControl/>
        <w:ind w:firstLine="540"/>
        <w:jc w:val="both"/>
        <w:rPr>
          <w:rFonts w:ascii="Times New Roman" w:hAnsi="Times New Roman" w:cs="Times New Roman"/>
          <w:sz w:val="24"/>
          <w:szCs w:val="24"/>
        </w:rPr>
      </w:pPr>
    </w:p>
    <w:p w:rsidR="00D21D0E" w:rsidRPr="00273A25" w:rsidRDefault="00D21D0E" w:rsidP="00D21D0E">
      <w:pPr>
        <w:pStyle w:val="ConsPlusNormal"/>
        <w:widowControl/>
        <w:ind w:firstLine="540"/>
        <w:jc w:val="both"/>
        <w:rPr>
          <w:rFonts w:ascii="Times New Roman" w:hAnsi="Times New Roman" w:cs="Times New Roman"/>
          <w:sz w:val="28"/>
          <w:szCs w:val="28"/>
        </w:rPr>
      </w:pPr>
      <w:r w:rsidRPr="00273A25">
        <w:rPr>
          <w:rFonts w:ascii="Times New Roman" w:hAnsi="Times New Roman" w:cs="Times New Roman"/>
          <w:sz w:val="28"/>
          <w:szCs w:val="28"/>
        </w:rPr>
        <w:t>2) Параметры застройки земельных участков и объектов капитального строительства зоны П1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10 м</w:t>
            </w:r>
          </w:p>
        </w:tc>
      </w:tr>
    </w:tbl>
    <w:p w:rsidR="00D21D0E" w:rsidRPr="00F505CC" w:rsidRDefault="00D21D0E" w:rsidP="00D21D0E"/>
    <w:p w:rsidR="00D21D0E" w:rsidRPr="00273A25" w:rsidRDefault="00D21D0E" w:rsidP="00273A25">
      <w:pPr>
        <w:pStyle w:val="afff8"/>
        <w:ind w:firstLine="0"/>
        <w:jc w:val="center"/>
        <w:rPr>
          <w:b/>
          <w:sz w:val="28"/>
          <w:szCs w:val="28"/>
        </w:rPr>
      </w:pPr>
      <w:r w:rsidRPr="00273A25">
        <w:rPr>
          <w:b/>
          <w:sz w:val="28"/>
          <w:szCs w:val="28"/>
        </w:rPr>
        <w:t>2.Зона размещения предприятий 4 класса санитарной классификации – П2</w:t>
      </w:r>
    </w:p>
    <w:p w:rsidR="00D21D0E" w:rsidRPr="00273A25" w:rsidRDefault="00D21D0E" w:rsidP="00273A25">
      <w:pPr>
        <w:ind w:firstLine="709"/>
        <w:jc w:val="both"/>
        <w:rPr>
          <w:sz w:val="28"/>
          <w:szCs w:val="28"/>
        </w:rPr>
      </w:pPr>
      <w:bookmarkStart w:id="186" w:name="_Toc302476513"/>
      <w:bookmarkStart w:id="187" w:name="_Toc302476613"/>
      <w:r w:rsidRPr="00273A25">
        <w:rPr>
          <w:sz w:val="28"/>
          <w:szCs w:val="28"/>
        </w:rPr>
        <w:t>2.1. Градостроительный регламент зоны размещения предприятий 4 класса санитарной классификации  П</w:t>
      </w:r>
      <w:bookmarkEnd w:id="186"/>
      <w:bookmarkEnd w:id="187"/>
      <w:r w:rsidRPr="00273A25">
        <w:rPr>
          <w:sz w:val="28"/>
          <w:szCs w:val="28"/>
        </w:rPr>
        <w:t>2</w:t>
      </w:r>
    </w:p>
    <w:p w:rsidR="00D21D0E" w:rsidRPr="00273A25" w:rsidRDefault="00D21D0E" w:rsidP="00273A25">
      <w:pPr>
        <w:ind w:firstLine="567"/>
        <w:jc w:val="center"/>
        <w:rPr>
          <w:sz w:val="28"/>
          <w:szCs w:val="28"/>
        </w:rPr>
      </w:pPr>
    </w:p>
    <w:p w:rsidR="00D21D0E" w:rsidRPr="00273A25" w:rsidRDefault="00D21D0E" w:rsidP="00273A25">
      <w:pPr>
        <w:pStyle w:val="ConsPlusNormal"/>
        <w:widowControl/>
        <w:ind w:firstLine="709"/>
        <w:outlineLvl w:val="2"/>
        <w:rPr>
          <w:rFonts w:ascii="Times New Roman" w:hAnsi="Times New Roman" w:cs="Times New Roman"/>
          <w:sz w:val="28"/>
          <w:szCs w:val="28"/>
        </w:rPr>
      </w:pPr>
      <w:bookmarkStart w:id="188" w:name="_Toc472931453"/>
      <w:r w:rsidRPr="00273A25">
        <w:rPr>
          <w:rFonts w:ascii="Times New Roman" w:hAnsi="Times New Roman" w:cs="Times New Roman"/>
          <w:sz w:val="28"/>
          <w:szCs w:val="28"/>
        </w:rPr>
        <w:t>1) Перечень видов разрешенного использования земельных участков и объектов кап</w:t>
      </w:r>
      <w:r w:rsidRPr="00273A25">
        <w:rPr>
          <w:rFonts w:ascii="Times New Roman" w:hAnsi="Times New Roman" w:cs="Times New Roman"/>
          <w:sz w:val="28"/>
          <w:szCs w:val="28"/>
        </w:rPr>
        <w:t>и</w:t>
      </w:r>
      <w:r w:rsidRPr="00273A25">
        <w:rPr>
          <w:rFonts w:ascii="Times New Roman" w:hAnsi="Times New Roman" w:cs="Times New Roman"/>
          <w:sz w:val="28"/>
          <w:szCs w:val="28"/>
        </w:rPr>
        <w:t>тального строительства в зоне П2:</w:t>
      </w:r>
      <w:bookmarkEnd w:id="188"/>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0"/>
        <w:gridCol w:w="4779"/>
        <w:gridCol w:w="81"/>
      </w:tblGrid>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6" w:space="0" w:color="auto"/>
            </w:tcBorders>
            <w:shd w:val="clear" w:color="auto" w:fill="auto"/>
          </w:tcPr>
          <w:p w:rsidR="00D21D0E" w:rsidRPr="00F505CC" w:rsidRDefault="00D21D0E" w:rsidP="00273A25">
            <w:pPr>
              <w:pStyle w:val="ConsPlusNormal"/>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Основные виды разрешенного использ</w:t>
            </w:r>
            <w:r w:rsidRPr="00F505CC">
              <w:rPr>
                <w:rFonts w:ascii="Times New Roman" w:hAnsi="Times New Roman" w:cs="Times New Roman"/>
                <w:b/>
                <w:bCs/>
                <w:sz w:val="24"/>
                <w:szCs w:val="24"/>
              </w:rPr>
              <w:t>о</w:t>
            </w:r>
            <w:r w:rsidRPr="00F505CC">
              <w:rPr>
                <w:rFonts w:ascii="Times New Roman" w:hAnsi="Times New Roman" w:cs="Times New Roman"/>
                <w:b/>
                <w:bCs/>
                <w:sz w:val="24"/>
                <w:szCs w:val="24"/>
              </w:rPr>
              <w:t>вания</w:t>
            </w:r>
          </w:p>
        </w:tc>
        <w:tc>
          <w:tcPr>
            <w:tcW w:w="4819" w:type="dxa"/>
            <w:gridSpan w:val="2"/>
            <w:tcBorders>
              <w:top w:val="single" w:sz="4" w:space="0" w:color="auto"/>
              <w:bottom w:val="single" w:sz="6" w:space="0" w:color="auto"/>
            </w:tcBorders>
            <w:shd w:val="clear" w:color="auto" w:fill="auto"/>
          </w:tcPr>
          <w:p w:rsidR="00D21D0E" w:rsidRPr="00F505CC" w:rsidRDefault="00D21D0E" w:rsidP="00273A25">
            <w:pPr>
              <w:pStyle w:val="ConsPlusNormal"/>
              <w:keepNext/>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использования (установленные к осно</w:t>
            </w:r>
            <w:r w:rsidRPr="00F505CC">
              <w:rPr>
                <w:rFonts w:ascii="Times New Roman" w:hAnsi="Times New Roman" w:cs="Times New Roman"/>
                <w:b/>
                <w:bCs/>
                <w:sz w:val="24"/>
                <w:szCs w:val="24"/>
              </w:rPr>
              <w:t>в</w:t>
            </w:r>
            <w:r w:rsidRPr="00F505CC">
              <w:rPr>
                <w:rFonts w:ascii="Times New Roman" w:hAnsi="Times New Roman" w:cs="Times New Roman"/>
                <w:b/>
                <w:bCs/>
                <w:sz w:val="24"/>
                <w:szCs w:val="24"/>
              </w:rPr>
              <w:t>ным)</w:t>
            </w:r>
          </w:p>
        </w:tc>
      </w:tr>
      <w:tr w:rsidR="00D21D0E" w:rsidRPr="00F505CC" w:rsidTr="00273A25">
        <w:tblPrEx>
          <w:tblCellMar>
            <w:top w:w="0" w:type="dxa"/>
            <w:bottom w:w="0" w:type="dxa"/>
          </w:tblCellMar>
        </w:tblPrEx>
        <w:trPr>
          <w:gridAfter w:val="1"/>
          <w:wAfter w:w="81" w:type="dxa"/>
          <w:trHeight w:val="20"/>
        </w:trPr>
        <w:tc>
          <w:tcPr>
            <w:tcW w:w="4820" w:type="dxa"/>
            <w:tcBorders>
              <w:bottom w:val="single" w:sz="4" w:space="0" w:color="auto"/>
            </w:tcBorders>
          </w:tcPr>
          <w:p w:rsidR="00D21D0E" w:rsidRPr="00F505CC" w:rsidRDefault="00D21D0E" w:rsidP="00273A25">
            <w:pPr>
              <w:pStyle w:val="ConsPlusNormal"/>
              <w:rPr>
                <w:rFonts w:ascii="Times New Roman" w:hAnsi="Times New Roman" w:cs="Times New Roman"/>
                <w:sz w:val="24"/>
                <w:szCs w:val="24"/>
              </w:rPr>
            </w:pPr>
            <w:bookmarkStart w:id="189" w:name="_Toc268487593"/>
            <w:bookmarkStart w:id="190" w:name="_Toc268488413"/>
            <w:bookmarkStart w:id="191" w:name="_Toc269200775"/>
            <w:bookmarkStart w:id="192" w:name="_Toc268487394"/>
            <w:bookmarkStart w:id="193" w:name="_Toc268488214"/>
            <w:r w:rsidRPr="00F505CC">
              <w:rPr>
                <w:rFonts w:ascii="Times New Roman" w:hAnsi="Times New Roman" w:cs="Times New Roman"/>
                <w:sz w:val="24"/>
                <w:szCs w:val="24"/>
              </w:rPr>
              <w:t>Промышленные объекты и произво</w:t>
            </w:r>
            <w:r w:rsidRPr="00F505CC">
              <w:rPr>
                <w:rFonts w:ascii="Times New Roman" w:hAnsi="Times New Roman" w:cs="Times New Roman"/>
                <w:sz w:val="24"/>
                <w:szCs w:val="24"/>
              </w:rPr>
              <w:t>д</w:t>
            </w:r>
            <w:r w:rsidRPr="00F505CC">
              <w:rPr>
                <w:rFonts w:ascii="Times New Roman" w:hAnsi="Times New Roman" w:cs="Times New Roman"/>
                <w:sz w:val="24"/>
                <w:szCs w:val="24"/>
              </w:rPr>
              <w:t>ства четвертого класса с санитарно-защитной з</w:t>
            </w:r>
            <w:r w:rsidRPr="00F505CC">
              <w:rPr>
                <w:rFonts w:ascii="Times New Roman" w:hAnsi="Times New Roman" w:cs="Times New Roman"/>
                <w:sz w:val="24"/>
                <w:szCs w:val="24"/>
              </w:rPr>
              <w:t>о</w:t>
            </w:r>
            <w:r w:rsidRPr="00F505CC">
              <w:rPr>
                <w:rFonts w:ascii="Times New Roman" w:hAnsi="Times New Roman" w:cs="Times New Roman"/>
                <w:sz w:val="24"/>
                <w:szCs w:val="24"/>
              </w:rPr>
              <w:t>ной 100 м, в т.ч.:</w:t>
            </w:r>
          </w:p>
        </w:tc>
        <w:tc>
          <w:tcPr>
            <w:tcW w:w="4819" w:type="dxa"/>
            <w:gridSpan w:val="2"/>
            <w:vMerge w:val="restart"/>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вспомогательные здания и сооружения, те</w:t>
            </w:r>
            <w:r w:rsidRPr="00F505CC">
              <w:rPr>
                <w:rFonts w:ascii="Times New Roman" w:hAnsi="Times New Roman" w:cs="Times New Roman"/>
                <w:sz w:val="24"/>
                <w:szCs w:val="24"/>
              </w:rPr>
              <w:t>х</w:t>
            </w:r>
            <w:r w:rsidRPr="00F505CC">
              <w:rPr>
                <w:rFonts w:ascii="Times New Roman" w:hAnsi="Times New Roman" w:cs="Times New Roman"/>
                <w:sz w:val="24"/>
                <w:szCs w:val="24"/>
              </w:rPr>
              <w:t>нологически связанные с ведущим видом использования; здания и сооружения для размещения служб охраны и наблюдения; гар</w:t>
            </w:r>
            <w:r w:rsidRPr="00F505CC">
              <w:rPr>
                <w:rFonts w:ascii="Times New Roman" w:hAnsi="Times New Roman" w:cs="Times New Roman"/>
                <w:sz w:val="24"/>
                <w:szCs w:val="24"/>
              </w:rPr>
              <w:t>а</w:t>
            </w:r>
            <w:r w:rsidRPr="00F505CC">
              <w:rPr>
                <w:rFonts w:ascii="Times New Roman" w:hAnsi="Times New Roman" w:cs="Times New Roman"/>
                <w:sz w:val="24"/>
                <w:szCs w:val="24"/>
              </w:rPr>
              <w:t>жи служебного транспорта;  гостевые авт</w:t>
            </w:r>
            <w:r w:rsidRPr="00F505CC">
              <w:rPr>
                <w:rFonts w:ascii="Times New Roman" w:hAnsi="Times New Roman" w:cs="Times New Roman"/>
                <w:sz w:val="24"/>
                <w:szCs w:val="24"/>
              </w:rPr>
              <w:t>о</w:t>
            </w:r>
            <w:r w:rsidRPr="00F505CC">
              <w:rPr>
                <w:rFonts w:ascii="Times New Roman" w:hAnsi="Times New Roman" w:cs="Times New Roman"/>
                <w:sz w:val="24"/>
                <w:szCs w:val="24"/>
              </w:rPr>
              <w:t xml:space="preserve">стоянки, парковки;  площадки для сбора мусора;  сооружения и устройства сетей инженерно технического обеспечения;  </w:t>
            </w:r>
            <w:r w:rsidRPr="00F505CC">
              <w:rPr>
                <w:rFonts w:ascii="Times New Roman" w:hAnsi="Times New Roman" w:cs="Times New Roman"/>
                <w:sz w:val="24"/>
                <w:szCs w:val="24"/>
              </w:rPr>
              <w:lastRenderedPageBreak/>
              <w:t>благ</w:t>
            </w:r>
            <w:r w:rsidRPr="00F505CC">
              <w:rPr>
                <w:rFonts w:ascii="Times New Roman" w:hAnsi="Times New Roman" w:cs="Times New Roman"/>
                <w:sz w:val="24"/>
                <w:szCs w:val="24"/>
              </w:rPr>
              <w:t>о</w:t>
            </w:r>
            <w:r w:rsidRPr="00F505CC">
              <w:rPr>
                <w:rFonts w:ascii="Times New Roman" w:hAnsi="Times New Roman" w:cs="Times New Roman"/>
                <w:sz w:val="24"/>
                <w:szCs w:val="24"/>
              </w:rPr>
              <w:t>устройство территорий, элементы малых а</w:t>
            </w:r>
            <w:r w:rsidRPr="00F505CC">
              <w:rPr>
                <w:rFonts w:ascii="Times New Roman" w:hAnsi="Times New Roman" w:cs="Times New Roman"/>
                <w:sz w:val="24"/>
                <w:szCs w:val="24"/>
              </w:rPr>
              <w:t>р</w:t>
            </w:r>
            <w:r w:rsidRPr="00F505CC">
              <w:rPr>
                <w:rFonts w:ascii="Times New Roman" w:hAnsi="Times New Roman" w:cs="Times New Roman"/>
                <w:sz w:val="24"/>
                <w:szCs w:val="24"/>
              </w:rPr>
              <w:t>хитектурных форм; общественные зеленые н</w:t>
            </w:r>
            <w:r w:rsidRPr="00F505CC">
              <w:rPr>
                <w:rFonts w:ascii="Times New Roman" w:hAnsi="Times New Roman" w:cs="Times New Roman"/>
                <w:sz w:val="24"/>
                <w:szCs w:val="24"/>
              </w:rPr>
              <w:t>а</w:t>
            </w:r>
            <w:r w:rsidRPr="00F505CC">
              <w:rPr>
                <w:rFonts w:ascii="Times New Roman" w:hAnsi="Times New Roman" w:cs="Times New Roman"/>
                <w:sz w:val="24"/>
                <w:szCs w:val="24"/>
              </w:rPr>
              <w:t>саждения; объекты гражданской обороны; объекты пожарной охраны (гидранты, резе</w:t>
            </w:r>
            <w:r w:rsidRPr="00F505CC">
              <w:rPr>
                <w:rFonts w:ascii="Times New Roman" w:hAnsi="Times New Roman" w:cs="Times New Roman"/>
                <w:sz w:val="24"/>
                <w:szCs w:val="24"/>
              </w:rPr>
              <w:t>р</w:t>
            </w:r>
            <w:r w:rsidRPr="00F505CC">
              <w:rPr>
                <w:rFonts w:ascii="Times New Roman" w:hAnsi="Times New Roman" w:cs="Times New Roman"/>
                <w:sz w:val="24"/>
                <w:szCs w:val="24"/>
              </w:rPr>
              <w:t>вуары и т.п.); реклама и объекты оформления в специально о</w:t>
            </w:r>
            <w:r w:rsidRPr="00F505CC">
              <w:rPr>
                <w:rFonts w:ascii="Times New Roman" w:hAnsi="Times New Roman" w:cs="Times New Roman"/>
                <w:sz w:val="24"/>
                <w:szCs w:val="24"/>
              </w:rPr>
              <w:t>т</w:t>
            </w:r>
            <w:r w:rsidRPr="00F505CC">
              <w:rPr>
                <w:rFonts w:ascii="Times New Roman" w:hAnsi="Times New Roman" w:cs="Times New Roman"/>
                <w:sz w:val="24"/>
                <w:szCs w:val="24"/>
              </w:rPr>
              <w:t>веденных местах.</w:t>
            </w: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jc w:val="both"/>
              <w:rPr>
                <w:rFonts w:ascii="Times New Roman" w:hAnsi="Times New Roman" w:cs="Times New Roman"/>
                <w:sz w:val="24"/>
                <w:szCs w:val="24"/>
              </w:rPr>
            </w:pPr>
            <w:r w:rsidRPr="00F505CC">
              <w:rPr>
                <w:rFonts w:ascii="Times New Roman" w:hAnsi="Times New Roman" w:cs="Times New Roman"/>
                <w:sz w:val="24"/>
                <w:szCs w:val="24"/>
              </w:rPr>
              <w:t>карьеры, предприятия по добыче гр</w:t>
            </w:r>
            <w:r w:rsidRPr="00F505CC">
              <w:rPr>
                <w:rFonts w:ascii="Times New Roman" w:hAnsi="Times New Roman" w:cs="Times New Roman"/>
                <w:sz w:val="24"/>
                <w:szCs w:val="24"/>
              </w:rPr>
              <w:t>а</w:t>
            </w:r>
            <w:r w:rsidRPr="00F505CC">
              <w:rPr>
                <w:rFonts w:ascii="Times New Roman" w:hAnsi="Times New Roman" w:cs="Times New Roman"/>
                <w:sz w:val="24"/>
                <w:szCs w:val="24"/>
              </w:rPr>
              <w:t>вия, песка, глины.</w:t>
            </w:r>
          </w:p>
        </w:tc>
        <w:tc>
          <w:tcPr>
            <w:tcW w:w="4819" w:type="dxa"/>
            <w:gridSpan w:val="2"/>
            <w:vMerge/>
          </w:tcPr>
          <w:p w:rsidR="00D21D0E" w:rsidRPr="00F505CC" w:rsidRDefault="00D21D0E" w:rsidP="00273A25">
            <w:pPr>
              <w:pStyle w:val="ConsPlusNormal"/>
              <w:widowControl/>
              <w:ind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элеваторы.</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молочные и маслобойные произво</w:t>
            </w:r>
            <w:r w:rsidRPr="00F505CC">
              <w:rPr>
                <w:rFonts w:ascii="Times New Roman" w:hAnsi="Times New Roman" w:cs="Times New Roman"/>
                <w:sz w:val="24"/>
                <w:szCs w:val="24"/>
              </w:rPr>
              <w:t>д</w:t>
            </w:r>
            <w:r w:rsidRPr="00F505CC">
              <w:rPr>
                <w:rFonts w:ascii="Times New Roman" w:hAnsi="Times New Roman" w:cs="Times New Roman"/>
                <w:sz w:val="24"/>
                <w:szCs w:val="24"/>
              </w:rPr>
              <w:t>ства.</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сыродельные производства.</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lastRenderedPageBreak/>
              <w:t>мельницы производительностью от 0,5 до 2 т/час.</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lastRenderedPageBreak/>
              <w:t>хлебозаводы и хлебопекарные прои</w:t>
            </w:r>
            <w:r w:rsidRPr="00F505CC">
              <w:rPr>
                <w:rFonts w:ascii="Times New Roman" w:hAnsi="Times New Roman" w:cs="Times New Roman"/>
                <w:sz w:val="24"/>
                <w:szCs w:val="24"/>
              </w:rPr>
              <w:t>з</w:t>
            </w:r>
            <w:r w:rsidRPr="00F505CC">
              <w:rPr>
                <w:rFonts w:ascii="Times New Roman" w:hAnsi="Times New Roman" w:cs="Times New Roman"/>
                <w:sz w:val="24"/>
                <w:szCs w:val="24"/>
              </w:rPr>
              <w:t>водства производительностью более 2,5 т/сутки.</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промышленные установки для низкотемп</w:t>
            </w:r>
            <w:r w:rsidRPr="00F505CC">
              <w:rPr>
                <w:rFonts w:ascii="Times New Roman" w:hAnsi="Times New Roman" w:cs="Times New Roman"/>
                <w:sz w:val="24"/>
                <w:szCs w:val="24"/>
              </w:rPr>
              <w:t>е</w:t>
            </w:r>
            <w:r w:rsidRPr="00F505CC">
              <w:rPr>
                <w:rFonts w:ascii="Times New Roman" w:hAnsi="Times New Roman" w:cs="Times New Roman"/>
                <w:sz w:val="24"/>
                <w:szCs w:val="24"/>
              </w:rPr>
              <w:t>ратурного хранения пищевых продуктов е</w:t>
            </w:r>
            <w:r w:rsidRPr="00F505CC">
              <w:rPr>
                <w:rFonts w:ascii="Times New Roman" w:hAnsi="Times New Roman" w:cs="Times New Roman"/>
                <w:sz w:val="24"/>
                <w:szCs w:val="24"/>
              </w:rPr>
              <w:t>м</w:t>
            </w:r>
            <w:r w:rsidRPr="00F505CC">
              <w:rPr>
                <w:rFonts w:ascii="Times New Roman" w:hAnsi="Times New Roman" w:cs="Times New Roman"/>
                <w:sz w:val="24"/>
                <w:szCs w:val="24"/>
              </w:rPr>
              <w:t>костью более 600 тонн.</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тепличные и парниковые хозяйс</w:t>
            </w:r>
            <w:r w:rsidRPr="00F505CC">
              <w:rPr>
                <w:rFonts w:ascii="Times New Roman" w:hAnsi="Times New Roman" w:cs="Times New Roman"/>
                <w:sz w:val="24"/>
                <w:szCs w:val="24"/>
              </w:rPr>
              <w:t>т</w:t>
            </w:r>
            <w:r w:rsidRPr="00F505CC">
              <w:rPr>
                <w:rFonts w:ascii="Times New Roman" w:hAnsi="Times New Roman" w:cs="Times New Roman"/>
                <w:sz w:val="24"/>
                <w:szCs w:val="24"/>
              </w:rPr>
              <w:t>ва.</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для хранения минеральных удобр</w:t>
            </w:r>
            <w:r w:rsidRPr="00F505CC">
              <w:rPr>
                <w:rFonts w:ascii="Times New Roman" w:hAnsi="Times New Roman" w:cs="Times New Roman"/>
                <w:sz w:val="24"/>
                <w:szCs w:val="24"/>
              </w:rPr>
              <w:t>е</w:t>
            </w:r>
            <w:r w:rsidRPr="00F505CC">
              <w:rPr>
                <w:rFonts w:ascii="Times New Roman" w:hAnsi="Times New Roman" w:cs="Times New Roman"/>
                <w:sz w:val="24"/>
                <w:szCs w:val="24"/>
              </w:rPr>
              <w:t>ний, ядохимикатов до 50 т.</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w:t>
            </w:r>
            <w:r w:rsidRPr="00F505CC">
              <w:rPr>
                <w:rFonts w:ascii="Times New Roman" w:hAnsi="Times New Roman" w:cs="Times New Roman"/>
                <w:sz w:val="24"/>
                <w:szCs w:val="24"/>
              </w:rPr>
              <w:t>к</w:t>
            </w:r>
            <w:r w:rsidRPr="00F505CC">
              <w:rPr>
                <w:rFonts w:ascii="Times New Roman" w:hAnsi="Times New Roman" w:cs="Times New Roman"/>
                <w:sz w:val="24"/>
                <w:szCs w:val="24"/>
              </w:rPr>
              <w:t>ции).</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хозяйства с содержанием животных (свина</w:t>
            </w:r>
            <w:r w:rsidRPr="00F505CC">
              <w:rPr>
                <w:rFonts w:ascii="Times New Roman" w:hAnsi="Times New Roman" w:cs="Times New Roman"/>
                <w:sz w:val="24"/>
                <w:szCs w:val="24"/>
              </w:rPr>
              <w:t>р</w:t>
            </w:r>
            <w:r w:rsidRPr="00F505CC">
              <w:rPr>
                <w:rFonts w:ascii="Times New Roman" w:hAnsi="Times New Roman" w:cs="Times New Roman"/>
                <w:sz w:val="24"/>
                <w:szCs w:val="24"/>
              </w:rPr>
              <w:t>ники, коровники, питомники, конюшни, зв</w:t>
            </w:r>
            <w:r w:rsidRPr="00F505CC">
              <w:rPr>
                <w:rFonts w:ascii="Times New Roman" w:hAnsi="Times New Roman" w:cs="Times New Roman"/>
                <w:sz w:val="24"/>
                <w:szCs w:val="24"/>
              </w:rPr>
              <w:t>е</w:t>
            </w:r>
            <w:r w:rsidRPr="00F505CC">
              <w:rPr>
                <w:rFonts w:ascii="Times New Roman" w:hAnsi="Times New Roman" w:cs="Times New Roman"/>
                <w:sz w:val="24"/>
                <w:szCs w:val="24"/>
              </w:rPr>
              <w:t>рофермы) до 100 голов.</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4"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горюче-смазочных матери</w:t>
            </w:r>
            <w:r w:rsidRPr="00F505CC">
              <w:rPr>
                <w:rFonts w:ascii="Times New Roman" w:hAnsi="Times New Roman" w:cs="Times New Roman"/>
                <w:sz w:val="24"/>
                <w:szCs w:val="24"/>
              </w:rPr>
              <w:t>а</w:t>
            </w:r>
            <w:r w:rsidRPr="00F505CC">
              <w:rPr>
                <w:rFonts w:ascii="Times New Roman" w:hAnsi="Times New Roman" w:cs="Times New Roman"/>
                <w:sz w:val="24"/>
                <w:szCs w:val="24"/>
              </w:rPr>
              <w:t>лов.</w:t>
            </w:r>
          </w:p>
        </w:tc>
        <w:tc>
          <w:tcPr>
            <w:tcW w:w="4819" w:type="dxa"/>
            <w:gridSpan w:val="2"/>
            <w:vMerge/>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gridAfter w:val="1"/>
          <w:wAfter w:w="81" w:type="dxa"/>
          <w:trHeight w:val="20"/>
        </w:trPr>
        <w:tc>
          <w:tcPr>
            <w:tcW w:w="4820" w:type="dxa"/>
            <w:tcBorders>
              <w:top w:val="single" w:sz="4" w:space="0" w:color="auto"/>
              <w:bottom w:val="single" w:sz="6"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и открытые места разгрузки зерна.</w:t>
            </w:r>
          </w:p>
        </w:tc>
        <w:tc>
          <w:tcPr>
            <w:tcW w:w="4819" w:type="dxa"/>
            <w:gridSpan w:val="2"/>
            <w:vMerge/>
            <w:tcBorders>
              <w:bottom w:val="single" w:sz="6" w:space="0" w:color="auto"/>
            </w:tcBorders>
          </w:tcPr>
          <w:p w:rsidR="00D21D0E" w:rsidRPr="00F505CC" w:rsidRDefault="00D21D0E" w:rsidP="00D21D0E">
            <w:pPr>
              <w:pStyle w:val="ConsPlusNormal"/>
              <w:widowControl/>
              <w:numPr>
                <w:ilvl w:val="0"/>
                <w:numId w:val="12"/>
              </w:numPr>
              <w:ind w:left="0" w:firstLine="0"/>
              <w:rPr>
                <w:rFonts w:ascii="Times New Roman" w:hAnsi="Times New Roman" w:cs="Times New Roman"/>
                <w:sz w:val="24"/>
                <w:szCs w:val="24"/>
              </w:rPr>
            </w:pPr>
          </w:p>
        </w:tc>
      </w:tr>
      <w:tr w:rsidR="00D21D0E" w:rsidRPr="00F505CC" w:rsidTr="00273A25">
        <w:tblPrEx>
          <w:tblCellMar>
            <w:top w:w="0" w:type="dxa"/>
            <w:bottom w:w="0" w:type="dxa"/>
          </w:tblCellMar>
        </w:tblPrEx>
        <w:trPr>
          <w:trHeight w:val="20"/>
        </w:trPr>
        <w:tc>
          <w:tcPr>
            <w:tcW w:w="4860" w:type="dxa"/>
            <w:gridSpan w:val="2"/>
            <w:tcBorders>
              <w:top w:val="single" w:sz="6" w:space="0" w:color="auto"/>
              <w:bottom w:val="single" w:sz="6" w:space="0" w:color="auto"/>
            </w:tcBorders>
            <w:shd w:val="clear" w:color="auto" w:fill="auto"/>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Условно разрешенные виды использов</w:t>
            </w:r>
            <w:r w:rsidRPr="00F505CC">
              <w:rPr>
                <w:rFonts w:ascii="Times New Roman" w:hAnsi="Times New Roman" w:cs="Times New Roman"/>
                <w:b/>
                <w:bCs/>
                <w:sz w:val="24"/>
                <w:szCs w:val="24"/>
              </w:rPr>
              <w:t>а</w:t>
            </w:r>
            <w:r w:rsidRPr="00F505CC">
              <w:rPr>
                <w:rFonts w:ascii="Times New Roman" w:hAnsi="Times New Roman" w:cs="Times New Roman"/>
                <w:b/>
                <w:bCs/>
                <w:sz w:val="24"/>
                <w:szCs w:val="24"/>
              </w:rPr>
              <w:t>ния</w:t>
            </w:r>
          </w:p>
        </w:tc>
        <w:tc>
          <w:tcPr>
            <w:tcW w:w="4860" w:type="dxa"/>
            <w:gridSpan w:val="2"/>
            <w:tcBorders>
              <w:top w:val="single" w:sz="6" w:space="0" w:color="auto"/>
              <w:bottom w:val="single" w:sz="6" w:space="0" w:color="auto"/>
            </w:tcBorders>
            <w:shd w:val="clear" w:color="auto" w:fill="auto"/>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использования для условно разреше</w:t>
            </w:r>
            <w:r w:rsidRPr="00F505CC">
              <w:rPr>
                <w:rFonts w:ascii="Times New Roman" w:hAnsi="Times New Roman" w:cs="Times New Roman"/>
                <w:b/>
                <w:bCs/>
                <w:sz w:val="24"/>
                <w:szCs w:val="24"/>
              </w:rPr>
              <w:t>н</w:t>
            </w:r>
            <w:r w:rsidRPr="00F505CC">
              <w:rPr>
                <w:rFonts w:ascii="Times New Roman" w:hAnsi="Times New Roman" w:cs="Times New Roman"/>
                <w:b/>
                <w:bCs/>
                <w:sz w:val="24"/>
                <w:szCs w:val="24"/>
              </w:rPr>
              <w:t xml:space="preserve">ных видов </w:t>
            </w:r>
          </w:p>
        </w:tc>
      </w:tr>
      <w:tr w:rsidR="00D21D0E" w:rsidRPr="00F505CC" w:rsidTr="00273A25">
        <w:tblPrEx>
          <w:tblCellMar>
            <w:top w:w="0" w:type="dxa"/>
            <w:bottom w:w="0" w:type="dxa"/>
          </w:tblCellMar>
        </w:tblPrEx>
        <w:trPr>
          <w:trHeight w:val="20"/>
        </w:trPr>
        <w:tc>
          <w:tcPr>
            <w:tcW w:w="4860" w:type="dxa"/>
            <w:gridSpan w:val="2"/>
            <w:tcBorders>
              <w:top w:val="single" w:sz="6"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автозаправочные станции;</w:t>
            </w:r>
          </w:p>
        </w:tc>
        <w:tc>
          <w:tcPr>
            <w:tcW w:w="4860" w:type="dxa"/>
            <w:gridSpan w:val="2"/>
            <w:vMerge w:val="restart"/>
            <w:tcBorders>
              <w:top w:val="single" w:sz="6" w:space="0" w:color="auto"/>
            </w:tcBorders>
          </w:tcPr>
          <w:p w:rsidR="00D21D0E" w:rsidRPr="00F505CC" w:rsidRDefault="00D21D0E" w:rsidP="00273A25">
            <w:pPr>
              <w:pStyle w:val="nienie"/>
              <w:suppressAutoHyphens w:val="0"/>
              <w:ind w:left="0"/>
              <w:rPr>
                <w:rFonts w:ascii="Times New Roman" w:hAnsi="Times New Roman" w:cs="Times New Roman"/>
                <w:szCs w:val="24"/>
              </w:rPr>
            </w:pPr>
            <w:r w:rsidRPr="00F505CC">
              <w:rPr>
                <w:rFonts w:ascii="Times New Roman" w:hAnsi="Times New Roman" w:cs="Times New Roman"/>
                <w:szCs w:val="24"/>
              </w:rPr>
              <w:t>открытые стоянки краткосрочного хран</w:t>
            </w:r>
            <w:r w:rsidRPr="00F505CC">
              <w:rPr>
                <w:rFonts w:ascii="Times New Roman" w:hAnsi="Times New Roman" w:cs="Times New Roman"/>
                <w:szCs w:val="24"/>
              </w:rPr>
              <w:t>е</w:t>
            </w:r>
            <w:r w:rsidRPr="00F505CC">
              <w:rPr>
                <w:rFonts w:ascii="Times New Roman" w:hAnsi="Times New Roman" w:cs="Times New Roman"/>
                <w:szCs w:val="24"/>
              </w:rPr>
              <w:t>ния автомобилей, площадки транзитного тран</w:t>
            </w:r>
            <w:r w:rsidRPr="00F505CC">
              <w:rPr>
                <w:rFonts w:ascii="Times New Roman" w:hAnsi="Times New Roman" w:cs="Times New Roman"/>
                <w:szCs w:val="24"/>
              </w:rPr>
              <w:t>с</w:t>
            </w:r>
            <w:r w:rsidRPr="00F505CC">
              <w:rPr>
                <w:rFonts w:ascii="Times New Roman" w:hAnsi="Times New Roman" w:cs="Times New Roman"/>
                <w:szCs w:val="24"/>
              </w:rPr>
              <w:t>порта с местами хранения автобусов, грузовиков, легковых автом</w:t>
            </w:r>
            <w:r w:rsidRPr="00F505CC">
              <w:rPr>
                <w:rFonts w:ascii="Times New Roman" w:hAnsi="Times New Roman" w:cs="Times New Roman"/>
                <w:szCs w:val="24"/>
              </w:rPr>
              <w:t>о</w:t>
            </w:r>
            <w:r w:rsidRPr="00F505CC">
              <w:rPr>
                <w:rFonts w:ascii="Times New Roman" w:hAnsi="Times New Roman" w:cs="Times New Roman"/>
                <w:szCs w:val="24"/>
              </w:rPr>
              <w:t>билей; автостоянки для временного хранения грузовых автом</w:t>
            </w:r>
            <w:r w:rsidRPr="00F505CC">
              <w:rPr>
                <w:rFonts w:ascii="Times New Roman" w:hAnsi="Times New Roman" w:cs="Times New Roman"/>
                <w:szCs w:val="24"/>
              </w:rPr>
              <w:t>о</w:t>
            </w:r>
            <w:r w:rsidRPr="00F505CC">
              <w:rPr>
                <w:rFonts w:ascii="Times New Roman" w:hAnsi="Times New Roman" w:cs="Times New Roman"/>
                <w:szCs w:val="24"/>
              </w:rPr>
              <w:t>билей.</w:t>
            </w:r>
          </w:p>
          <w:p w:rsidR="00D21D0E" w:rsidRPr="00F505CC" w:rsidRDefault="00D21D0E" w:rsidP="00273A25">
            <w:pPr>
              <w:pStyle w:val="ConsPlusNormal"/>
              <w:widowControl/>
              <w:ind w:firstLine="0"/>
              <w:rPr>
                <w:rFonts w:ascii="Times New Roman" w:hAnsi="Times New Roman" w:cs="Times New Roman"/>
                <w:sz w:val="24"/>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киоски, лоточная торговля, временные павильоны розничной торговли и обслуживания населения;</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спортплощадки, площадки отдыха для персонала предприятий;</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аптеки;</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отдельно стоящие объекты бытового обслуживания;</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питомники растений для озеленения промышленных территорий и санитарно-защитных зон;</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ветеринарные приемные пункты;</w:t>
            </w:r>
          </w:p>
        </w:tc>
        <w:tc>
          <w:tcPr>
            <w:tcW w:w="4860" w:type="dxa"/>
            <w:gridSpan w:val="2"/>
            <w:vMerge/>
            <w:tcBorders>
              <w:top w:val="single" w:sz="6"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3A25">
        <w:tblPrEx>
          <w:tblCellMar>
            <w:top w:w="0" w:type="dxa"/>
            <w:bottom w:w="0" w:type="dxa"/>
          </w:tblCellMar>
        </w:tblPrEx>
        <w:trPr>
          <w:trHeight w:val="20"/>
        </w:trPr>
        <w:tc>
          <w:tcPr>
            <w:tcW w:w="4860" w:type="dxa"/>
            <w:gridSpan w:val="2"/>
            <w:tcBorders>
              <w:top w:val="single" w:sz="4" w:space="0" w:color="auto"/>
              <w:bottom w:val="single" w:sz="4" w:space="0" w:color="auto"/>
            </w:tcBorders>
          </w:tcPr>
          <w:p w:rsidR="00D21D0E" w:rsidRPr="00F505CC" w:rsidRDefault="00D21D0E" w:rsidP="00273A25">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антенны сотовой, радиорелейной, спутниковой связи</w:t>
            </w:r>
          </w:p>
        </w:tc>
        <w:tc>
          <w:tcPr>
            <w:tcW w:w="4860" w:type="dxa"/>
            <w:gridSpan w:val="2"/>
            <w:vMerge/>
            <w:tcBorders>
              <w:bottom w:val="single" w:sz="4" w:space="0" w:color="auto"/>
            </w:tcBorders>
          </w:tcPr>
          <w:p w:rsidR="00D21D0E" w:rsidRPr="00F505CC" w:rsidRDefault="00D21D0E" w:rsidP="00D21D0E">
            <w:pPr>
              <w:pStyle w:val="nienie"/>
              <w:numPr>
                <w:ilvl w:val="0"/>
                <w:numId w:val="13"/>
              </w:numPr>
              <w:tabs>
                <w:tab w:val="num" w:pos="470"/>
              </w:tabs>
              <w:suppressAutoHyphens w:val="0"/>
              <w:ind w:left="0" w:firstLine="0"/>
              <w:rPr>
                <w:rFonts w:ascii="Times New Roman" w:hAnsi="Times New Roman" w:cs="Times New Roman"/>
                <w:szCs w:val="24"/>
              </w:rPr>
            </w:pPr>
          </w:p>
        </w:tc>
      </w:tr>
    </w:tbl>
    <w:p w:rsidR="00D21D0E" w:rsidRDefault="00D21D0E" w:rsidP="00D21D0E">
      <w:pPr>
        <w:pStyle w:val="ConsPlusNormal"/>
        <w:widowControl/>
        <w:ind w:firstLine="540"/>
        <w:jc w:val="both"/>
        <w:rPr>
          <w:rFonts w:ascii="Times New Roman" w:hAnsi="Times New Roman" w:cs="Times New Roman"/>
          <w:sz w:val="24"/>
          <w:szCs w:val="24"/>
        </w:rPr>
      </w:pPr>
    </w:p>
    <w:p w:rsidR="00D21D0E" w:rsidRPr="00273A25" w:rsidRDefault="00D21D0E" w:rsidP="00273A25">
      <w:pPr>
        <w:pStyle w:val="ConsPlusNormal"/>
        <w:widowControl/>
        <w:ind w:firstLine="540"/>
        <w:jc w:val="both"/>
        <w:rPr>
          <w:rFonts w:ascii="Times New Roman" w:hAnsi="Times New Roman" w:cs="Times New Roman"/>
          <w:sz w:val="28"/>
          <w:szCs w:val="28"/>
        </w:rPr>
      </w:pPr>
      <w:r w:rsidRPr="00273A25">
        <w:rPr>
          <w:rFonts w:ascii="Times New Roman" w:hAnsi="Times New Roman" w:cs="Times New Roman"/>
          <w:sz w:val="28"/>
          <w:szCs w:val="28"/>
        </w:rPr>
        <w:t>2) Параметры застройки земельных участков и объектов капитального строительства зоны П2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lastRenderedPageBreak/>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10 м</w:t>
            </w:r>
          </w:p>
        </w:tc>
      </w:tr>
    </w:tbl>
    <w:p w:rsidR="00D21D0E" w:rsidRPr="00F505CC" w:rsidRDefault="00D21D0E" w:rsidP="00D21D0E">
      <w:pPr>
        <w:pStyle w:val="afff8"/>
        <w:ind w:firstLine="0"/>
        <w:jc w:val="center"/>
        <w:rPr>
          <w:b/>
        </w:rPr>
      </w:pPr>
    </w:p>
    <w:p w:rsidR="00D21D0E" w:rsidRPr="00273A25" w:rsidRDefault="00D21D0E" w:rsidP="00D21D0E">
      <w:pPr>
        <w:pStyle w:val="afff8"/>
        <w:ind w:firstLine="0"/>
        <w:jc w:val="center"/>
        <w:rPr>
          <w:b/>
          <w:sz w:val="28"/>
          <w:szCs w:val="28"/>
        </w:rPr>
      </w:pPr>
      <w:r w:rsidRPr="00273A25">
        <w:rPr>
          <w:b/>
          <w:sz w:val="28"/>
          <w:szCs w:val="28"/>
        </w:rPr>
        <w:t>3.Зона размещения предприятий 5 класса санитарной классификации – П3</w:t>
      </w:r>
    </w:p>
    <w:p w:rsidR="00D21D0E" w:rsidRPr="00273A25" w:rsidRDefault="00D21D0E" w:rsidP="00D21D0E">
      <w:pPr>
        <w:pStyle w:val="ConsPlusNormal"/>
        <w:widowControl/>
        <w:ind w:firstLine="709"/>
        <w:outlineLvl w:val="2"/>
        <w:rPr>
          <w:rFonts w:ascii="Times New Roman" w:hAnsi="Times New Roman" w:cs="Times New Roman"/>
          <w:sz w:val="28"/>
          <w:szCs w:val="28"/>
        </w:rPr>
      </w:pPr>
      <w:bookmarkStart w:id="194" w:name="_Toc305579175"/>
      <w:bookmarkStart w:id="195" w:name="_Toc309111004"/>
      <w:bookmarkStart w:id="196" w:name="_Toc309116286"/>
      <w:bookmarkStart w:id="197" w:name="_Toc311188539"/>
      <w:bookmarkStart w:id="198" w:name="_Toc472931454"/>
      <w:r w:rsidRPr="00273A25">
        <w:rPr>
          <w:rFonts w:ascii="Times New Roman" w:hAnsi="Times New Roman" w:cs="Times New Roman"/>
          <w:sz w:val="28"/>
          <w:szCs w:val="28"/>
        </w:rPr>
        <w:t>3.1. Градостроительный регламент зоны размещения предприятий 5 класса санитарной кла</w:t>
      </w:r>
      <w:r w:rsidRPr="00273A25">
        <w:rPr>
          <w:rFonts w:ascii="Times New Roman" w:hAnsi="Times New Roman" w:cs="Times New Roman"/>
          <w:sz w:val="28"/>
          <w:szCs w:val="28"/>
        </w:rPr>
        <w:t>с</w:t>
      </w:r>
      <w:r w:rsidRPr="00273A25">
        <w:rPr>
          <w:rFonts w:ascii="Times New Roman" w:hAnsi="Times New Roman" w:cs="Times New Roman"/>
          <w:sz w:val="28"/>
          <w:szCs w:val="28"/>
        </w:rPr>
        <w:t>сификации  П</w:t>
      </w:r>
      <w:bookmarkEnd w:id="194"/>
      <w:bookmarkEnd w:id="195"/>
      <w:bookmarkEnd w:id="196"/>
      <w:r w:rsidRPr="00273A25">
        <w:rPr>
          <w:rFonts w:ascii="Times New Roman" w:hAnsi="Times New Roman" w:cs="Times New Roman"/>
          <w:sz w:val="28"/>
          <w:szCs w:val="28"/>
        </w:rPr>
        <w:t>3</w:t>
      </w:r>
      <w:bookmarkEnd w:id="197"/>
      <w:bookmarkEnd w:id="198"/>
    </w:p>
    <w:p w:rsidR="00D21D0E" w:rsidRPr="00273A25" w:rsidRDefault="00D21D0E" w:rsidP="00D21D0E">
      <w:pPr>
        <w:pStyle w:val="ConsPlusNormal"/>
        <w:widowControl/>
        <w:ind w:firstLine="709"/>
        <w:outlineLvl w:val="2"/>
        <w:rPr>
          <w:rFonts w:ascii="Times New Roman" w:hAnsi="Times New Roman" w:cs="Times New Roman"/>
          <w:sz w:val="28"/>
          <w:szCs w:val="28"/>
        </w:rPr>
      </w:pPr>
      <w:bookmarkStart w:id="199" w:name="_Toc472931455"/>
      <w:r w:rsidRPr="00273A25">
        <w:rPr>
          <w:rFonts w:ascii="Times New Roman" w:hAnsi="Times New Roman" w:cs="Times New Roman"/>
          <w:sz w:val="28"/>
          <w:szCs w:val="28"/>
        </w:rPr>
        <w:t>1) Перечень видов разрешенного использования земельных участков и объектов кап</w:t>
      </w:r>
      <w:r w:rsidRPr="00273A25">
        <w:rPr>
          <w:rFonts w:ascii="Times New Roman" w:hAnsi="Times New Roman" w:cs="Times New Roman"/>
          <w:sz w:val="28"/>
          <w:szCs w:val="28"/>
        </w:rPr>
        <w:t>и</w:t>
      </w:r>
      <w:r w:rsidRPr="00273A25">
        <w:rPr>
          <w:rFonts w:ascii="Times New Roman" w:hAnsi="Times New Roman" w:cs="Times New Roman"/>
          <w:sz w:val="28"/>
          <w:szCs w:val="28"/>
        </w:rPr>
        <w:t>тального строительства в зоне П3:</w:t>
      </w:r>
      <w:bookmarkEnd w:id="199"/>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5400"/>
        <w:gridCol w:w="4500"/>
      </w:tblGrid>
      <w:tr w:rsidR="00D21D0E" w:rsidRPr="00F505CC" w:rsidTr="00277D30">
        <w:tblPrEx>
          <w:tblCellMar>
            <w:top w:w="0" w:type="dxa"/>
            <w:bottom w:w="0" w:type="dxa"/>
          </w:tblCellMar>
        </w:tblPrEx>
        <w:trPr>
          <w:trHeight w:val="20"/>
        </w:trPr>
        <w:tc>
          <w:tcPr>
            <w:tcW w:w="5400" w:type="dxa"/>
            <w:tcBorders>
              <w:top w:val="single" w:sz="4" w:space="0" w:color="auto"/>
              <w:bottom w:val="single" w:sz="6" w:space="0" w:color="auto"/>
            </w:tcBorders>
            <w:shd w:val="clear" w:color="auto" w:fill="auto"/>
          </w:tcPr>
          <w:p w:rsidR="00D21D0E" w:rsidRPr="00F505CC" w:rsidRDefault="00D21D0E" w:rsidP="00277D30">
            <w:pPr>
              <w:pStyle w:val="ConsPlusNormal"/>
              <w:keepLines/>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Основные виды разрешенного использов</w:t>
            </w:r>
            <w:r w:rsidRPr="00F505CC">
              <w:rPr>
                <w:rFonts w:ascii="Times New Roman" w:hAnsi="Times New Roman" w:cs="Times New Roman"/>
                <w:b/>
                <w:bCs/>
                <w:sz w:val="24"/>
                <w:szCs w:val="24"/>
              </w:rPr>
              <w:t>а</w:t>
            </w:r>
            <w:r w:rsidRPr="00F505CC">
              <w:rPr>
                <w:rFonts w:ascii="Times New Roman" w:hAnsi="Times New Roman" w:cs="Times New Roman"/>
                <w:b/>
                <w:bCs/>
                <w:sz w:val="24"/>
                <w:szCs w:val="24"/>
              </w:rPr>
              <w:t>ния</w:t>
            </w:r>
          </w:p>
        </w:tc>
        <w:tc>
          <w:tcPr>
            <w:tcW w:w="4500" w:type="dxa"/>
            <w:tcBorders>
              <w:top w:val="single" w:sz="4" w:space="0" w:color="auto"/>
              <w:bottom w:val="single" w:sz="6" w:space="0" w:color="auto"/>
            </w:tcBorders>
            <w:shd w:val="clear" w:color="auto" w:fill="auto"/>
          </w:tcPr>
          <w:p w:rsidR="00D21D0E" w:rsidRPr="00F505CC" w:rsidRDefault="00D21D0E" w:rsidP="00277D30">
            <w:pPr>
              <w:pStyle w:val="ConsPlusNormal"/>
              <w:keepNext/>
              <w:keepLines/>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w:t>
            </w:r>
            <w:r w:rsidRPr="00F505CC">
              <w:rPr>
                <w:rFonts w:ascii="Times New Roman" w:hAnsi="Times New Roman" w:cs="Times New Roman"/>
                <w:b/>
                <w:bCs/>
                <w:sz w:val="24"/>
                <w:szCs w:val="24"/>
              </w:rPr>
              <w:t>н</w:t>
            </w:r>
            <w:r w:rsidRPr="00F505CC">
              <w:rPr>
                <w:rFonts w:ascii="Times New Roman" w:hAnsi="Times New Roman" w:cs="Times New Roman"/>
                <w:b/>
                <w:bCs/>
                <w:sz w:val="24"/>
                <w:szCs w:val="24"/>
              </w:rPr>
              <w:t>ного использования (установленные к о</w:t>
            </w:r>
            <w:r w:rsidRPr="00F505CC">
              <w:rPr>
                <w:rFonts w:ascii="Times New Roman" w:hAnsi="Times New Roman" w:cs="Times New Roman"/>
                <w:b/>
                <w:bCs/>
                <w:sz w:val="24"/>
                <w:szCs w:val="24"/>
              </w:rPr>
              <w:t>с</w:t>
            </w:r>
            <w:r w:rsidRPr="00F505CC">
              <w:rPr>
                <w:rFonts w:ascii="Times New Roman" w:hAnsi="Times New Roman" w:cs="Times New Roman"/>
                <w:b/>
                <w:bCs/>
                <w:sz w:val="24"/>
                <w:szCs w:val="24"/>
              </w:rPr>
              <w:t>новным)</w:t>
            </w:r>
          </w:p>
        </w:tc>
      </w:tr>
      <w:tr w:rsidR="00D21D0E" w:rsidRPr="00F505CC" w:rsidTr="00277D30">
        <w:tblPrEx>
          <w:tblCellMar>
            <w:top w:w="0" w:type="dxa"/>
            <w:bottom w:w="0" w:type="dxa"/>
          </w:tblCellMar>
        </w:tblPrEx>
        <w:trPr>
          <w:trHeight w:val="20"/>
        </w:trPr>
        <w:tc>
          <w:tcPr>
            <w:tcW w:w="5400" w:type="dxa"/>
            <w:tcBorders>
              <w:top w:val="single" w:sz="6" w:space="0" w:color="auto"/>
              <w:bottom w:val="single" w:sz="4" w:space="0" w:color="auto"/>
            </w:tcBorders>
          </w:tcPr>
          <w:p w:rsidR="00D21D0E" w:rsidRPr="00F505CC" w:rsidRDefault="00D21D0E" w:rsidP="00277D30">
            <w:pPr>
              <w:pStyle w:val="ConsPlusNormal"/>
              <w:rPr>
                <w:rFonts w:ascii="Times New Roman" w:hAnsi="Times New Roman" w:cs="Times New Roman"/>
                <w:sz w:val="24"/>
                <w:szCs w:val="24"/>
              </w:rPr>
            </w:pPr>
            <w:r w:rsidRPr="00F505CC">
              <w:rPr>
                <w:rFonts w:ascii="Times New Roman" w:hAnsi="Times New Roman" w:cs="Times New Roman"/>
                <w:sz w:val="24"/>
                <w:szCs w:val="24"/>
              </w:rPr>
              <w:t>Промышленные объекты и производства пятого класса с санитарно-защитной зоной 50 м, в т.ч.:</w:t>
            </w:r>
          </w:p>
        </w:tc>
        <w:tc>
          <w:tcPr>
            <w:tcW w:w="4500" w:type="dxa"/>
            <w:vMerge w:val="restart"/>
            <w:tcBorders>
              <w:top w:val="single" w:sz="6" w:space="0" w:color="auto"/>
            </w:tcBorders>
          </w:tcPr>
          <w:p w:rsidR="00D21D0E" w:rsidRPr="00F505CC" w:rsidRDefault="00D21D0E" w:rsidP="00277D30">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вспомогательные здания и соор</w:t>
            </w:r>
            <w:r w:rsidRPr="00F505CC">
              <w:rPr>
                <w:rFonts w:ascii="Times New Roman" w:hAnsi="Times New Roman" w:cs="Times New Roman"/>
                <w:sz w:val="24"/>
                <w:szCs w:val="24"/>
              </w:rPr>
              <w:t>у</w:t>
            </w:r>
            <w:r w:rsidRPr="00F505CC">
              <w:rPr>
                <w:rFonts w:ascii="Times New Roman" w:hAnsi="Times New Roman" w:cs="Times New Roman"/>
                <w:sz w:val="24"/>
                <w:szCs w:val="24"/>
              </w:rPr>
              <w:t>жения, технологически связанные с ведущим в</w:t>
            </w:r>
            <w:r w:rsidRPr="00F505CC">
              <w:rPr>
                <w:rFonts w:ascii="Times New Roman" w:hAnsi="Times New Roman" w:cs="Times New Roman"/>
                <w:sz w:val="24"/>
                <w:szCs w:val="24"/>
              </w:rPr>
              <w:t>и</w:t>
            </w:r>
            <w:r w:rsidRPr="00F505CC">
              <w:rPr>
                <w:rFonts w:ascii="Times New Roman" w:hAnsi="Times New Roman" w:cs="Times New Roman"/>
                <w:sz w:val="24"/>
                <w:szCs w:val="24"/>
              </w:rPr>
              <w:t>дом использования; здания и сооружения для размещения служб охраны и набл</w:t>
            </w:r>
            <w:r w:rsidRPr="00F505CC">
              <w:rPr>
                <w:rFonts w:ascii="Times New Roman" w:hAnsi="Times New Roman" w:cs="Times New Roman"/>
                <w:sz w:val="24"/>
                <w:szCs w:val="24"/>
              </w:rPr>
              <w:t>ю</w:t>
            </w:r>
            <w:r w:rsidRPr="00F505CC">
              <w:rPr>
                <w:rFonts w:ascii="Times New Roman" w:hAnsi="Times New Roman" w:cs="Times New Roman"/>
                <w:sz w:val="24"/>
                <w:szCs w:val="24"/>
              </w:rPr>
              <w:t>дения; гаражи служебного транспорта; гостевые автостоянки, парковки;  пл</w:t>
            </w:r>
            <w:r w:rsidRPr="00F505CC">
              <w:rPr>
                <w:rFonts w:ascii="Times New Roman" w:hAnsi="Times New Roman" w:cs="Times New Roman"/>
                <w:sz w:val="24"/>
                <w:szCs w:val="24"/>
              </w:rPr>
              <w:t>о</w:t>
            </w:r>
            <w:r w:rsidRPr="00F505CC">
              <w:rPr>
                <w:rFonts w:ascii="Times New Roman" w:hAnsi="Times New Roman" w:cs="Times New Roman"/>
                <w:sz w:val="24"/>
                <w:szCs w:val="24"/>
              </w:rPr>
              <w:t>щадки для сбора мусора;  сооружения и устройства сетей инженерно техническ</w:t>
            </w:r>
            <w:r w:rsidRPr="00F505CC">
              <w:rPr>
                <w:rFonts w:ascii="Times New Roman" w:hAnsi="Times New Roman" w:cs="Times New Roman"/>
                <w:sz w:val="24"/>
                <w:szCs w:val="24"/>
              </w:rPr>
              <w:t>о</w:t>
            </w:r>
            <w:r w:rsidRPr="00F505CC">
              <w:rPr>
                <w:rFonts w:ascii="Times New Roman" w:hAnsi="Times New Roman" w:cs="Times New Roman"/>
                <w:sz w:val="24"/>
                <w:szCs w:val="24"/>
              </w:rPr>
              <w:t>го обеспечения; благоустройство территорий, элементы м</w:t>
            </w:r>
            <w:r w:rsidRPr="00F505CC">
              <w:rPr>
                <w:rFonts w:ascii="Times New Roman" w:hAnsi="Times New Roman" w:cs="Times New Roman"/>
                <w:sz w:val="24"/>
                <w:szCs w:val="24"/>
              </w:rPr>
              <w:t>а</w:t>
            </w:r>
            <w:r w:rsidRPr="00F505CC">
              <w:rPr>
                <w:rFonts w:ascii="Times New Roman" w:hAnsi="Times New Roman" w:cs="Times New Roman"/>
                <w:sz w:val="24"/>
                <w:szCs w:val="24"/>
              </w:rPr>
              <w:t>лых архитектурных форм; общественные зеленые насажд</w:t>
            </w:r>
            <w:r w:rsidRPr="00F505CC">
              <w:rPr>
                <w:rFonts w:ascii="Times New Roman" w:hAnsi="Times New Roman" w:cs="Times New Roman"/>
                <w:sz w:val="24"/>
                <w:szCs w:val="24"/>
              </w:rPr>
              <w:t>е</w:t>
            </w:r>
            <w:r w:rsidRPr="00F505CC">
              <w:rPr>
                <w:rFonts w:ascii="Times New Roman" w:hAnsi="Times New Roman" w:cs="Times New Roman"/>
                <w:sz w:val="24"/>
                <w:szCs w:val="24"/>
              </w:rPr>
              <w:t>ния;  объекты гражданской обороны; об</w:t>
            </w:r>
            <w:r w:rsidRPr="00F505CC">
              <w:rPr>
                <w:rFonts w:ascii="Times New Roman" w:hAnsi="Times New Roman" w:cs="Times New Roman"/>
                <w:sz w:val="24"/>
                <w:szCs w:val="24"/>
              </w:rPr>
              <w:t>ъ</w:t>
            </w:r>
            <w:r w:rsidRPr="00F505CC">
              <w:rPr>
                <w:rFonts w:ascii="Times New Roman" w:hAnsi="Times New Roman" w:cs="Times New Roman"/>
                <w:sz w:val="24"/>
                <w:szCs w:val="24"/>
              </w:rPr>
              <w:t>екты пожарной охраны (гидранты, резе</w:t>
            </w:r>
            <w:r w:rsidRPr="00F505CC">
              <w:rPr>
                <w:rFonts w:ascii="Times New Roman" w:hAnsi="Times New Roman" w:cs="Times New Roman"/>
                <w:sz w:val="24"/>
                <w:szCs w:val="24"/>
              </w:rPr>
              <w:t>р</w:t>
            </w:r>
            <w:r w:rsidRPr="00F505CC">
              <w:rPr>
                <w:rFonts w:ascii="Times New Roman" w:hAnsi="Times New Roman" w:cs="Times New Roman"/>
                <w:sz w:val="24"/>
                <w:szCs w:val="24"/>
              </w:rPr>
              <w:t>вуары и т.п.);</w:t>
            </w: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rPr>
                <w:rFonts w:ascii="Times New Roman" w:hAnsi="Times New Roman" w:cs="Times New Roman"/>
                <w:sz w:val="24"/>
                <w:szCs w:val="24"/>
              </w:rPr>
            </w:pPr>
            <w:r w:rsidRPr="00F505CC">
              <w:rPr>
                <w:rFonts w:ascii="Times New Roman" w:hAnsi="Times New Roman" w:cs="Times New Roman"/>
                <w:sz w:val="24"/>
                <w:szCs w:val="24"/>
              </w:rPr>
              <w:t>овоще-, фруктохранилища.</w:t>
            </w:r>
          </w:p>
        </w:tc>
        <w:tc>
          <w:tcPr>
            <w:tcW w:w="4500" w:type="dxa"/>
            <w:vMerge/>
            <w:tcBorders>
              <w:top w:val="single" w:sz="6" w:space="0" w:color="auto"/>
            </w:tcBorders>
          </w:tcPr>
          <w:p w:rsidR="00D21D0E" w:rsidRPr="00F505CC" w:rsidRDefault="00D21D0E" w:rsidP="00277D30">
            <w:pPr>
              <w:pStyle w:val="ConsPlusNormal"/>
              <w:widowControl/>
              <w:ind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w:t>
            </w:r>
            <w:r w:rsidRPr="00F505CC">
              <w:rPr>
                <w:rFonts w:ascii="Times New Roman" w:hAnsi="Times New Roman" w:cs="Times New Roman"/>
                <w:sz w:val="24"/>
                <w:szCs w:val="24"/>
              </w:rPr>
              <w:t>е</w:t>
            </w:r>
            <w:r w:rsidRPr="00F505CC">
              <w:rPr>
                <w:rFonts w:ascii="Times New Roman" w:hAnsi="Times New Roman" w:cs="Times New Roman"/>
                <w:sz w:val="24"/>
                <w:szCs w:val="24"/>
              </w:rPr>
              <w:t>лий - до 0,5 т/сутки.</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производства пищевые заготовочные, включая фабрики-кухни, школьно-базовые стол</w:t>
            </w:r>
            <w:r w:rsidRPr="00F505CC">
              <w:rPr>
                <w:rFonts w:ascii="Times New Roman" w:hAnsi="Times New Roman" w:cs="Times New Roman"/>
                <w:sz w:val="24"/>
                <w:szCs w:val="24"/>
              </w:rPr>
              <w:t>о</w:t>
            </w:r>
            <w:r w:rsidRPr="00F505CC">
              <w:rPr>
                <w:rFonts w:ascii="Times New Roman" w:hAnsi="Times New Roman" w:cs="Times New Roman"/>
                <w:sz w:val="24"/>
                <w:szCs w:val="24"/>
              </w:rPr>
              <w:t>вые.</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хранилища фруктов, овощей, картофеля, зерна.</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материальные склады.</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хозяйства с содержанием животных (св</w:t>
            </w:r>
            <w:r w:rsidRPr="00F505CC">
              <w:rPr>
                <w:rFonts w:ascii="Times New Roman" w:hAnsi="Times New Roman" w:cs="Times New Roman"/>
                <w:sz w:val="24"/>
                <w:szCs w:val="24"/>
              </w:rPr>
              <w:t>и</w:t>
            </w:r>
            <w:r w:rsidRPr="00F505CC">
              <w:rPr>
                <w:rFonts w:ascii="Times New Roman" w:hAnsi="Times New Roman" w:cs="Times New Roman"/>
                <w:sz w:val="24"/>
                <w:szCs w:val="24"/>
              </w:rPr>
              <w:t>нарники, коровники, питомники, конюшни, зв</w:t>
            </w:r>
            <w:r w:rsidRPr="00F505CC">
              <w:rPr>
                <w:rFonts w:ascii="Times New Roman" w:hAnsi="Times New Roman" w:cs="Times New Roman"/>
                <w:sz w:val="24"/>
                <w:szCs w:val="24"/>
              </w:rPr>
              <w:t>е</w:t>
            </w:r>
            <w:r w:rsidRPr="00F505CC">
              <w:rPr>
                <w:rFonts w:ascii="Times New Roman" w:hAnsi="Times New Roman" w:cs="Times New Roman"/>
                <w:sz w:val="24"/>
                <w:szCs w:val="24"/>
              </w:rPr>
              <w:t>рофермы) до 50 голов.</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хранения пищевых продуктов (мясных, молочных, кондитерских, овощей, фруктов, н</w:t>
            </w:r>
            <w:r w:rsidRPr="00F505CC">
              <w:rPr>
                <w:rFonts w:ascii="Times New Roman" w:hAnsi="Times New Roman" w:cs="Times New Roman"/>
                <w:sz w:val="24"/>
                <w:szCs w:val="24"/>
              </w:rPr>
              <w:t>а</w:t>
            </w:r>
            <w:r w:rsidRPr="00F505CC">
              <w:rPr>
                <w:rFonts w:ascii="Times New Roman" w:hAnsi="Times New Roman" w:cs="Times New Roman"/>
                <w:sz w:val="24"/>
                <w:szCs w:val="24"/>
              </w:rPr>
              <w:t>питков и др.), лекарственных, промышленных и хозяйс</w:t>
            </w:r>
            <w:r w:rsidRPr="00F505CC">
              <w:rPr>
                <w:rFonts w:ascii="Times New Roman" w:hAnsi="Times New Roman" w:cs="Times New Roman"/>
                <w:sz w:val="24"/>
                <w:szCs w:val="24"/>
              </w:rPr>
              <w:t>т</w:t>
            </w:r>
            <w:r w:rsidRPr="00F505CC">
              <w:rPr>
                <w:rFonts w:ascii="Times New Roman" w:hAnsi="Times New Roman" w:cs="Times New Roman"/>
                <w:sz w:val="24"/>
                <w:szCs w:val="24"/>
              </w:rPr>
              <w:t>венных товаров.</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голубятни.</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открытые склады и перегрузка увлажненных минерально-строительных материалов (песка, гр</w:t>
            </w:r>
            <w:r w:rsidRPr="00F505CC">
              <w:rPr>
                <w:rFonts w:ascii="Times New Roman" w:hAnsi="Times New Roman" w:cs="Times New Roman"/>
                <w:sz w:val="24"/>
                <w:szCs w:val="24"/>
              </w:rPr>
              <w:t>а</w:t>
            </w:r>
            <w:r w:rsidRPr="00F505CC">
              <w:rPr>
                <w:rFonts w:ascii="Times New Roman" w:hAnsi="Times New Roman" w:cs="Times New Roman"/>
                <w:sz w:val="24"/>
                <w:szCs w:val="24"/>
              </w:rPr>
              <w:t>вия, щебня, камней и др.).</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участки хранения и перегрузки прессованного жмыха, сена, соломы, табачно-махорочных изд</w:t>
            </w:r>
            <w:r w:rsidRPr="00F505CC">
              <w:rPr>
                <w:rFonts w:ascii="Times New Roman" w:hAnsi="Times New Roman" w:cs="Times New Roman"/>
                <w:sz w:val="24"/>
                <w:szCs w:val="24"/>
              </w:rPr>
              <w:t>е</w:t>
            </w:r>
            <w:r w:rsidRPr="00F505CC">
              <w:rPr>
                <w:rFonts w:ascii="Times New Roman" w:hAnsi="Times New Roman" w:cs="Times New Roman"/>
                <w:sz w:val="24"/>
                <w:szCs w:val="24"/>
              </w:rPr>
              <w:t>лий и др.</w:t>
            </w:r>
          </w:p>
        </w:tc>
        <w:tc>
          <w:tcPr>
            <w:tcW w:w="4500" w:type="dxa"/>
            <w:vMerge/>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6" w:space="0" w:color="auto"/>
            </w:tcBorders>
          </w:tcPr>
          <w:p w:rsidR="00D21D0E" w:rsidRPr="00F505CC" w:rsidRDefault="00D21D0E" w:rsidP="00277D30">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склады, перегрузка пищевых продуктов (мясных, молочных, кондитерских), овощей, фруктов, н</w:t>
            </w:r>
            <w:r w:rsidRPr="00F505CC">
              <w:rPr>
                <w:rFonts w:ascii="Times New Roman" w:hAnsi="Times New Roman" w:cs="Times New Roman"/>
                <w:sz w:val="24"/>
                <w:szCs w:val="24"/>
              </w:rPr>
              <w:t>а</w:t>
            </w:r>
            <w:r w:rsidRPr="00F505CC">
              <w:rPr>
                <w:rFonts w:ascii="Times New Roman" w:hAnsi="Times New Roman" w:cs="Times New Roman"/>
                <w:sz w:val="24"/>
                <w:szCs w:val="24"/>
              </w:rPr>
              <w:t>питков и др.</w:t>
            </w:r>
          </w:p>
        </w:tc>
        <w:tc>
          <w:tcPr>
            <w:tcW w:w="4500" w:type="dxa"/>
            <w:vMerge/>
            <w:tcBorders>
              <w:bottom w:val="single" w:sz="6" w:space="0" w:color="auto"/>
            </w:tcBorders>
          </w:tcPr>
          <w:p w:rsidR="00D21D0E" w:rsidRPr="00F505CC" w:rsidRDefault="00D21D0E" w:rsidP="00277D30">
            <w:pPr>
              <w:pStyle w:val="ConsPlusNormal"/>
              <w:widowControl/>
              <w:numPr>
                <w:ilvl w:val="0"/>
                <w:numId w:val="12"/>
              </w:numPr>
              <w:ind w:left="0"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6" w:space="0" w:color="auto"/>
              <w:bottom w:val="single" w:sz="6" w:space="0" w:color="auto"/>
            </w:tcBorders>
            <w:shd w:val="clear" w:color="auto" w:fill="auto"/>
          </w:tcPr>
          <w:p w:rsidR="00D21D0E" w:rsidRPr="00F505CC" w:rsidRDefault="00D21D0E" w:rsidP="00277D30">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Условно разрешенные виды использования</w:t>
            </w:r>
          </w:p>
        </w:tc>
        <w:tc>
          <w:tcPr>
            <w:tcW w:w="4500" w:type="dxa"/>
            <w:tcBorders>
              <w:top w:val="single" w:sz="6" w:space="0" w:color="auto"/>
              <w:bottom w:val="single" w:sz="6" w:space="0" w:color="auto"/>
            </w:tcBorders>
            <w:shd w:val="clear" w:color="auto" w:fill="auto"/>
          </w:tcPr>
          <w:p w:rsidR="00D21D0E" w:rsidRPr="00F505CC" w:rsidRDefault="00D21D0E" w:rsidP="00277D30">
            <w:pPr>
              <w:pStyle w:val="ConsPlusNormal"/>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w:t>
            </w:r>
            <w:r w:rsidRPr="00F505CC">
              <w:rPr>
                <w:rFonts w:ascii="Times New Roman" w:hAnsi="Times New Roman" w:cs="Times New Roman"/>
                <w:b/>
                <w:bCs/>
                <w:sz w:val="24"/>
                <w:szCs w:val="24"/>
              </w:rPr>
              <w:t>н</w:t>
            </w:r>
            <w:r w:rsidRPr="00F505CC">
              <w:rPr>
                <w:rFonts w:ascii="Times New Roman" w:hAnsi="Times New Roman" w:cs="Times New Roman"/>
                <w:b/>
                <w:bCs/>
                <w:sz w:val="24"/>
                <w:szCs w:val="24"/>
              </w:rPr>
              <w:t xml:space="preserve">ного использования для условно </w:t>
            </w:r>
            <w:r w:rsidRPr="00F505CC">
              <w:rPr>
                <w:rFonts w:ascii="Times New Roman" w:hAnsi="Times New Roman" w:cs="Times New Roman"/>
                <w:b/>
                <w:bCs/>
                <w:sz w:val="24"/>
                <w:szCs w:val="24"/>
              </w:rPr>
              <w:lastRenderedPageBreak/>
              <w:t>разреше</w:t>
            </w:r>
            <w:r w:rsidRPr="00F505CC">
              <w:rPr>
                <w:rFonts w:ascii="Times New Roman" w:hAnsi="Times New Roman" w:cs="Times New Roman"/>
                <w:b/>
                <w:bCs/>
                <w:sz w:val="24"/>
                <w:szCs w:val="24"/>
              </w:rPr>
              <w:t>н</w:t>
            </w:r>
            <w:r w:rsidRPr="00F505CC">
              <w:rPr>
                <w:rFonts w:ascii="Times New Roman" w:hAnsi="Times New Roman" w:cs="Times New Roman"/>
                <w:b/>
                <w:bCs/>
                <w:sz w:val="24"/>
                <w:szCs w:val="24"/>
              </w:rPr>
              <w:t>ных видов</w:t>
            </w:r>
          </w:p>
        </w:tc>
      </w:tr>
      <w:tr w:rsidR="00D21D0E" w:rsidRPr="00F505CC" w:rsidTr="00277D30">
        <w:tblPrEx>
          <w:tblCellMar>
            <w:top w:w="0" w:type="dxa"/>
            <w:bottom w:w="0" w:type="dxa"/>
          </w:tblCellMar>
        </w:tblPrEx>
        <w:trPr>
          <w:trHeight w:val="20"/>
        </w:trPr>
        <w:tc>
          <w:tcPr>
            <w:tcW w:w="5400" w:type="dxa"/>
            <w:tcBorders>
              <w:top w:val="single" w:sz="6" w:space="0" w:color="auto"/>
              <w:bottom w:val="single" w:sz="4" w:space="0" w:color="auto"/>
            </w:tcBorders>
          </w:tcPr>
          <w:p w:rsidR="00D21D0E" w:rsidRPr="00F505CC" w:rsidRDefault="00D21D0E" w:rsidP="00277D30">
            <w:pPr>
              <w:pStyle w:val="nienie"/>
              <w:tabs>
                <w:tab w:val="num" w:pos="470"/>
              </w:tabs>
              <w:suppressAutoHyphens w:val="0"/>
              <w:ind w:left="0"/>
              <w:rPr>
                <w:rFonts w:ascii="Times New Roman" w:hAnsi="Times New Roman" w:cs="Times New Roman"/>
                <w:szCs w:val="24"/>
              </w:rPr>
            </w:pPr>
            <w:r w:rsidRPr="00F505CC">
              <w:rPr>
                <w:rFonts w:ascii="Times New Roman" w:hAnsi="Times New Roman" w:cs="Times New Roman"/>
                <w:szCs w:val="24"/>
              </w:rPr>
              <w:lastRenderedPageBreak/>
              <w:t>автозаправочные станции;</w:t>
            </w:r>
          </w:p>
        </w:tc>
        <w:tc>
          <w:tcPr>
            <w:tcW w:w="4500" w:type="dxa"/>
            <w:vMerge w:val="restart"/>
            <w:tcBorders>
              <w:top w:val="single" w:sz="6" w:space="0" w:color="auto"/>
            </w:tcBorders>
          </w:tcPr>
          <w:p w:rsidR="00D21D0E" w:rsidRPr="00F505CC" w:rsidRDefault="00D21D0E" w:rsidP="00277D30">
            <w:pPr>
              <w:pStyle w:val="nienie"/>
              <w:suppressAutoHyphens w:val="0"/>
              <w:ind w:left="0"/>
              <w:rPr>
                <w:rFonts w:ascii="Times New Roman" w:hAnsi="Times New Roman" w:cs="Times New Roman"/>
                <w:szCs w:val="24"/>
              </w:rPr>
            </w:pPr>
            <w:r w:rsidRPr="00F505CC">
              <w:rPr>
                <w:rFonts w:ascii="Times New Roman" w:hAnsi="Times New Roman" w:cs="Times New Roman"/>
                <w:szCs w:val="24"/>
              </w:rPr>
              <w:t>открытые стоянки краткосрочного хранения автомобилей, площадки тра</w:t>
            </w:r>
            <w:r w:rsidRPr="00F505CC">
              <w:rPr>
                <w:rFonts w:ascii="Times New Roman" w:hAnsi="Times New Roman" w:cs="Times New Roman"/>
                <w:szCs w:val="24"/>
              </w:rPr>
              <w:t>н</w:t>
            </w:r>
            <w:r w:rsidRPr="00F505CC">
              <w:rPr>
                <w:rFonts w:ascii="Times New Roman" w:hAnsi="Times New Roman" w:cs="Times New Roman"/>
                <w:szCs w:val="24"/>
              </w:rPr>
              <w:t>зитного транспорта с местами хранения автоб</w:t>
            </w:r>
            <w:r w:rsidRPr="00F505CC">
              <w:rPr>
                <w:rFonts w:ascii="Times New Roman" w:hAnsi="Times New Roman" w:cs="Times New Roman"/>
                <w:szCs w:val="24"/>
              </w:rPr>
              <w:t>у</w:t>
            </w:r>
            <w:r w:rsidRPr="00F505CC">
              <w:rPr>
                <w:rFonts w:ascii="Times New Roman" w:hAnsi="Times New Roman" w:cs="Times New Roman"/>
                <w:szCs w:val="24"/>
              </w:rPr>
              <w:t>сов, грузовиков, легковых автом</w:t>
            </w:r>
            <w:r w:rsidRPr="00F505CC">
              <w:rPr>
                <w:rFonts w:ascii="Times New Roman" w:hAnsi="Times New Roman" w:cs="Times New Roman"/>
                <w:szCs w:val="24"/>
              </w:rPr>
              <w:t>о</w:t>
            </w:r>
            <w:r w:rsidRPr="00F505CC">
              <w:rPr>
                <w:rFonts w:ascii="Times New Roman" w:hAnsi="Times New Roman" w:cs="Times New Roman"/>
                <w:szCs w:val="24"/>
              </w:rPr>
              <w:t>билей;</w:t>
            </w:r>
          </w:p>
          <w:p w:rsidR="00D21D0E" w:rsidRPr="00F505CC" w:rsidRDefault="00D21D0E" w:rsidP="00277D30">
            <w:pPr>
              <w:pStyle w:val="nienie"/>
              <w:suppressAutoHyphens w:val="0"/>
              <w:ind w:left="0"/>
              <w:rPr>
                <w:rFonts w:ascii="Times New Roman" w:hAnsi="Times New Roman" w:cs="Times New Roman"/>
                <w:szCs w:val="24"/>
              </w:rPr>
            </w:pPr>
            <w:r w:rsidRPr="00F505CC">
              <w:rPr>
                <w:rFonts w:ascii="Times New Roman" w:hAnsi="Times New Roman" w:cs="Times New Roman"/>
                <w:szCs w:val="24"/>
              </w:rPr>
              <w:t>автостоянки для временного хранения грузовых автомобилей.</w:t>
            </w:r>
          </w:p>
          <w:p w:rsidR="00D21D0E" w:rsidRPr="00F505CC" w:rsidRDefault="00D21D0E" w:rsidP="00277D30">
            <w:pPr>
              <w:pStyle w:val="ConsPlusNormal"/>
              <w:widowControl/>
              <w:ind w:firstLine="0"/>
              <w:rPr>
                <w:rFonts w:ascii="Times New Roman" w:hAnsi="Times New Roman" w:cs="Times New Roman"/>
                <w:sz w:val="24"/>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киоски, лоточная торговля, временные павильоны розничной торговли и обслуживания н</w:t>
            </w:r>
            <w:r w:rsidRPr="00F505CC">
              <w:rPr>
                <w:rFonts w:ascii="Times New Roman" w:hAnsi="Times New Roman" w:cs="Times New Roman"/>
                <w:szCs w:val="24"/>
              </w:rPr>
              <w:t>а</w:t>
            </w:r>
            <w:r w:rsidRPr="00F505CC">
              <w:rPr>
                <w:rFonts w:ascii="Times New Roman" w:hAnsi="Times New Roman" w:cs="Times New Roman"/>
                <w:szCs w:val="24"/>
              </w:rPr>
              <w:t>селения;</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спортплощадки, площадки отдыха для персонала предприятий;</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предприятия общественного питания (кафе, столовые, буфеты), связанные с непосредственным обслуживанием производственных и пр</w:t>
            </w:r>
            <w:r w:rsidRPr="00F505CC">
              <w:rPr>
                <w:rFonts w:ascii="Times New Roman" w:hAnsi="Times New Roman" w:cs="Times New Roman"/>
                <w:szCs w:val="24"/>
              </w:rPr>
              <w:t>о</w:t>
            </w:r>
            <w:r w:rsidRPr="00F505CC">
              <w:rPr>
                <w:rFonts w:ascii="Times New Roman" w:hAnsi="Times New Roman" w:cs="Times New Roman"/>
                <w:szCs w:val="24"/>
              </w:rPr>
              <w:t>мышленных предприятий;</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аптеки;</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отдельно стоящие объекты бытового обслуживания;</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питомники растений для озеленения промышленных территорий и санитарно-защитных зон;</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ветеринарные приемные пункты;</w:t>
            </w:r>
          </w:p>
        </w:tc>
        <w:tc>
          <w:tcPr>
            <w:tcW w:w="4500" w:type="dxa"/>
            <w:vMerge/>
            <w:tcBorders>
              <w:top w:val="single" w:sz="6"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r w:rsidR="00D21D0E" w:rsidRPr="00F505CC" w:rsidTr="00277D30">
        <w:tblPrEx>
          <w:tblCellMar>
            <w:top w:w="0" w:type="dxa"/>
            <w:bottom w:w="0" w:type="dxa"/>
          </w:tblCellMar>
        </w:tblPrEx>
        <w:trPr>
          <w:trHeight w:val="20"/>
        </w:trPr>
        <w:tc>
          <w:tcPr>
            <w:tcW w:w="5400" w:type="dxa"/>
            <w:tcBorders>
              <w:top w:val="single" w:sz="4" w:space="0" w:color="auto"/>
              <w:bottom w:val="single" w:sz="4" w:space="0" w:color="auto"/>
            </w:tcBorders>
          </w:tcPr>
          <w:p w:rsidR="00D21D0E" w:rsidRPr="00F505CC" w:rsidRDefault="00D21D0E" w:rsidP="00277D30">
            <w:pPr>
              <w:pStyle w:val="nienie"/>
              <w:tabs>
                <w:tab w:val="num" w:pos="470"/>
              </w:tabs>
              <w:ind w:left="0"/>
              <w:rPr>
                <w:rFonts w:ascii="Times New Roman" w:hAnsi="Times New Roman" w:cs="Times New Roman"/>
                <w:szCs w:val="24"/>
              </w:rPr>
            </w:pPr>
            <w:r w:rsidRPr="00F505CC">
              <w:rPr>
                <w:rFonts w:ascii="Times New Roman" w:hAnsi="Times New Roman" w:cs="Times New Roman"/>
                <w:szCs w:val="24"/>
              </w:rPr>
              <w:t>антенны сотовой, радиорелейной, спутниковой связи</w:t>
            </w:r>
          </w:p>
        </w:tc>
        <w:tc>
          <w:tcPr>
            <w:tcW w:w="4500" w:type="dxa"/>
            <w:vMerge/>
            <w:tcBorders>
              <w:bottom w:val="single" w:sz="4" w:space="0" w:color="auto"/>
            </w:tcBorders>
          </w:tcPr>
          <w:p w:rsidR="00D21D0E" w:rsidRPr="00F505CC" w:rsidRDefault="00D21D0E" w:rsidP="00277D30">
            <w:pPr>
              <w:pStyle w:val="nienie"/>
              <w:numPr>
                <w:ilvl w:val="0"/>
                <w:numId w:val="13"/>
              </w:numPr>
              <w:tabs>
                <w:tab w:val="num" w:pos="470"/>
              </w:tabs>
              <w:suppressAutoHyphens w:val="0"/>
              <w:ind w:left="0" w:firstLine="0"/>
              <w:rPr>
                <w:rFonts w:ascii="Times New Roman" w:hAnsi="Times New Roman" w:cs="Times New Roman"/>
                <w:szCs w:val="24"/>
              </w:rPr>
            </w:pPr>
          </w:p>
        </w:tc>
      </w:tr>
    </w:tbl>
    <w:p w:rsidR="00D21D0E" w:rsidRDefault="00D21D0E" w:rsidP="00D21D0E">
      <w:pPr>
        <w:pStyle w:val="ConsPlusNormal"/>
        <w:widowControl/>
        <w:ind w:firstLine="540"/>
        <w:jc w:val="both"/>
        <w:rPr>
          <w:rFonts w:ascii="Times New Roman" w:hAnsi="Times New Roman" w:cs="Times New Roman"/>
          <w:sz w:val="24"/>
          <w:szCs w:val="24"/>
        </w:rPr>
      </w:pPr>
    </w:p>
    <w:p w:rsidR="00D21D0E" w:rsidRPr="00277D30" w:rsidRDefault="00D21D0E" w:rsidP="00277D30">
      <w:pPr>
        <w:pStyle w:val="ConsPlusNormal"/>
        <w:widowControl/>
        <w:ind w:firstLine="540"/>
        <w:jc w:val="both"/>
        <w:rPr>
          <w:rFonts w:ascii="Times New Roman" w:hAnsi="Times New Roman" w:cs="Times New Roman"/>
          <w:sz w:val="28"/>
          <w:szCs w:val="28"/>
        </w:rPr>
      </w:pPr>
      <w:r w:rsidRPr="00277D30">
        <w:rPr>
          <w:rFonts w:ascii="Times New Roman" w:hAnsi="Times New Roman" w:cs="Times New Roman"/>
          <w:sz w:val="28"/>
          <w:szCs w:val="28"/>
        </w:rPr>
        <w:t>2) Параметры застройки земельных участков 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менее 1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10 м</w:t>
            </w:r>
          </w:p>
        </w:tc>
      </w:tr>
    </w:tbl>
    <w:p w:rsidR="00471B55" w:rsidRDefault="00471B55" w:rsidP="00471B55">
      <w:pPr>
        <w:pStyle w:val="3"/>
        <w:spacing w:before="0" w:after="0"/>
        <w:rPr>
          <w:rFonts w:ascii="Times New Roman" w:hAnsi="Times New Roman"/>
          <w:sz w:val="28"/>
          <w:szCs w:val="28"/>
        </w:rPr>
      </w:pPr>
      <w:bookmarkStart w:id="200" w:name="_Toc472931456"/>
    </w:p>
    <w:p w:rsidR="00D21D0E" w:rsidRPr="00471B55" w:rsidRDefault="00D21D0E" w:rsidP="00471B55">
      <w:pPr>
        <w:pStyle w:val="3"/>
        <w:spacing w:before="0" w:after="0"/>
        <w:rPr>
          <w:rFonts w:ascii="Times New Roman" w:hAnsi="Times New Roman"/>
          <w:sz w:val="28"/>
          <w:szCs w:val="28"/>
        </w:rPr>
      </w:pPr>
      <w:r w:rsidRPr="00471B55">
        <w:rPr>
          <w:rFonts w:ascii="Times New Roman" w:hAnsi="Times New Roman"/>
          <w:sz w:val="28"/>
          <w:szCs w:val="28"/>
        </w:rPr>
        <w:t xml:space="preserve">Статья 22. Зоны </w:t>
      </w:r>
      <w:bookmarkEnd w:id="192"/>
      <w:bookmarkEnd w:id="193"/>
      <w:r w:rsidRPr="00471B55">
        <w:rPr>
          <w:rFonts w:ascii="Times New Roman" w:hAnsi="Times New Roman"/>
          <w:sz w:val="28"/>
          <w:szCs w:val="28"/>
        </w:rPr>
        <w:t>инженерной и транспортной инфраструктуры</w:t>
      </w:r>
      <w:bookmarkEnd w:id="200"/>
    </w:p>
    <w:p w:rsidR="00D21D0E" w:rsidRPr="00471B55" w:rsidRDefault="00D21D0E" w:rsidP="00471B55">
      <w:pPr>
        <w:numPr>
          <w:ilvl w:val="0"/>
          <w:numId w:val="28"/>
        </w:numPr>
        <w:jc w:val="center"/>
        <w:rPr>
          <w:b/>
          <w:bCs/>
          <w:sz w:val="28"/>
          <w:szCs w:val="28"/>
        </w:rPr>
      </w:pPr>
      <w:r w:rsidRPr="00471B55">
        <w:rPr>
          <w:b/>
          <w:bCs/>
          <w:sz w:val="28"/>
          <w:szCs w:val="28"/>
        </w:rPr>
        <w:t>Зона внешней транспортной инфраструктуры - ИТ1</w:t>
      </w:r>
    </w:p>
    <w:p w:rsidR="00D21D0E" w:rsidRPr="00471B55" w:rsidRDefault="00D21D0E" w:rsidP="00471B55">
      <w:pPr>
        <w:ind w:left="360"/>
        <w:rPr>
          <w:b/>
          <w:bCs/>
          <w:sz w:val="28"/>
          <w:szCs w:val="28"/>
        </w:rPr>
      </w:pPr>
    </w:p>
    <w:p w:rsidR="00D21D0E" w:rsidRPr="00471B55" w:rsidRDefault="00D21D0E" w:rsidP="00471B55">
      <w:pPr>
        <w:ind w:firstLine="360"/>
        <w:rPr>
          <w:b/>
          <w:sz w:val="28"/>
          <w:szCs w:val="28"/>
        </w:rPr>
      </w:pPr>
      <w:r w:rsidRPr="00471B55">
        <w:rPr>
          <w:sz w:val="28"/>
          <w:szCs w:val="28"/>
          <w:lang/>
        </w:rPr>
        <w:t xml:space="preserve">По территории поселения проходят автомобильные дороги общего пользования регионального значения: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040"/>
        <w:gridCol w:w="2700"/>
        <w:gridCol w:w="1362"/>
      </w:tblGrid>
      <w:tr w:rsidR="00D21D0E" w:rsidRPr="00F505CC" w:rsidTr="00273A25">
        <w:tc>
          <w:tcPr>
            <w:tcW w:w="468" w:type="dxa"/>
            <w:vAlign w:val="center"/>
          </w:tcPr>
          <w:p w:rsidR="00D21D0E" w:rsidRPr="00F505CC" w:rsidRDefault="00D21D0E" w:rsidP="00273A25">
            <w:pPr>
              <w:jc w:val="center"/>
              <w:rPr>
                <w:b/>
              </w:rPr>
            </w:pPr>
            <w:r w:rsidRPr="00F505CC">
              <w:rPr>
                <w:b/>
              </w:rPr>
              <w:t>№</w:t>
            </w:r>
          </w:p>
          <w:p w:rsidR="00D21D0E" w:rsidRPr="00F505CC" w:rsidRDefault="00D21D0E" w:rsidP="00273A25">
            <w:pPr>
              <w:jc w:val="center"/>
              <w:rPr>
                <w:b/>
              </w:rPr>
            </w:pPr>
          </w:p>
        </w:tc>
        <w:tc>
          <w:tcPr>
            <w:tcW w:w="5040" w:type="dxa"/>
            <w:vAlign w:val="center"/>
          </w:tcPr>
          <w:p w:rsidR="00D21D0E" w:rsidRPr="00F505CC" w:rsidRDefault="00D21D0E" w:rsidP="00273A25">
            <w:pPr>
              <w:jc w:val="center"/>
              <w:rPr>
                <w:b/>
              </w:rPr>
            </w:pPr>
            <w:r w:rsidRPr="00F505CC">
              <w:rPr>
                <w:b/>
              </w:rPr>
              <w:t>Наименование автомобильной дороги общего  пользования</w:t>
            </w:r>
          </w:p>
        </w:tc>
        <w:tc>
          <w:tcPr>
            <w:tcW w:w="2700" w:type="dxa"/>
            <w:vAlign w:val="center"/>
          </w:tcPr>
          <w:p w:rsidR="00D21D0E" w:rsidRPr="00F505CC" w:rsidRDefault="00D21D0E" w:rsidP="00273A25">
            <w:pPr>
              <w:jc w:val="center"/>
              <w:rPr>
                <w:b/>
              </w:rPr>
            </w:pPr>
            <w:r w:rsidRPr="00F505CC">
              <w:rPr>
                <w:b/>
              </w:rPr>
              <w:t>Значение</w:t>
            </w:r>
          </w:p>
        </w:tc>
        <w:tc>
          <w:tcPr>
            <w:tcW w:w="1362" w:type="dxa"/>
            <w:vAlign w:val="center"/>
          </w:tcPr>
          <w:p w:rsidR="00D21D0E" w:rsidRPr="00F505CC" w:rsidRDefault="00D21D0E" w:rsidP="00273A25">
            <w:pPr>
              <w:jc w:val="center"/>
              <w:rPr>
                <w:b/>
              </w:rPr>
            </w:pPr>
            <w:r w:rsidRPr="00F505CC">
              <w:rPr>
                <w:b/>
              </w:rPr>
              <w:t>Протяженность</w:t>
            </w:r>
          </w:p>
        </w:tc>
      </w:tr>
      <w:tr w:rsidR="00D21D0E" w:rsidRPr="00F505CC" w:rsidTr="00273A25">
        <w:tc>
          <w:tcPr>
            <w:tcW w:w="468" w:type="dxa"/>
          </w:tcPr>
          <w:p w:rsidR="00D21D0E" w:rsidRPr="00F505CC" w:rsidRDefault="00D21D0E" w:rsidP="00273A25">
            <w:pPr>
              <w:jc w:val="center"/>
            </w:pPr>
            <w:r w:rsidRPr="00F505CC">
              <w:t>1</w:t>
            </w:r>
          </w:p>
        </w:tc>
        <w:tc>
          <w:tcPr>
            <w:tcW w:w="5040" w:type="dxa"/>
          </w:tcPr>
          <w:p w:rsidR="00D21D0E" w:rsidRPr="00F505CC" w:rsidRDefault="00D21D0E" w:rsidP="00273A25">
            <w:pPr>
              <w:jc w:val="center"/>
            </w:pPr>
            <w:r w:rsidRPr="00F505CC">
              <w:t>2</w:t>
            </w:r>
          </w:p>
        </w:tc>
        <w:tc>
          <w:tcPr>
            <w:tcW w:w="2700" w:type="dxa"/>
          </w:tcPr>
          <w:p w:rsidR="00D21D0E" w:rsidRPr="00F505CC" w:rsidRDefault="00D21D0E" w:rsidP="00273A25">
            <w:pPr>
              <w:jc w:val="center"/>
            </w:pPr>
            <w:r w:rsidRPr="00F505CC">
              <w:t>3</w:t>
            </w:r>
          </w:p>
        </w:tc>
        <w:tc>
          <w:tcPr>
            <w:tcW w:w="1362" w:type="dxa"/>
          </w:tcPr>
          <w:p w:rsidR="00D21D0E" w:rsidRPr="00F505CC" w:rsidRDefault="00D21D0E" w:rsidP="00273A25">
            <w:pPr>
              <w:jc w:val="center"/>
            </w:pPr>
            <w:r w:rsidRPr="00F505CC">
              <w:t>4</w:t>
            </w:r>
          </w:p>
        </w:tc>
      </w:tr>
      <w:tr w:rsidR="00D21D0E" w:rsidRPr="00F505CC" w:rsidTr="00273A25">
        <w:trPr>
          <w:trHeight w:val="339"/>
        </w:trPr>
        <w:tc>
          <w:tcPr>
            <w:tcW w:w="468" w:type="dxa"/>
          </w:tcPr>
          <w:p w:rsidR="00D21D0E" w:rsidRPr="00F505CC" w:rsidRDefault="00D21D0E" w:rsidP="00273A25">
            <w:pPr>
              <w:jc w:val="center"/>
            </w:pPr>
            <w:r w:rsidRPr="00F505CC">
              <w:t>1</w:t>
            </w:r>
          </w:p>
        </w:tc>
        <w:tc>
          <w:tcPr>
            <w:tcW w:w="5040" w:type="dxa"/>
          </w:tcPr>
          <w:p w:rsidR="00D21D0E" w:rsidRPr="00F505CC" w:rsidRDefault="00D21D0E" w:rsidP="00273A25">
            <w:r w:rsidRPr="00F505CC">
              <w:t>Автодорога г. Ростов-на-Дону-сл. Родионово-несветайская - г. Новошахтинск</w:t>
            </w:r>
          </w:p>
        </w:tc>
        <w:tc>
          <w:tcPr>
            <w:tcW w:w="2700" w:type="dxa"/>
          </w:tcPr>
          <w:p w:rsidR="00D21D0E" w:rsidRPr="00F505CC" w:rsidRDefault="00D21D0E" w:rsidP="00273A25">
            <w:pPr>
              <w:jc w:val="center"/>
            </w:pPr>
            <w:r w:rsidRPr="00F505CC">
              <w:t>региональная</w:t>
            </w:r>
          </w:p>
        </w:tc>
        <w:tc>
          <w:tcPr>
            <w:tcW w:w="1362" w:type="dxa"/>
          </w:tcPr>
          <w:p w:rsidR="00D21D0E" w:rsidRPr="00F505CC" w:rsidRDefault="00D21D0E" w:rsidP="00273A25">
            <w:pPr>
              <w:jc w:val="center"/>
            </w:pPr>
            <w:r w:rsidRPr="00F505CC">
              <w:t>55,6</w:t>
            </w:r>
          </w:p>
        </w:tc>
      </w:tr>
      <w:tr w:rsidR="00D21D0E" w:rsidRPr="00F505CC" w:rsidTr="00273A25">
        <w:trPr>
          <w:trHeight w:val="319"/>
        </w:trPr>
        <w:tc>
          <w:tcPr>
            <w:tcW w:w="468" w:type="dxa"/>
          </w:tcPr>
          <w:p w:rsidR="00D21D0E" w:rsidRPr="00F505CC" w:rsidRDefault="00D21D0E" w:rsidP="00273A25">
            <w:pPr>
              <w:jc w:val="center"/>
            </w:pPr>
            <w:r w:rsidRPr="00F505CC">
              <w:t>2</w:t>
            </w:r>
          </w:p>
        </w:tc>
        <w:tc>
          <w:tcPr>
            <w:tcW w:w="5040" w:type="dxa"/>
          </w:tcPr>
          <w:p w:rsidR="00D21D0E" w:rsidRPr="00F505CC" w:rsidRDefault="00D21D0E" w:rsidP="00273A25">
            <w:r w:rsidRPr="00F505CC">
              <w:t>Автодорога г.Ростов-на-Дону- сл.Родионово-Несветайская- г. Новош.- с. Болдыревка</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14</w:t>
            </w:r>
          </w:p>
        </w:tc>
      </w:tr>
      <w:tr w:rsidR="00D21D0E" w:rsidRPr="00F505CC" w:rsidTr="00273A25">
        <w:tc>
          <w:tcPr>
            <w:tcW w:w="468" w:type="dxa"/>
          </w:tcPr>
          <w:p w:rsidR="00D21D0E" w:rsidRPr="00F505CC" w:rsidRDefault="00D21D0E" w:rsidP="00273A25">
            <w:pPr>
              <w:jc w:val="center"/>
            </w:pPr>
            <w:r w:rsidRPr="00F505CC">
              <w:lastRenderedPageBreak/>
              <w:t>3</w:t>
            </w:r>
          </w:p>
        </w:tc>
        <w:tc>
          <w:tcPr>
            <w:tcW w:w="5040" w:type="dxa"/>
          </w:tcPr>
          <w:p w:rsidR="00D21D0E" w:rsidRPr="00F505CC" w:rsidRDefault="00D21D0E" w:rsidP="00273A25">
            <w:r w:rsidRPr="00F505CC">
              <w:t>Автодорога  с. Болдыревка - х. Бурбуки</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8</w:t>
            </w:r>
          </w:p>
        </w:tc>
      </w:tr>
      <w:tr w:rsidR="00D21D0E" w:rsidRPr="00F505CC" w:rsidTr="00273A25">
        <w:tc>
          <w:tcPr>
            <w:tcW w:w="468" w:type="dxa"/>
          </w:tcPr>
          <w:p w:rsidR="00D21D0E" w:rsidRPr="00F505CC" w:rsidRDefault="00D21D0E" w:rsidP="00273A25">
            <w:pPr>
              <w:jc w:val="center"/>
            </w:pPr>
            <w:r w:rsidRPr="00F505CC">
              <w:t>4</w:t>
            </w:r>
          </w:p>
        </w:tc>
        <w:tc>
          <w:tcPr>
            <w:tcW w:w="5040" w:type="dxa"/>
          </w:tcPr>
          <w:p w:rsidR="00D21D0E" w:rsidRPr="00F505CC" w:rsidRDefault="00D21D0E" w:rsidP="00273A25">
            <w:r w:rsidRPr="00F505CC">
              <w:t>Автодорога  х. Красильников - х. Вишневка</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2</w:t>
            </w:r>
          </w:p>
        </w:tc>
      </w:tr>
      <w:tr w:rsidR="00D21D0E" w:rsidRPr="00F505CC" w:rsidTr="00273A25">
        <w:tc>
          <w:tcPr>
            <w:tcW w:w="468" w:type="dxa"/>
          </w:tcPr>
          <w:p w:rsidR="00D21D0E" w:rsidRPr="00F505CC" w:rsidRDefault="00D21D0E" w:rsidP="00273A25">
            <w:pPr>
              <w:jc w:val="center"/>
            </w:pPr>
            <w:r w:rsidRPr="00F505CC">
              <w:t>5</w:t>
            </w:r>
          </w:p>
        </w:tc>
        <w:tc>
          <w:tcPr>
            <w:tcW w:w="5040" w:type="dxa"/>
          </w:tcPr>
          <w:p w:rsidR="00D21D0E" w:rsidRPr="00F505CC" w:rsidRDefault="00D21D0E" w:rsidP="00273A25">
            <w:r w:rsidRPr="00F505CC">
              <w:t>Автодорога  х. Поповка- х. Красильников</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8,3</w:t>
            </w:r>
          </w:p>
        </w:tc>
      </w:tr>
      <w:tr w:rsidR="00D21D0E" w:rsidRPr="00F505CC" w:rsidTr="00273A25">
        <w:tc>
          <w:tcPr>
            <w:tcW w:w="468" w:type="dxa"/>
          </w:tcPr>
          <w:p w:rsidR="00D21D0E" w:rsidRPr="00F505CC" w:rsidRDefault="00D21D0E" w:rsidP="00273A25">
            <w:pPr>
              <w:jc w:val="center"/>
            </w:pPr>
            <w:r w:rsidRPr="00F505CC">
              <w:t>6</w:t>
            </w:r>
          </w:p>
        </w:tc>
        <w:tc>
          <w:tcPr>
            <w:tcW w:w="5040" w:type="dxa"/>
          </w:tcPr>
          <w:p w:rsidR="00D21D0E" w:rsidRPr="00F505CC" w:rsidRDefault="00D21D0E" w:rsidP="00273A25">
            <w:r w:rsidRPr="00F505CC">
              <w:t>Автодорога  х. Поповка- х. Греково - Балка</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7,65</w:t>
            </w:r>
          </w:p>
        </w:tc>
      </w:tr>
      <w:tr w:rsidR="00D21D0E" w:rsidRPr="00F505CC" w:rsidTr="00273A25">
        <w:tc>
          <w:tcPr>
            <w:tcW w:w="468" w:type="dxa"/>
          </w:tcPr>
          <w:p w:rsidR="00D21D0E" w:rsidRPr="00F505CC" w:rsidRDefault="00D21D0E" w:rsidP="00273A25">
            <w:pPr>
              <w:jc w:val="center"/>
            </w:pPr>
            <w:r w:rsidRPr="00F505CC">
              <w:t>7</w:t>
            </w:r>
          </w:p>
        </w:tc>
        <w:tc>
          <w:tcPr>
            <w:tcW w:w="5040" w:type="dxa"/>
          </w:tcPr>
          <w:p w:rsidR="00D21D0E" w:rsidRPr="00F505CC" w:rsidRDefault="00D21D0E" w:rsidP="00273A25">
            <w:r w:rsidRPr="00F505CC">
              <w:t>Автодорога  х. Таврический - х.Нижнесоленый</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1,4</w:t>
            </w:r>
          </w:p>
        </w:tc>
      </w:tr>
      <w:tr w:rsidR="00D21D0E" w:rsidRPr="00F505CC" w:rsidTr="00273A25">
        <w:tc>
          <w:tcPr>
            <w:tcW w:w="468" w:type="dxa"/>
          </w:tcPr>
          <w:p w:rsidR="00D21D0E" w:rsidRPr="00F505CC" w:rsidRDefault="00D21D0E" w:rsidP="00273A25">
            <w:pPr>
              <w:jc w:val="center"/>
            </w:pPr>
            <w:r w:rsidRPr="00F505CC">
              <w:t>8</w:t>
            </w:r>
          </w:p>
        </w:tc>
        <w:tc>
          <w:tcPr>
            <w:tcW w:w="5040" w:type="dxa"/>
          </w:tcPr>
          <w:p w:rsidR="00D21D0E" w:rsidRPr="00F505CC" w:rsidRDefault="00D21D0E" w:rsidP="00273A25">
            <w:r w:rsidRPr="00F505CC">
              <w:t>Подъезд от а/д г. Р/Д-сл. Р-Н-г. Новош к х. Краснознаменка</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3,8</w:t>
            </w:r>
          </w:p>
        </w:tc>
      </w:tr>
      <w:tr w:rsidR="00D21D0E" w:rsidRPr="00F505CC" w:rsidTr="00273A25">
        <w:tc>
          <w:tcPr>
            <w:tcW w:w="468" w:type="dxa"/>
          </w:tcPr>
          <w:p w:rsidR="00D21D0E" w:rsidRPr="00F505CC" w:rsidRDefault="00D21D0E" w:rsidP="00273A25">
            <w:pPr>
              <w:jc w:val="center"/>
            </w:pPr>
          </w:p>
        </w:tc>
        <w:tc>
          <w:tcPr>
            <w:tcW w:w="5040" w:type="dxa"/>
          </w:tcPr>
          <w:p w:rsidR="00D21D0E" w:rsidRPr="00F505CC" w:rsidRDefault="00D21D0E" w:rsidP="00273A25">
            <w:r w:rsidRPr="00F505CC">
              <w:t xml:space="preserve">Тер а/д общ польз. С. Дарьевка- х. Поповка </w:t>
            </w:r>
          </w:p>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1,5</w:t>
            </w:r>
          </w:p>
        </w:tc>
      </w:tr>
      <w:tr w:rsidR="00D21D0E" w:rsidRPr="00F505CC" w:rsidTr="00273A25">
        <w:tc>
          <w:tcPr>
            <w:tcW w:w="468" w:type="dxa"/>
          </w:tcPr>
          <w:p w:rsidR="00D21D0E" w:rsidRPr="00F505CC" w:rsidRDefault="00D21D0E" w:rsidP="00273A25">
            <w:pPr>
              <w:jc w:val="center"/>
            </w:pPr>
          </w:p>
        </w:tc>
        <w:tc>
          <w:tcPr>
            <w:tcW w:w="5040" w:type="dxa"/>
          </w:tcPr>
          <w:p w:rsidR="00D21D0E" w:rsidRPr="00F505CC" w:rsidRDefault="00D21D0E" w:rsidP="00273A25"/>
        </w:tc>
        <w:tc>
          <w:tcPr>
            <w:tcW w:w="2700" w:type="dxa"/>
          </w:tcPr>
          <w:p w:rsidR="00D21D0E" w:rsidRPr="00F505CC" w:rsidRDefault="00D21D0E" w:rsidP="00273A25">
            <w:pPr>
              <w:jc w:val="center"/>
            </w:pPr>
          </w:p>
        </w:tc>
        <w:tc>
          <w:tcPr>
            <w:tcW w:w="1362" w:type="dxa"/>
          </w:tcPr>
          <w:p w:rsidR="00D21D0E" w:rsidRPr="00F505CC" w:rsidRDefault="00D21D0E" w:rsidP="00273A25">
            <w:pPr>
              <w:jc w:val="center"/>
            </w:pPr>
            <w:r w:rsidRPr="00F505CC">
              <w:t>102,25</w:t>
            </w:r>
          </w:p>
        </w:tc>
      </w:tr>
    </w:tbl>
    <w:p w:rsidR="00D21D0E" w:rsidRPr="00471B55" w:rsidRDefault="00D21D0E" w:rsidP="00471B55">
      <w:pPr>
        <w:ind w:left="-142" w:firstLine="709"/>
        <w:rPr>
          <w:b/>
          <w:sz w:val="28"/>
          <w:szCs w:val="28"/>
        </w:rPr>
      </w:pPr>
      <w:r w:rsidRPr="00471B55">
        <w:rPr>
          <w:sz w:val="28"/>
          <w:szCs w:val="28"/>
          <w:lang/>
        </w:rPr>
        <w:t>Региональные дороги общего пользования на территории поселения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01.12.1998г.) и отражены в статье 28 настоящих Пр</w:t>
      </w:r>
      <w:r w:rsidRPr="00471B55">
        <w:rPr>
          <w:sz w:val="28"/>
          <w:szCs w:val="28"/>
          <w:lang/>
        </w:rPr>
        <w:t>а</w:t>
      </w:r>
      <w:r w:rsidRPr="00471B55">
        <w:rPr>
          <w:sz w:val="28"/>
          <w:szCs w:val="28"/>
          <w:lang/>
        </w:rPr>
        <w:t>вил.</w:t>
      </w:r>
    </w:p>
    <w:p w:rsidR="00D21D0E" w:rsidRPr="00471B55" w:rsidRDefault="00D21D0E" w:rsidP="00471B55">
      <w:pPr>
        <w:tabs>
          <w:tab w:val="num" w:pos="0"/>
        </w:tabs>
        <w:jc w:val="center"/>
        <w:rPr>
          <w:kern w:val="2"/>
          <w:sz w:val="28"/>
          <w:szCs w:val="28"/>
        </w:rPr>
      </w:pPr>
      <w:bookmarkStart w:id="201" w:name="_Toc268485371"/>
      <w:bookmarkStart w:id="202" w:name="_Toc268487447"/>
      <w:bookmarkStart w:id="203" w:name="_Toc268488267"/>
      <w:bookmarkEnd w:id="189"/>
      <w:bookmarkEnd w:id="190"/>
      <w:bookmarkEnd w:id="191"/>
      <w:r w:rsidRPr="00471B55">
        <w:rPr>
          <w:sz w:val="28"/>
          <w:szCs w:val="28"/>
        </w:rPr>
        <w:t>1. Перечень основных видов разрешённого использования земельных участков и объектов капитального строительства:</w:t>
      </w:r>
    </w:p>
    <w:tbl>
      <w:tblPr>
        <w:tblW w:w="9360" w:type="dxa"/>
        <w:tblInd w:w="107" w:type="dxa"/>
        <w:tblLayout w:type="fixed"/>
        <w:tblLook w:val="04A0"/>
      </w:tblPr>
      <w:tblGrid>
        <w:gridCol w:w="710"/>
        <w:gridCol w:w="2788"/>
        <w:gridCol w:w="2931"/>
        <w:gridCol w:w="2931"/>
      </w:tblGrid>
      <w:tr w:rsidR="00D21D0E" w:rsidRPr="00F505CC" w:rsidTr="00471B55">
        <w:trPr>
          <w:trHeight w:val="2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471B55">
        <w:trPr>
          <w:trHeight w:val="20"/>
        </w:trPr>
        <w:tc>
          <w:tcPr>
            <w:tcW w:w="710" w:type="dxa"/>
            <w:vMerge w:val="restart"/>
            <w:tcBorders>
              <w:top w:val="nil"/>
              <w:left w:val="single" w:sz="4" w:space="0" w:color="auto"/>
              <w:bottom w:val="single" w:sz="4" w:space="0" w:color="auto"/>
              <w:right w:val="single" w:sz="4" w:space="0" w:color="auto"/>
            </w:tcBorders>
            <w:hideMark/>
          </w:tcPr>
          <w:p w:rsidR="00D21D0E" w:rsidRPr="00F505CC" w:rsidRDefault="00D21D0E" w:rsidP="00273A25">
            <w:pPr>
              <w:ind w:left="162" w:hanging="162"/>
              <w:jc w:val="center"/>
            </w:pPr>
            <w:r w:rsidRPr="00F505CC">
              <w:t>7.1.</w:t>
            </w:r>
          </w:p>
        </w:tc>
        <w:tc>
          <w:tcPr>
            <w:tcW w:w="2788" w:type="dxa"/>
            <w:vMerge w:val="restart"/>
            <w:tcBorders>
              <w:top w:val="nil"/>
              <w:left w:val="single" w:sz="4" w:space="0" w:color="auto"/>
              <w:bottom w:val="single" w:sz="4" w:space="0" w:color="auto"/>
              <w:right w:val="single" w:sz="4" w:space="0" w:color="auto"/>
            </w:tcBorders>
            <w:noWrap/>
            <w:hideMark/>
          </w:tcPr>
          <w:p w:rsidR="00D21D0E" w:rsidRPr="00F505CC" w:rsidRDefault="00D21D0E" w:rsidP="00273A25">
            <w:pPr>
              <w:ind w:left="162" w:hanging="162"/>
              <w:jc w:val="center"/>
            </w:pPr>
            <w:r w:rsidRPr="00F505CC">
              <w:t>Железнодорожный транспорт</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Здания и сооружения, технологически связанные с эксплуатацией линейных объектов железнодорожного транспорта</w:t>
            </w:r>
          </w:p>
        </w:tc>
        <w:tc>
          <w:tcPr>
            <w:tcW w:w="2931" w:type="dxa"/>
            <w:vMerge w:val="restart"/>
            <w:tcBorders>
              <w:top w:val="nil"/>
              <w:left w:val="nil"/>
              <w:bottom w:val="single" w:sz="4" w:space="0" w:color="auto"/>
              <w:right w:val="single" w:sz="4" w:space="0" w:color="auto"/>
            </w:tcBorders>
            <w:noWrap/>
            <w:hideMark/>
          </w:tcPr>
          <w:p w:rsidR="00D21D0E" w:rsidRPr="00F505CC" w:rsidRDefault="00D21D0E" w:rsidP="00273A25">
            <w:r w:rsidRPr="00F505CC">
              <w:t>Хозяйственные постройки, гаражи служебного автотранспорта, складские постройки</w:t>
            </w:r>
          </w:p>
        </w:tc>
      </w:tr>
      <w:tr w:rsidR="00D21D0E" w:rsidRPr="00F505CC" w:rsidTr="00471B55">
        <w:trPr>
          <w:trHeight w:val="2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Склады железнодорожного имущества</w:t>
            </w:r>
          </w:p>
        </w:tc>
        <w:tc>
          <w:tcPr>
            <w:tcW w:w="2931"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Железнодорожные вокзалы.</w:t>
            </w:r>
          </w:p>
        </w:tc>
        <w:tc>
          <w:tcPr>
            <w:tcW w:w="2931"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Павильоны для обслуживания пассажиров.</w:t>
            </w:r>
          </w:p>
        </w:tc>
        <w:tc>
          <w:tcPr>
            <w:tcW w:w="2931"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Административно-бытовые корпуса железнодорожных станций</w:t>
            </w:r>
          </w:p>
        </w:tc>
        <w:tc>
          <w:tcPr>
            <w:tcW w:w="2931"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val="restart"/>
            <w:tcBorders>
              <w:top w:val="single" w:sz="4" w:space="0" w:color="auto"/>
              <w:left w:val="single" w:sz="4" w:space="0" w:color="auto"/>
              <w:bottom w:val="nil"/>
              <w:right w:val="single" w:sz="4" w:space="0" w:color="auto"/>
            </w:tcBorders>
            <w:hideMark/>
          </w:tcPr>
          <w:p w:rsidR="00D21D0E" w:rsidRPr="00F505CC" w:rsidRDefault="00D21D0E" w:rsidP="00273A25">
            <w:pPr>
              <w:ind w:left="162" w:hanging="162"/>
              <w:jc w:val="center"/>
            </w:pPr>
            <w:r w:rsidRPr="00F505CC">
              <w:t>7.2.</w:t>
            </w:r>
          </w:p>
        </w:tc>
        <w:tc>
          <w:tcPr>
            <w:tcW w:w="2788" w:type="dxa"/>
            <w:vMerge w:val="restart"/>
            <w:tcBorders>
              <w:top w:val="single" w:sz="4" w:space="0" w:color="auto"/>
              <w:left w:val="single" w:sz="4" w:space="0" w:color="auto"/>
              <w:bottom w:val="nil"/>
              <w:right w:val="single" w:sz="4" w:space="0" w:color="auto"/>
            </w:tcBorders>
            <w:noWrap/>
            <w:hideMark/>
          </w:tcPr>
          <w:p w:rsidR="00D21D0E" w:rsidRPr="00F505CC" w:rsidRDefault="00D21D0E" w:rsidP="00273A25">
            <w:pPr>
              <w:ind w:left="162" w:hanging="162"/>
              <w:jc w:val="center"/>
            </w:pPr>
            <w:r w:rsidRPr="00F505CC">
              <w:t>Автомобильный транспорт</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Здания и сооружения, технологически связанные с эксплуатацией линейных объектов внешнего (внегородского) автомобильного транспорта</w:t>
            </w:r>
          </w:p>
        </w:tc>
        <w:tc>
          <w:tcPr>
            <w:tcW w:w="2931" w:type="dxa"/>
            <w:tcBorders>
              <w:top w:val="single" w:sz="4" w:space="0" w:color="auto"/>
              <w:left w:val="nil"/>
              <w:bottom w:val="single" w:sz="4" w:space="0" w:color="auto"/>
              <w:right w:val="single" w:sz="4" w:space="0" w:color="auto"/>
            </w:tcBorders>
            <w:noWrap/>
          </w:tcPr>
          <w:p w:rsidR="00D21D0E" w:rsidRPr="00F505CC" w:rsidRDefault="00D21D0E" w:rsidP="00273A25">
            <w:pPr>
              <w:ind w:left="162" w:hanging="162"/>
            </w:pPr>
            <w:r w:rsidRPr="00F505CC">
              <w:t>Хозяйственные постройки, гаражи служебного автотранспорта, складские постройки.</w:t>
            </w:r>
          </w:p>
          <w:p w:rsidR="00D21D0E" w:rsidRPr="00F505CC" w:rsidRDefault="00D21D0E" w:rsidP="00273A25">
            <w:pPr>
              <w:ind w:left="162" w:hanging="162"/>
            </w:pPr>
          </w:p>
          <w:p w:rsidR="00D21D0E" w:rsidRPr="00F505CC" w:rsidRDefault="00D21D0E" w:rsidP="00273A25"/>
        </w:tc>
      </w:tr>
      <w:tr w:rsidR="00D21D0E" w:rsidRPr="00F505CC" w:rsidTr="00471B55">
        <w:trPr>
          <w:trHeight w:val="20"/>
        </w:trPr>
        <w:tc>
          <w:tcPr>
            <w:tcW w:w="710"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nil"/>
              <w:right w:val="single" w:sz="4" w:space="0" w:color="auto"/>
            </w:tcBorders>
            <w:noWrap/>
            <w:hideMark/>
          </w:tcPr>
          <w:p w:rsidR="00D21D0E" w:rsidRPr="00F505CC" w:rsidRDefault="00D21D0E" w:rsidP="00273A25">
            <w:pPr>
              <w:ind w:left="162" w:hanging="162"/>
              <w:jc w:val="center"/>
            </w:pPr>
            <w:r w:rsidRPr="00F505CC">
              <w:t>Автобусные вокзалы</w:t>
            </w:r>
          </w:p>
        </w:tc>
        <w:tc>
          <w:tcPr>
            <w:tcW w:w="293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 xml:space="preserve">Объекты капитального строительства, </w:t>
            </w:r>
            <w:r w:rsidRPr="00F505CC">
              <w:lastRenderedPageBreak/>
              <w:t>технологически связанные с эксплуатацией железнодорожных и автобусных вокзалов</w:t>
            </w:r>
          </w:p>
          <w:p w:rsidR="00D21D0E" w:rsidRPr="00F505CC" w:rsidRDefault="00D21D0E" w:rsidP="00273A25">
            <w:pPr>
              <w:ind w:left="162" w:hanging="162"/>
            </w:pPr>
            <w:r w:rsidRPr="00F505CC">
              <w:t>Объекты общественного питания с количеством посадочных мест не более 50.</w:t>
            </w:r>
          </w:p>
          <w:p w:rsidR="00D21D0E" w:rsidRPr="00F505CC" w:rsidRDefault="00D21D0E" w:rsidP="00273A25">
            <w:pPr>
              <w:ind w:left="162" w:hanging="162"/>
            </w:pPr>
            <w:r w:rsidRPr="00F505CC">
              <w:t>Объекты розничной торговли с торговой площадью не более 100 кв.м.</w:t>
            </w:r>
          </w:p>
        </w:tc>
      </w:tr>
      <w:tr w:rsidR="00D21D0E" w:rsidRPr="00F505CC" w:rsidTr="00471B55">
        <w:trPr>
          <w:trHeight w:val="20"/>
        </w:trPr>
        <w:tc>
          <w:tcPr>
            <w:tcW w:w="710"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Автобусные станции</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nil"/>
              <w:left w:val="nil"/>
              <w:bottom w:val="nil"/>
              <w:right w:val="single" w:sz="4" w:space="0" w:color="auto"/>
            </w:tcBorders>
            <w:noWrap/>
            <w:hideMark/>
          </w:tcPr>
          <w:p w:rsidR="00D21D0E" w:rsidRPr="00F505CC" w:rsidRDefault="00D21D0E" w:rsidP="00273A25">
            <w:pPr>
              <w:ind w:left="162" w:hanging="162"/>
              <w:jc w:val="center"/>
            </w:pPr>
            <w:r w:rsidRPr="00F505CC">
              <w:t>Павильоны для обслуживания пассажиров.</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Административно-бытовые корпуса автобусных вокзалов и станций</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ind w:left="162" w:hanging="162"/>
              <w:jc w:val="center"/>
            </w:pPr>
            <w:r w:rsidRPr="00F505CC">
              <w:t>4.9.</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ind w:left="162" w:hanging="162"/>
              <w:jc w:val="center"/>
            </w:pPr>
            <w:r w:rsidRPr="00F505CC">
              <w:t>Обслуживание автотранспорта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Автозаправочные станции</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Объекты розничной торговли и общественного питания на автозаправочных станциях</w:t>
            </w:r>
          </w:p>
        </w:tc>
      </w:tr>
      <w:tr w:rsidR="00D21D0E" w:rsidRPr="00F505CC" w:rsidTr="00471B55">
        <w:trPr>
          <w:trHeight w:val="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Автомойки</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устанавливаются</w:t>
            </w:r>
          </w:p>
        </w:tc>
      </w:tr>
      <w:tr w:rsidR="00D21D0E" w:rsidRPr="00F505CC" w:rsidTr="00471B55">
        <w:trPr>
          <w:trHeight w:val="20"/>
        </w:trPr>
        <w:tc>
          <w:tcPr>
            <w:tcW w:w="710" w:type="dxa"/>
            <w:tcBorders>
              <w:top w:val="nil"/>
              <w:left w:val="single" w:sz="4" w:space="0" w:color="auto"/>
              <w:bottom w:val="single" w:sz="4" w:space="0" w:color="auto"/>
              <w:right w:val="single" w:sz="4" w:space="0" w:color="auto"/>
            </w:tcBorders>
            <w:hideMark/>
          </w:tcPr>
          <w:p w:rsidR="00D21D0E" w:rsidRPr="00F505CC" w:rsidRDefault="00D21D0E" w:rsidP="00273A25">
            <w:pPr>
              <w:ind w:left="162" w:hanging="162"/>
              <w:jc w:val="center"/>
            </w:pPr>
            <w:r w:rsidRPr="00F505CC">
              <w:t>5.4.</w:t>
            </w:r>
          </w:p>
        </w:tc>
        <w:tc>
          <w:tcPr>
            <w:tcW w:w="2788" w:type="dxa"/>
            <w:tcBorders>
              <w:top w:val="nil"/>
              <w:left w:val="single" w:sz="4" w:space="0" w:color="auto"/>
              <w:bottom w:val="single" w:sz="4" w:space="0" w:color="auto"/>
              <w:right w:val="single" w:sz="4" w:space="0" w:color="auto"/>
            </w:tcBorders>
            <w:noWrap/>
            <w:hideMark/>
          </w:tcPr>
          <w:p w:rsidR="00D21D0E" w:rsidRPr="00F505CC" w:rsidRDefault="00D21D0E" w:rsidP="00273A25">
            <w:pPr>
              <w:ind w:left="162" w:hanging="162"/>
              <w:jc w:val="center"/>
            </w:pPr>
            <w:r w:rsidRPr="00F505CC">
              <w:t>Причалы для маломерных судов</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Причалы для маломерных судов</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склады инвентаря, эллинги</w:t>
            </w:r>
          </w:p>
        </w:tc>
      </w:tr>
    </w:tbl>
    <w:p w:rsidR="00D21D0E" w:rsidRPr="00F505CC" w:rsidRDefault="00D21D0E" w:rsidP="00D21D0E">
      <w:pPr>
        <w:pStyle w:val="affffff9"/>
        <w:tabs>
          <w:tab w:val="num" w:pos="-851"/>
        </w:tabs>
        <w:suppressAutoHyphens/>
        <w:ind w:firstLine="0"/>
        <w:rPr>
          <w:rFonts w:ascii="Times New Roman" w:hAnsi="Times New Roman"/>
          <w:sz w:val="24"/>
        </w:rPr>
      </w:pPr>
      <w:r w:rsidRPr="00F505CC">
        <w:rPr>
          <w:rFonts w:ascii="Times New Roman" w:hAnsi="Times New Roman"/>
          <w:sz w:val="24"/>
        </w:rPr>
        <w:t>2. Условно разрешённые виды использования объектов капитального строительства и земельных участков для зоны ИТ не устанавливаются.</w:t>
      </w:r>
    </w:p>
    <w:p w:rsidR="00D21D0E" w:rsidRPr="00F505CC" w:rsidRDefault="00D21D0E" w:rsidP="00D21D0E">
      <w:pPr>
        <w:pStyle w:val="ConsPlusNormal"/>
        <w:widowControl/>
        <w:ind w:firstLine="540"/>
        <w:jc w:val="center"/>
        <w:rPr>
          <w:rFonts w:ascii="Times New Roman" w:hAnsi="Times New Roman" w:cs="Times New Roman"/>
          <w:sz w:val="24"/>
          <w:szCs w:val="24"/>
          <w:lang/>
        </w:rPr>
      </w:pPr>
    </w:p>
    <w:p w:rsidR="00D21D0E" w:rsidRPr="00F505CC" w:rsidRDefault="00D21D0E" w:rsidP="00D21D0E">
      <w:pPr>
        <w:pStyle w:val="ConsPlusNormal"/>
        <w:widowControl/>
        <w:ind w:firstLine="540"/>
        <w:jc w:val="center"/>
        <w:rPr>
          <w:rFonts w:ascii="Times New Roman" w:hAnsi="Times New Roman" w:cs="Times New Roman"/>
          <w:sz w:val="24"/>
          <w:szCs w:val="24"/>
        </w:rPr>
      </w:pPr>
      <w:r w:rsidRPr="00F505CC">
        <w:rPr>
          <w:rFonts w:ascii="Times New Roman" w:hAnsi="Times New Roman" w:cs="Times New Roman"/>
          <w:sz w:val="24"/>
          <w:szCs w:val="24"/>
        </w:rPr>
        <w:t>1.2. Параметры застройки земельных участков и объектов капитального строительс</w:t>
      </w:r>
      <w:r w:rsidRPr="00F505CC">
        <w:rPr>
          <w:rFonts w:ascii="Times New Roman" w:hAnsi="Times New Roman" w:cs="Times New Roman"/>
          <w:sz w:val="24"/>
          <w:szCs w:val="24"/>
        </w:rPr>
        <w:t>т</w:t>
      </w:r>
      <w:r w:rsidRPr="00F505CC">
        <w:rPr>
          <w:rFonts w:ascii="Times New Roman" w:hAnsi="Times New Roman" w:cs="Times New Roman"/>
          <w:sz w:val="24"/>
          <w:szCs w:val="24"/>
        </w:rPr>
        <w:t>ва зоны ИТ1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10 м</w:t>
            </w:r>
          </w:p>
        </w:tc>
      </w:tr>
    </w:tbl>
    <w:p w:rsidR="00D21D0E" w:rsidRPr="00F505CC" w:rsidRDefault="00D21D0E" w:rsidP="00471B55">
      <w:pPr>
        <w:rPr>
          <w:b/>
          <w:bCs/>
        </w:rPr>
      </w:pPr>
    </w:p>
    <w:p w:rsidR="00D21D0E" w:rsidRPr="00471B55" w:rsidRDefault="00D21D0E" w:rsidP="00471B55">
      <w:pPr>
        <w:widowControl w:val="0"/>
        <w:numPr>
          <w:ilvl w:val="0"/>
          <w:numId w:val="28"/>
        </w:numPr>
        <w:suppressAutoHyphens/>
        <w:contextualSpacing/>
        <w:jc w:val="center"/>
        <w:rPr>
          <w:b/>
          <w:sz w:val="28"/>
          <w:szCs w:val="28"/>
        </w:rPr>
      </w:pPr>
      <w:r w:rsidRPr="00471B55">
        <w:rPr>
          <w:b/>
          <w:bCs/>
          <w:sz w:val="28"/>
          <w:szCs w:val="28"/>
        </w:rPr>
        <w:t xml:space="preserve">Зона </w:t>
      </w:r>
      <w:r w:rsidRPr="00471B55">
        <w:rPr>
          <w:b/>
          <w:sz w:val="28"/>
          <w:szCs w:val="28"/>
        </w:rPr>
        <w:t xml:space="preserve">инженерно-транспортной инфраструктуры в границах </w:t>
      </w:r>
    </w:p>
    <w:p w:rsidR="00D21D0E" w:rsidRPr="00471B55" w:rsidRDefault="00D21D0E" w:rsidP="00471B55">
      <w:pPr>
        <w:pStyle w:val="ConsPlusNormal"/>
        <w:widowControl/>
        <w:ind w:firstLine="709"/>
        <w:contextualSpacing/>
        <w:outlineLvl w:val="2"/>
        <w:rPr>
          <w:rFonts w:ascii="Times New Roman" w:hAnsi="Times New Roman" w:cs="Times New Roman"/>
          <w:b/>
          <w:bCs/>
          <w:sz w:val="28"/>
          <w:szCs w:val="28"/>
        </w:rPr>
      </w:pPr>
      <w:bookmarkStart w:id="204" w:name="_Toc302476514"/>
      <w:bookmarkStart w:id="205" w:name="_Toc302476615"/>
      <w:bookmarkStart w:id="206" w:name="_Toc305579177"/>
      <w:bookmarkStart w:id="207" w:name="_Toc309111006"/>
      <w:bookmarkStart w:id="208" w:name="_Toc309116288"/>
      <w:bookmarkStart w:id="209" w:name="_Toc309119106"/>
      <w:bookmarkStart w:id="210" w:name="_Toc311188541"/>
      <w:bookmarkStart w:id="211" w:name="_Toc472931457"/>
      <w:r w:rsidRPr="00471B55">
        <w:rPr>
          <w:rFonts w:ascii="Times New Roman" w:hAnsi="Times New Roman" w:cs="Times New Roman"/>
          <w:b/>
          <w:sz w:val="28"/>
          <w:szCs w:val="28"/>
        </w:rPr>
        <w:t>населенных пун</w:t>
      </w:r>
      <w:r w:rsidRPr="00471B55">
        <w:rPr>
          <w:rFonts w:ascii="Times New Roman" w:hAnsi="Times New Roman" w:cs="Times New Roman"/>
          <w:b/>
          <w:sz w:val="28"/>
          <w:szCs w:val="28"/>
        </w:rPr>
        <w:t>к</w:t>
      </w:r>
      <w:r w:rsidRPr="00471B55">
        <w:rPr>
          <w:rFonts w:ascii="Times New Roman" w:hAnsi="Times New Roman" w:cs="Times New Roman"/>
          <w:b/>
          <w:sz w:val="28"/>
          <w:szCs w:val="28"/>
        </w:rPr>
        <w:t>тов</w:t>
      </w:r>
      <w:r w:rsidRPr="00471B55">
        <w:rPr>
          <w:rFonts w:ascii="Times New Roman" w:hAnsi="Times New Roman" w:cs="Times New Roman"/>
          <w:b/>
          <w:sz w:val="28"/>
          <w:szCs w:val="28"/>
          <w:lang/>
        </w:rPr>
        <w:t xml:space="preserve"> </w:t>
      </w:r>
      <w:r w:rsidRPr="00471B55">
        <w:rPr>
          <w:rFonts w:ascii="Times New Roman" w:hAnsi="Times New Roman" w:cs="Times New Roman"/>
          <w:b/>
          <w:bCs/>
          <w:sz w:val="28"/>
          <w:szCs w:val="28"/>
        </w:rPr>
        <w:t>– ИТ2</w:t>
      </w:r>
      <w:bookmarkEnd w:id="204"/>
      <w:bookmarkEnd w:id="205"/>
      <w:bookmarkEnd w:id="206"/>
      <w:bookmarkEnd w:id="207"/>
      <w:bookmarkEnd w:id="208"/>
      <w:bookmarkEnd w:id="209"/>
      <w:bookmarkEnd w:id="210"/>
      <w:bookmarkEnd w:id="211"/>
    </w:p>
    <w:p w:rsidR="00D21D0E" w:rsidRPr="00471B55" w:rsidRDefault="00D21D0E" w:rsidP="00471B55">
      <w:pPr>
        <w:pStyle w:val="ConsPlusNormal"/>
        <w:widowControl/>
        <w:ind w:firstLine="709"/>
        <w:contextualSpacing/>
        <w:outlineLvl w:val="2"/>
        <w:rPr>
          <w:rFonts w:ascii="Times New Roman" w:hAnsi="Times New Roman" w:cs="Times New Roman"/>
          <w:b/>
          <w:bCs/>
          <w:sz w:val="28"/>
          <w:szCs w:val="28"/>
        </w:rPr>
      </w:pPr>
    </w:p>
    <w:p w:rsidR="00D21D0E" w:rsidRPr="00471B55" w:rsidRDefault="00D21D0E" w:rsidP="00471B55">
      <w:pPr>
        <w:widowControl w:val="0"/>
        <w:numPr>
          <w:ilvl w:val="1"/>
          <w:numId w:val="28"/>
        </w:numPr>
        <w:suppressAutoHyphens/>
        <w:ind w:left="0" w:firstLine="709"/>
        <w:contextualSpacing/>
        <w:jc w:val="both"/>
        <w:rPr>
          <w:sz w:val="28"/>
          <w:szCs w:val="28"/>
        </w:rPr>
      </w:pPr>
      <w:bookmarkStart w:id="212" w:name="_Toc268487768"/>
      <w:bookmarkStart w:id="213" w:name="_Toc268488588"/>
      <w:bookmarkStart w:id="214" w:name="_Toc269200777"/>
      <w:bookmarkStart w:id="215" w:name="_Toc324857525"/>
      <w:bookmarkEnd w:id="201"/>
      <w:bookmarkEnd w:id="202"/>
      <w:bookmarkEnd w:id="203"/>
      <w:r w:rsidRPr="00471B55">
        <w:rPr>
          <w:sz w:val="28"/>
          <w:szCs w:val="28"/>
        </w:rPr>
        <w:t>В зону инфраструктуры транспорта в границах населенных пунктов</w:t>
      </w:r>
      <w:r w:rsidRPr="00471B55">
        <w:rPr>
          <w:sz w:val="28"/>
          <w:szCs w:val="28"/>
          <w:lang/>
        </w:rPr>
        <w:t xml:space="preserve"> </w:t>
      </w:r>
      <w:r w:rsidRPr="00471B55">
        <w:rPr>
          <w:sz w:val="28"/>
          <w:szCs w:val="28"/>
        </w:rPr>
        <w:t>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конструктивные элементы дорожно-транспортных сооружений (опоры путепроводов) и т.д.</w:t>
      </w:r>
    </w:p>
    <w:p w:rsidR="00D21D0E" w:rsidRPr="00471B55" w:rsidRDefault="00D21D0E" w:rsidP="00471B55">
      <w:pPr>
        <w:pStyle w:val="ConsPlusNormal"/>
        <w:widowControl/>
        <w:ind w:firstLine="709"/>
        <w:contextualSpacing/>
        <w:jc w:val="both"/>
        <w:rPr>
          <w:rFonts w:ascii="Times New Roman" w:hAnsi="Times New Roman" w:cs="Times New Roman"/>
          <w:sz w:val="28"/>
          <w:szCs w:val="28"/>
        </w:rPr>
      </w:pPr>
      <w:r w:rsidRPr="00471B55">
        <w:rPr>
          <w:rFonts w:ascii="Times New Roman" w:hAnsi="Times New Roman" w:cs="Times New Roman"/>
          <w:sz w:val="28"/>
          <w:szCs w:val="28"/>
        </w:rPr>
        <w:t>В зону инженерной инфраструктуры в границах населенных пунктов</w:t>
      </w:r>
      <w:r w:rsidRPr="00471B55">
        <w:rPr>
          <w:rFonts w:ascii="Times New Roman" w:hAnsi="Times New Roman" w:cs="Times New Roman"/>
          <w:sz w:val="28"/>
          <w:szCs w:val="28"/>
          <w:lang/>
        </w:rPr>
        <w:t xml:space="preserve"> </w:t>
      </w:r>
      <w:r w:rsidRPr="00471B55">
        <w:rPr>
          <w:rFonts w:ascii="Times New Roman" w:hAnsi="Times New Roman" w:cs="Times New Roman"/>
          <w:sz w:val="28"/>
          <w:szCs w:val="28"/>
        </w:rPr>
        <w:t>входят: л</w:t>
      </w:r>
      <w:r w:rsidRPr="00471B55">
        <w:rPr>
          <w:rFonts w:ascii="Times New Roman" w:hAnsi="Times New Roman" w:cs="Times New Roman"/>
          <w:sz w:val="28"/>
          <w:szCs w:val="28"/>
        </w:rPr>
        <w:t>и</w:t>
      </w:r>
      <w:r w:rsidRPr="00471B55">
        <w:rPr>
          <w:rFonts w:ascii="Times New Roman" w:hAnsi="Times New Roman" w:cs="Times New Roman"/>
          <w:sz w:val="28"/>
          <w:szCs w:val="28"/>
        </w:rPr>
        <w:t>нейные инженерные сети, а также головные сооружения инженерной инфраструктуры (электроподстанции, котельные, газораспределительные ста</w:t>
      </w:r>
      <w:r w:rsidRPr="00471B55">
        <w:rPr>
          <w:rFonts w:ascii="Times New Roman" w:hAnsi="Times New Roman" w:cs="Times New Roman"/>
          <w:sz w:val="28"/>
          <w:szCs w:val="28"/>
        </w:rPr>
        <w:t>н</w:t>
      </w:r>
      <w:r w:rsidRPr="00471B55">
        <w:rPr>
          <w:rFonts w:ascii="Times New Roman" w:hAnsi="Times New Roman" w:cs="Times New Roman"/>
          <w:sz w:val="28"/>
          <w:szCs w:val="28"/>
        </w:rPr>
        <w:t>ции).</w:t>
      </w:r>
    </w:p>
    <w:p w:rsidR="00D21D0E" w:rsidRPr="00471B55" w:rsidRDefault="00D21D0E" w:rsidP="00471B55">
      <w:pPr>
        <w:ind w:left="-142" w:firstLine="851"/>
        <w:contextualSpacing/>
        <w:rPr>
          <w:b/>
          <w:i/>
          <w:sz w:val="28"/>
          <w:szCs w:val="28"/>
        </w:rPr>
      </w:pPr>
    </w:p>
    <w:p w:rsidR="00D21D0E" w:rsidRPr="00471B55" w:rsidRDefault="00D21D0E" w:rsidP="00471B55">
      <w:pPr>
        <w:ind w:left="-142" w:firstLine="851"/>
        <w:contextualSpacing/>
        <w:rPr>
          <w:b/>
          <w:i/>
          <w:sz w:val="28"/>
          <w:szCs w:val="28"/>
        </w:rPr>
      </w:pPr>
      <w:r w:rsidRPr="00471B55">
        <w:rPr>
          <w:b/>
          <w:i/>
          <w:sz w:val="28"/>
          <w:szCs w:val="28"/>
        </w:rPr>
        <w:t>2.2. Виды разрешенного использования земельных участков и объектов капитального строительства в зоне ИТ2</w:t>
      </w:r>
      <w:r w:rsidRPr="00471B55">
        <w:rPr>
          <w:sz w:val="28"/>
          <w:szCs w:val="28"/>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678"/>
      </w:tblGrid>
      <w:tr w:rsidR="00D21D0E" w:rsidRPr="00F505CC" w:rsidTr="00273A25">
        <w:tblPrEx>
          <w:tblCellMar>
            <w:top w:w="0" w:type="dxa"/>
            <w:bottom w:w="0" w:type="dxa"/>
          </w:tblCellMar>
        </w:tblPrEx>
        <w:trPr>
          <w:trHeight w:val="480"/>
        </w:trPr>
        <w:tc>
          <w:tcPr>
            <w:tcW w:w="4820" w:type="dxa"/>
            <w:tcBorders>
              <w:top w:val="single" w:sz="4" w:space="0" w:color="auto"/>
              <w:bottom w:val="single" w:sz="4" w:space="0" w:color="auto"/>
            </w:tcBorders>
            <w:shd w:val="clear" w:color="auto" w:fill="auto"/>
          </w:tcPr>
          <w:p w:rsidR="00D21D0E" w:rsidRPr="00F505CC" w:rsidRDefault="00D21D0E" w:rsidP="00273A25">
            <w:pPr>
              <w:jc w:val="center"/>
              <w:rPr>
                <w:b/>
              </w:rPr>
            </w:pPr>
            <w:r w:rsidRPr="00F505CC">
              <w:rPr>
                <w:b/>
              </w:rPr>
              <w:t>Основные виды разрешенного использования</w:t>
            </w:r>
          </w:p>
        </w:tc>
        <w:tc>
          <w:tcPr>
            <w:tcW w:w="4678" w:type="dxa"/>
            <w:tcBorders>
              <w:top w:val="single" w:sz="4" w:space="0" w:color="auto"/>
              <w:bottom w:val="single" w:sz="4" w:space="0" w:color="auto"/>
            </w:tcBorders>
            <w:shd w:val="clear" w:color="auto" w:fill="auto"/>
          </w:tcPr>
          <w:p w:rsidR="00D21D0E" w:rsidRPr="00F505CC" w:rsidRDefault="00D21D0E" w:rsidP="00273A25">
            <w:pPr>
              <w:jc w:val="center"/>
              <w:rPr>
                <w:b/>
              </w:rPr>
            </w:pPr>
            <w:r w:rsidRPr="00F505CC">
              <w:rPr>
                <w:b/>
              </w:rPr>
              <w:t>Вспомогательные виды разрешенного использования (установленные к основным)</w:t>
            </w:r>
          </w:p>
        </w:tc>
      </w:tr>
      <w:tr w:rsidR="00D21D0E" w:rsidRPr="00F505CC" w:rsidTr="00273A25">
        <w:tblPrEx>
          <w:tblCellMar>
            <w:top w:w="0" w:type="dxa"/>
            <w:bottom w:w="0" w:type="dxa"/>
          </w:tblCellMar>
        </w:tblPrEx>
        <w:trPr>
          <w:trHeight w:val="517"/>
        </w:trPr>
        <w:tc>
          <w:tcPr>
            <w:tcW w:w="4820" w:type="dxa"/>
            <w:tcBorders>
              <w:top w:val="single" w:sz="6" w:space="0" w:color="auto"/>
              <w:bottom w:val="single" w:sz="4" w:space="0" w:color="auto"/>
            </w:tcBorders>
          </w:tcPr>
          <w:p w:rsidR="00D21D0E" w:rsidRPr="00F505CC" w:rsidRDefault="00D21D0E" w:rsidP="00273A25">
            <w:r w:rsidRPr="00F505CC">
              <w:t>существующие и проектируемые улицы, проезды;</w:t>
            </w:r>
          </w:p>
        </w:tc>
        <w:tc>
          <w:tcPr>
            <w:tcW w:w="4678" w:type="dxa"/>
            <w:vMerge w:val="restart"/>
            <w:tcBorders>
              <w:top w:val="single" w:sz="6" w:space="0" w:color="auto"/>
            </w:tcBorders>
          </w:tcPr>
          <w:p w:rsidR="00D21D0E" w:rsidRPr="00F505CC" w:rsidRDefault="00D21D0E" w:rsidP="00273A25">
            <w:r w:rsidRPr="00F505CC">
              <w:t>конс</w:t>
            </w:r>
            <w:r w:rsidRPr="00F505CC">
              <w:t>т</w:t>
            </w:r>
            <w:r w:rsidRPr="00F505CC">
              <w:t>руктивные элементы дорожно-транспортных сооружений (опоры путепр</w:t>
            </w:r>
            <w:r w:rsidRPr="00F505CC">
              <w:t>о</w:t>
            </w:r>
            <w:r w:rsidRPr="00F505CC">
              <w:t>водов); площадки для сбора мусора;  с</w:t>
            </w:r>
            <w:r w:rsidRPr="00F505CC">
              <w:t>о</w:t>
            </w:r>
            <w:r w:rsidRPr="00F505CC">
              <w:t>оружения и устройства сетей инж</w:t>
            </w:r>
            <w:r w:rsidRPr="00F505CC">
              <w:t>е</w:t>
            </w:r>
            <w:r w:rsidRPr="00F505CC">
              <w:t>нерно технического обеспечения;  благоустройс</w:t>
            </w:r>
            <w:r w:rsidRPr="00F505CC">
              <w:t>т</w:t>
            </w:r>
            <w:r w:rsidRPr="00F505CC">
              <w:t>во территорий, элементы малых архите</w:t>
            </w:r>
            <w:r w:rsidRPr="00F505CC">
              <w:t>к</w:t>
            </w:r>
            <w:r w:rsidRPr="00F505CC">
              <w:t>турных форм; объекты гражданской обор</w:t>
            </w:r>
            <w:r w:rsidRPr="00F505CC">
              <w:t>о</w:t>
            </w:r>
            <w:r w:rsidRPr="00F505CC">
              <w:t>ны; объекты пожарной охраны (гидранты, резе</w:t>
            </w:r>
            <w:r w:rsidRPr="00F505CC">
              <w:t>р</w:t>
            </w:r>
            <w:r w:rsidRPr="00F505CC">
              <w:t>вуары и т.п.)</w:t>
            </w:r>
          </w:p>
        </w:tc>
      </w:tr>
      <w:tr w:rsidR="00D21D0E" w:rsidRPr="00F505CC" w:rsidTr="00273A25">
        <w:tblPrEx>
          <w:tblCellMar>
            <w:top w:w="0" w:type="dxa"/>
            <w:bottom w:w="0" w:type="dxa"/>
          </w:tblCellMar>
        </w:tblPrEx>
        <w:trPr>
          <w:trHeight w:val="285"/>
        </w:trPr>
        <w:tc>
          <w:tcPr>
            <w:tcW w:w="4820" w:type="dxa"/>
            <w:tcBorders>
              <w:top w:val="single" w:sz="4" w:space="0" w:color="auto"/>
              <w:bottom w:val="single" w:sz="4" w:space="0" w:color="auto"/>
            </w:tcBorders>
          </w:tcPr>
          <w:p w:rsidR="00D21D0E" w:rsidRPr="00F505CC" w:rsidRDefault="00D21D0E" w:rsidP="00273A25">
            <w:r w:rsidRPr="00F505CC">
              <w:t>остановочные павильоны</w:t>
            </w:r>
          </w:p>
        </w:tc>
        <w:tc>
          <w:tcPr>
            <w:tcW w:w="4678" w:type="dxa"/>
            <w:vMerge/>
          </w:tcPr>
          <w:p w:rsidR="00D21D0E" w:rsidRPr="00F505CC" w:rsidRDefault="00D21D0E" w:rsidP="00D21D0E">
            <w:pPr>
              <w:numPr>
                <w:ilvl w:val="0"/>
                <w:numId w:val="20"/>
              </w:numPr>
            </w:pPr>
          </w:p>
        </w:tc>
      </w:tr>
      <w:tr w:rsidR="00D21D0E" w:rsidRPr="00F505CC" w:rsidTr="00273A25">
        <w:tblPrEx>
          <w:tblCellMar>
            <w:top w:w="0" w:type="dxa"/>
            <w:bottom w:w="0" w:type="dxa"/>
          </w:tblCellMar>
        </w:tblPrEx>
        <w:trPr>
          <w:trHeight w:val="339"/>
        </w:trPr>
        <w:tc>
          <w:tcPr>
            <w:tcW w:w="4820" w:type="dxa"/>
            <w:tcBorders>
              <w:top w:val="single" w:sz="4" w:space="0" w:color="auto"/>
              <w:bottom w:val="single" w:sz="4" w:space="0" w:color="auto"/>
            </w:tcBorders>
          </w:tcPr>
          <w:p w:rsidR="00D21D0E" w:rsidRPr="00F505CC" w:rsidRDefault="00D21D0E" w:rsidP="00273A25">
            <w:r w:rsidRPr="00F505CC">
              <w:t xml:space="preserve">гаражи, стоянки; </w:t>
            </w:r>
          </w:p>
        </w:tc>
        <w:tc>
          <w:tcPr>
            <w:tcW w:w="4678" w:type="dxa"/>
            <w:vMerge/>
          </w:tcPr>
          <w:p w:rsidR="00D21D0E" w:rsidRPr="00F505CC" w:rsidRDefault="00D21D0E" w:rsidP="00D21D0E">
            <w:pPr>
              <w:numPr>
                <w:ilvl w:val="0"/>
                <w:numId w:val="20"/>
              </w:numPr>
            </w:pPr>
          </w:p>
        </w:tc>
      </w:tr>
      <w:tr w:rsidR="00D21D0E" w:rsidRPr="00F505CC" w:rsidTr="00273A25">
        <w:tblPrEx>
          <w:tblCellMar>
            <w:top w:w="0" w:type="dxa"/>
            <w:bottom w:w="0" w:type="dxa"/>
          </w:tblCellMar>
        </w:tblPrEx>
        <w:trPr>
          <w:trHeight w:val="285"/>
        </w:trPr>
        <w:tc>
          <w:tcPr>
            <w:tcW w:w="4820" w:type="dxa"/>
            <w:tcBorders>
              <w:top w:val="single" w:sz="4" w:space="0" w:color="auto"/>
              <w:bottom w:val="single" w:sz="4" w:space="0" w:color="auto"/>
            </w:tcBorders>
          </w:tcPr>
          <w:p w:rsidR="00D21D0E" w:rsidRPr="00F505CC" w:rsidRDefault="00D21D0E" w:rsidP="00273A25">
            <w:r w:rsidRPr="00F505CC">
              <w:t xml:space="preserve">автобусные станции и остановки; </w:t>
            </w:r>
          </w:p>
        </w:tc>
        <w:tc>
          <w:tcPr>
            <w:tcW w:w="4678" w:type="dxa"/>
            <w:vMerge/>
          </w:tcPr>
          <w:p w:rsidR="00D21D0E" w:rsidRPr="00F505CC" w:rsidRDefault="00D21D0E" w:rsidP="00D21D0E">
            <w:pPr>
              <w:numPr>
                <w:ilvl w:val="0"/>
                <w:numId w:val="20"/>
              </w:numPr>
            </w:pPr>
          </w:p>
        </w:tc>
      </w:tr>
      <w:tr w:rsidR="00D21D0E" w:rsidRPr="00F505CC" w:rsidTr="00273A25">
        <w:tblPrEx>
          <w:tblCellMar>
            <w:top w:w="0" w:type="dxa"/>
            <w:bottom w:w="0" w:type="dxa"/>
          </w:tblCellMar>
        </w:tblPrEx>
        <w:trPr>
          <w:trHeight w:val="285"/>
        </w:trPr>
        <w:tc>
          <w:tcPr>
            <w:tcW w:w="4820" w:type="dxa"/>
            <w:tcBorders>
              <w:top w:val="single" w:sz="4" w:space="0" w:color="auto"/>
              <w:bottom w:val="single" w:sz="4" w:space="0" w:color="auto"/>
            </w:tcBorders>
          </w:tcPr>
          <w:p w:rsidR="00D21D0E" w:rsidRPr="00F505CC" w:rsidRDefault="00D21D0E" w:rsidP="00273A25">
            <w:r w:rsidRPr="00F505CC">
              <w:t>автотранспортные предприятия;</w:t>
            </w:r>
          </w:p>
        </w:tc>
        <w:tc>
          <w:tcPr>
            <w:tcW w:w="4678" w:type="dxa"/>
            <w:vMerge/>
          </w:tcPr>
          <w:p w:rsidR="00D21D0E" w:rsidRPr="00F505CC" w:rsidRDefault="00D21D0E" w:rsidP="00D21D0E">
            <w:pPr>
              <w:numPr>
                <w:ilvl w:val="0"/>
                <w:numId w:val="20"/>
              </w:numPr>
            </w:pPr>
          </w:p>
        </w:tc>
      </w:tr>
      <w:tr w:rsidR="00D21D0E" w:rsidRPr="00F505CC" w:rsidTr="00273A25">
        <w:tblPrEx>
          <w:tblCellMar>
            <w:top w:w="0" w:type="dxa"/>
            <w:bottom w:w="0" w:type="dxa"/>
          </w:tblCellMar>
        </w:tblPrEx>
        <w:trPr>
          <w:trHeight w:val="826"/>
        </w:trPr>
        <w:tc>
          <w:tcPr>
            <w:tcW w:w="4820" w:type="dxa"/>
            <w:tcBorders>
              <w:top w:val="single" w:sz="4" w:space="0" w:color="auto"/>
              <w:bottom w:val="single" w:sz="4" w:space="0" w:color="auto"/>
            </w:tcBorders>
          </w:tcPr>
          <w:p w:rsidR="00D21D0E" w:rsidRPr="00F505CC" w:rsidRDefault="00D21D0E" w:rsidP="00273A25">
            <w:r w:rsidRPr="00F505CC">
              <w:t>отстойно - разворотные площадки общественного тран</w:t>
            </w:r>
            <w:r w:rsidRPr="00F505CC">
              <w:t>с</w:t>
            </w:r>
            <w:r w:rsidRPr="00F505CC">
              <w:t xml:space="preserve">порта; </w:t>
            </w:r>
          </w:p>
          <w:p w:rsidR="00D21D0E" w:rsidRPr="00F505CC" w:rsidRDefault="00D21D0E" w:rsidP="00273A25">
            <w:pPr>
              <w:ind w:left="720"/>
            </w:pPr>
          </w:p>
        </w:tc>
        <w:tc>
          <w:tcPr>
            <w:tcW w:w="4678" w:type="dxa"/>
            <w:vMerge/>
          </w:tcPr>
          <w:p w:rsidR="00D21D0E" w:rsidRPr="00F505CC" w:rsidRDefault="00D21D0E" w:rsidP="00D21D0E">
            <w:pPr>
              <w:numPr>
                <w:ilvl w:val="0"/>
                <w:numId w:val="20"/>
              </w:numPr>
            </w:pPr>
          </w:p>
        </w:tc>
      </w:tr>
      <w:tr w:rsidR="00D21D0E" w:rsidRPr="00F505CC" w:rsidTr="00273A25">
        <w:tblPrEx>
          <w:tblCellMar>
            <w:top w:w="0" w:type="dxa"/>
            <w:bottom w:w="0" w:type="dxa"/>
          </w:tblCellMar>
        </w:tblPrEx>
        <w:trPr>
          <w:trHeight w:val="526"/>
        </w:trPr>
        <w:tc>
          <w:tcPr>
            <w:tcW w:w="4820" w:type="dxa"/>
            <w:tcBorders>
              <w:top w:val="single" w:sz="4" w:space="0" w:color="auto"/>
              <w:bottom w:val="single" w:sz="6" w:space="0" w:color="auto"/>
            </w:tcBorders>
          </w:tcPr>
          <w:p w:rsidR="00D21D0E" w:rsidRPr="00F505CC" w:rsidRDefault="00D21D0E" w:rsidP="00273A25">
            <w:r w:rsidRPr="00F505CC">
              <w:t>станции технического обслуживания автомобилей, мойки автомобилей, придорожный сервис;</w:t>
            </w:r>
          </w:p>
        </w:tc>
        <w:tc>
          <w:tcPr>
            <w:tcW w:w="4678" w:type="dxa"/>
            <w:vMerge/>
            <w:tcBorders>
              <w:bottom w:val="single" w:sz="6" w:space="0" w:color="auto"/>
            </w:tcBorders>
          </w:tcPr>
          <w:p w:rsidR="00D21D0E" w:rsidRPr="00F505CC" w:rsidRDefault="00D21D0E" w:rsidP="00D21D0E">
            <w:pPr>
              <w:numPr>
                <w:ilvl w:val="0"/>
                <w:numId w:val="20"/>
              </w:numPr>
            </w:pPr>
          </w:p>
        </w:tc>
      </w:tr>
      <w:tr w:rsidR="00D21D0E" w:rsidRPr="00F505CC" w:rsidTr="00273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D21D0E" w:rsidRPr="00F505CC" w:rsidRDefault="00D21D0E" w:rsidP="00273A25">
            <w:pPr>
              <w:jc w:val="center"/>
              <w:rPr>
                <w:b/>
              </w:rPr>
            </w:pPr>
            <w:r w:rsidRPr="00F505CC">
              <w:rPr>
                <w:b/>
              </w:rPr>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D21D0E" w:rsidRPr="00F505CC" w:rsidRDefault="00D21D0E" w:rsidP="00273A25">
            <w:pPr>
              <w:jc w:val="center"/>
              <w:rPr>
                <w:b/>
              </w:rPr>
            </w:pPr>
            <w:r w:rsidRPr="00F505CC">
              <w:rPr>
                <w:b/>
              </w:rPr>
              <w:t>Вспомогательные виды разрешенного использования для условно разрешенных в</w:t>
            </w:r>
            <w:r w:rsidRPr="00F505CC">
              <w:rPr>
                <w:b/>
              </w:rPr>
              <w:t>и</w:t>
            </w:r>
            <w:r w:rsidRPr="00F505CC">
              <w:rPr>
                <w:b/>
              </w:rPr>
              <w:t>дов</w:t>
            </w:r>
          </w:p>
        </w:tc>
      </w:tr>
      <w:tr w:rsidR="00D21D0E" w:rsidRPr="00F505CC" w:rsidTr="00273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597"/>
        </w:trPr>
        <w:tc>
          <w:tcPr>
            <w:tcW w:w="4820" w:type="dxa"/>
            <w:tcBorders>
              <w:top w:val="single" w:sz="6" w:space="0" w:color="auto"/>
              <w:left w:val="single" w:sz="6" w:space="0" w:color="auto"/>
              <w:bottom w:val="single" w:sz="4" w:space="0" w:color="auto"/>
              <w:right w:val="single" w:sz="6" w:space="0" w:color="auto"/>
            </w:tcBorders>
          </w:tcPr>
          <w:p w:rsidR="00D21D0E" w:rsidRPr="00F505CC" w:rsidRDefault="00D21D0E" w:rsidP="00273A25">
            <w:pPr>
              <w:tabs>
                <w:tab w:val="num" w:pos="290"/>
              </w:tabs>
            </w:pPr>
            <w:r w:rsidRPr="00F505CC">
              <w:t>киоски и павильоны ярмарочной торговли; временные (сезонные) сооружения;</w:t>
            </w:r>
          </w:p>
        </w:tc>
        <w:tc>
          <w:tcPr>
            <w:tcW w:w="4678" w:type="dxa"/>
            <w:vMerge w:val="restart"/>
            <w:tcBorders>
              <w:top w:val="single" w:sz="6" w:space="0" w:color="auto"/>
              <w:left w:val="single" w:sz="6" w:space="0" w:color="auto"/>
              <w:right w:val="single" w:sz="6" w:space="0" w:color="auto"/>
            </w:tcBorders>
          </w:tcPr>
          <w:p w:rsidR="00D21D0E" w:rsidRPr="00F505CC" w:rsidRDefault="00D21D0E" w:rsidP="00273A25">
            <w:r w:rsidRPr="00F505CC">
              <w:t>устройства сетей инженерно технического обе</w:t>
            </w:r>
            <w:r w:rsidRPr="00F505CC">
              <w:t>с</w:t>
            </w:r>
            <w:r w:rsidRPr="00F505CC">
              <w:t>печения; благоустройство территории, малые арх</w:t>
            </w:r>
            <w:r w:rsidRPr="00F505CC">
              <w:t>и</w:t>
            </w:r>
            <w:r w:rsidRPr="00F505CC">
              <w:t>тектурные формы.</w:t>
            </w:r>
          </w:p>
        </w:tc>
      </w:tr>
      <w:tr w:rsidR="00D21D0E" w:rsidRPr="00F505CC" w:rsidTr="00273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565"/>
        </w:trPr>
        <w:tc>
          <w:tcPr>
            <w:tcW w:w="4820" w:type="dxa"/>
            <w:tcBorders>
              <w:top w:val="single" w:sz="4" w:space="0" w:color="auto"/>
              <w:left w:val="single" w:sz="6" w:space="0" w:color="auto"/>
              <w:bottom w:val="single" w:sz="4" w:space="0" w:color="auto"/>
              <w:right w:val="single" w:sz="6" w:space="0" w:color="auto"/>
            </w:tcBorders>
          </w:tcPr>
          <w:p w:rsidR="00D21D0E" w:rsidRPr="00F505CC" w:rsidRDefault="00D21D0E" w:rsidP="00273A25">
            <w:r w:rsidRPr="00F505CC">
              <w:t>мемориальные комплексы, памятники и памятные знаки;</w:t>
            </w:r>
          </w:p>
        </w:tc>
        <w:tc>
          <w:tcPr>
            <w:tcW w:w="4678" w:type="dxa"/>
            <w:vMerge/>
            <w:tcBorders>
              <w:left w:val="single" w:sz="6" w:space="0" w:color="auto"/>
              <w:right w:val="single" w:sz="6" w:space="0" w:color="auto"/>
            </w:tcBorders>
          </w:tcPr>
          <w:p w:rsidR="00D21D0E" w:rsidRPr="00F505CC" w:rsidRDefault="00D21D0E" w:rsidP="00D21D0E">
            <w:pPr>
              <w:numPr>
                <w:ilvl w:val="0"/>
                <w:numId w:val="21"/>
              </w:numPr>
            </w:pPr>
          </w:p>
        </w:tc>
      </w:tr>
      <w:tr w:rsidR="00D21D0E" w:rsidRPr="00F505CC" w:rsidTr="00273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18"/>
        </w:trPr>
        <w:tc>
          <w:tcPr>
            <w:tcW w:w="4820" w:type="dxa"/>
            <w:tcBorders>
              <w:top w:val="single" w:sz="4" w:space="0" w:color="auto"/>
              <w:left w:val="single" w:sz="6" w:space="0" w:color="auto"/>
              <w:bottom w:val="single" w:sz="4" w:space="0" w:color="auto"/>
              <w:right w:val="single" w:sz="6"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автозаправочные ста</w:t>
            </w:r>
            <w:r w:rsidRPr="00F505CC">
              <w:rPr>
                <w:rFonts w:ascii="Times New Roman" w:hAnsi="Times New Roman" w:cs="Times New Roman"/>
                <w:sz w:val="24"/>
                <w:szCs w:val="24"/>
              </w:rPr>
              <w:t>н</w:t>
            </w:r>
            <w:r w:rsidRPr="00F505CC">
              <w:rPr>
                <w:rFonts w:ascii="Times New Roman" w:hAnsi="Times New Roman" w:cs="Times New Roman"/>
                <w:sz w:val="24"/>
                <w:szCs w:val="24"/>
              </w:rPr>
              <w:t xml:space="preserve">ции; </w:t>
            </w:r>
          </w:p>
        </w:tc>
        <w:tc>
          <w:tcPr>
            <w:tcW w:w="4678" w:type="dxa"/>
            <w:vMerge/>
            <w:tcBorders>
              <w:left w:val="single" w:sz="6" w:space="0" w:color="auto"/>
              <w:right w:val="single" w:sz="6" w:space="0" w:color="auto"/>
            </w:tcBorders>
          </w:tcPr>
          <w:p w:rsidR="00D21D0E" w:rsidRPr="00F505CC" w:rsidRDefault="00D21D0E" w:rsidP="00D21D0E">
            <w:pPr>
              <w:numPr>
                <w:ilvl w:val="0"/>
                <w:numId w:val="21"/>
              </w:numPr>
            </w:pPr>
          </w:p>
        </w:tc>
      </w:tr>
      <w:tr w:rsidR="00D21D0E" w:rsidRPr="00F505CC" w:rsidTr="00273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530"/>
        </w:trPr>
        <w:tc>
          <w:tcPr>
            <w:tcW w:w="4820" w:type="dxa"/>
            <w:tcBorders>
              <w:top w:val="single" w:sz="4" w:space="0" w:color="auto"/>
              <w:left w:val="single" w:sz="6" w:space="0" w:color="auto"/>
              <w:bottom w:val="single" w:sz="6" w:space="0" w:color="auto"/>
              <w:right w:val="single" w:sz="6" w:space="0" w:color="auto"/>
            </w:tcBorders>
          </w:tcPr>
          <w:p w:rsidR="00D21D0E" w:rsidRPr="00F505CC" w:rsidRDefault="00D21D0E" w:rsidP="00273A25">
            <w:pPr>
              <w:pStyle w:val="ConsPlusNormal"/>
              <w:ind w:firstLine="0"/>
              <w:jc w:val="both"/>
              <w:rPr>
                <w:rFonts w:ascii="Times New Roman" w:hAnsi="Times New Roman" w:cs="Times New Roman"/>
                <w:sz w:val="24"/>
                <w:szCs w:val="24"/>
              </w:rPr>
            </w:pPr>
            <w:r w:rsidRPr="00F505CC">
              <w:rPr>
                <w:rFonts w:ascii="Times New Roman" w:hAnsi="Times New Roman" w:cs="Times New Roman"/>
                <w:sz w:val="24"/>
                <w:szCs w:val="24"/>
              </w:rPr>
              <w:t>автозаправочные станции с объектами обслуживания (магаз</w:t>
            </w:r>
            <w:r w:rsidRPr="00F505CC">
              <w:rPr>
                <w:rFonts w:ascii="Times New Roman" w:hAnsi="Times New Roman" w:cs="Times New Roman"/>
                <w:sz w:val="24"/>
                <w:szCs w:val="24"/>
              </w:rPr>
              <w:t>и</w:t>
            </w:r>
            <w:r w:rsidRPr="00F505CC">
              <w:rPr>
                <w:rFonts w:ascii="Times New Roman" w:hAnsi="Times New Roman" w:cs="Times New Roman"/>
                <w:sz w:val="24"/>
                <w:szCs w:val="24"/>
              </w:rPr>
              <w:t>ны, кафе);</w:t>
            </w:r>
          </w:p>
        </w:tc>
        <w:tc>
          <w:tcPr>
            <w:tcW w:w="4678" w:type="dxa"/>
            <w:vMerge/>
            <w:tcBorders>
              <w:left w:val="single" w:sz="6" w:space="0" w:color="auto"/>
              <w:bottom w:val="single" w:sz="6" w:space="0" w:color="auto"/>
              <w:right w:val="single" w:sz="6" w:space="0" w:color="auto"/>
            </w:tcBorders>
          </w:tcPr>
          <w:p w:rsidR="00D21D0E" w:rsidRPr="00F505CC" w:rsidRDefault="00D21D0E" w:rsidP="00D21D0E">
            <w:pPr>
              <w:numPr>
                <w:ilvl w:val="0"/>
                <w:numId w:val="21"/>
              </w:numPr>
            </w:pP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471B55" w:rsidRDefault="00D21D0E" w:rsidP="00D21D0E">
      <w:pPr>
        <w:ind w:firstLine="709"/>
        <w:rPr>
          <w:sz w:val="28"/>
          <w:szCs w:val="28"/>
        </w:rPr>
      </w:pPr>
      <w:r w:rsidRPr="00471B55">
        <w:rPr>
          <w:sz w:val="28"/>
          <w:szCs w:val="28"/>
        </w:rPr>
        <w:t>а)  Ограничения и особенности использования земельных участков и объектов капитального строительства транспортной инфраструктуры  в зоне ИТ2: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6539"/>
        <w:gridCol w:w="1950"/>
      </w:tblGrid>
      <w:tr w:rsidR="00D21D0E" w:rsidRPr="00F505CC" w:rsidTr="00273A25">
        <w:tc>
          <w:tcPr>
            <w:tcW w:w="973"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 пп</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Вид ограничения</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Код участка з</w:t>
            </w:r>
            <w:r w:rsidRPr="00F505CC">
              <w:rPr>
                <w:rFonts w:ascii="Times New Roman" w:hAnsi="Times New Roman" w:cs="Times New Roman"/>
                <w:b/>
                <w:sz w:val="24"/>
                <w:szCs w:val="24"/>
              </w:rPr>
              <w:t>о</w:t>
            </w:r>
            <w:r w:rsidRPr="00F505CC">
              <w:rPr>
                <w:rFonts w:ascii="Times New Roman" w:hAnsi="Times New Roman" w:cs="Times New Roman"/>
                <w:b/>
                <w:sz w:val="24"/>
                <w:szCs w:val="24"/>
              </w:rPr>
              <w:t>ны ИТ2</w:t>
            </w:r>
          </w:p>
        </w:tc>
      </w:tr>
      <w:tr w:rsidR="00D21D0E" w:rsidRPr="00F505CC" w:rsidTr="00273A25">
        <w:tc>
          <w:tcPr>
            <w:tcW w:w="973"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r w:rsidRPr="00F505CC">
              <w:t>1.1</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ind w:right="-1"/>
              <w:jc w:val="both"/>
              <w:rPr>
                <w:lang/>
              </w:rPr>
            </w:pPr>
            <w:r w:rsidRPr="00F505CC">
              <w:t>Внутриквартальные проезды, подъездные пути предназначенные для обеспечения транспортной связи с объектами размещенными на внутриквартальной территории с транспортными магистралями должны иметь нормативные пар</w:t>
            </w:r>
            <w:r w:rsidRPr="00F505CC">
              <w:t>а</w:t>
            </w:r>
            <w:r w:rsidRPr="00F505CC">
              <w:t>метры.</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73"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r w:rsidRPr="00F505CC">
              <w:lastRenderedPageBreak/>
              <w:t>1.2</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ind w:right="-1"/>
              <w:jc w:val="both"/>
              <w:rPr>
                <w:bCs/>
              </w:rPr>
            </w:pPr>
            <w:r w:rsidRPr="00F505CC">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w:t>
            </w:r>
            <w:r w:rsidRPr="00F505CC">
              <w:t>с</w:t>
            </w:r>
            <w:r w:rsidRPr="00F505CC">
              <w:t>се эксплуатации в летнее и зимнее время.</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both"/>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bl>
    <w:p w:rsidR="00D21D0E" w:rsidRPr="00471B55" w:rsidRDefault="00D21D0E" w:rsidP="00471B55">
      <w:pPr>
        <w:pStyle w:val="ConsPlusNormal"/>
        <w:widowControl/>
        <w:ind w:firstLine="540"/>
        <w:jc w:val="both"/>
        <w:rPr>
          <w:rFonts w:ascii="Times New Roman" w:hAnsi="Times New Roman" w:cs="Times New Roman"/>
          <w:sz w:val="28"/>
          <w:szCs w:val="28"/>
        </w:rPr>
      </w:pPr>
      <w:r w:rsidRPr="00471B55">
        <w:rPr>
          <w:rFonts w:ascii="Times New Roman" w:hAnsi="Times New Roman" w:cs="Times New Roman"/>
          <w:sz w:val="28"/>
          <w:szCs w:val="28"/>
        </w:rPr>
        <w:t>б)  Для следующих объектов транспортной инфраструктуры устанавливаются сан</w:t>
      </w:r>
      <w:r w:rsidRPr="00471B55">
        <w:rPr>
          <w:rFonts w:ascii="Times New Roman" w:hAnsi="Times New Roman" w:cs="Times New Roman"/>
          <w:sz w:val="28"/>
          <w:szCs w:val="28"/>
        </w:rPr>
        <w:t>и</w:t>
      </w:r>
      <w:r w:rsidRPr="00471B55">
        <w:rPr>
          <w:rFonts w:ascii="Times New Roman" w:hAnsi="Times New Roman" w:cs="Times New Roman"/>
          <w:sz w:val="28"/>
          <w:szCs w:val="28"/>
        </w:rPr>
        <w:t>тарно-защитные зоны</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Автобусные парки (с ремонтной базой) – сан</w:t>
      </w:r>
      <w:r w:rsidRPr="00471B55">
        <w:rPr>
          <w:rFonts w:ascii="Times New Roman" w:hAnsi="Times New Roman" w:cs="Times New Roman"/>
          <w:sz w:val="28"/>
          <w:szCs w:val="28"/>
        </w:rPr>
        <w:t>и</w:t>
      </w:r>
      <w:r w:rsidRPr="00471B55">
        <w:rPr>
          <w:rFonts w:ascii="Times New Roman" w:hAnsi="Times New Roman" w:cs="Times New Roman"/>
          <w:sz w:val="28"/>
          <w:szCs w:val="28"/>
        </w:rPr>
        <w:t>тарно-защитная зона 300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Автобусные парки до 300 машин - санитарно-защитная зона 100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Отстойно-разворотные площадки общественного транспорта – с</w:t>
      </w:r>
      <w:r w:rsidRPr="00471B55">
        <w:rPr>
          <w:rFonts w:ascii="Times New Roman" w:hAnsi="Times New Roman" w:cs="Times New Roman"/>
          <w:sz w:val="28"/>
          <w:szCs w:val="28"/>
        </w:rPr>
        <w:t>а</w:t>
      </w:r>
      <w:r w:rsidRPr="00471B55">
        <w:rPr>
          <w:rFonts w:ascii="Times New Roman" w:hAnsi="Times New Roman" w:cs="Times New Roman"/>
          <w:sz w:val="28"/>
          <w:szCs w:val="28"/>
        </w:rPr>
        <w:t>нитарно-защитная зона 50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Объекты по обслуживанию легковых, грузовых автомобилей с количеством постов не более 10, – санитарно-защитная зона 100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Станции технического обслуживания легковых автомобилей до 5 постов (без малярно-жестяных р</w:t>
      </w:r>
      <w:r w:rsidRPr="00471B55">
        <w:rPr>
          <w:rFonts w:ascii="Times New Roman" w:hAnsi="Times New Roman" w:cs="Times New Roman"/>
          <w:sz w:val="28"/>
          <w:szCs w:val="28"/>
        </w:rPr>
        <w:t>а</w:t>
      </w:r>
      <w:r w:rsidRPr="00471B55">
        <w:rPr>
          <w:rFonts w:ascii="Times New Roman" w:hAnsi="Times New Roman" w:cs="Times New Roman"/>
          <w:sz w:val="28"/>
          <w:szCs w:val="28"/>
        </w:rPr>
        <w:t>бот) – санитарно-защитная зона 50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Автозаправочные станции для заправки грузового и легкового автотранспорта жидким и газовым т</w:t>
      </w:r>
      <w:r w:rsidRPr="00471B55">
        <w:rPr>
          <w:rFonts w:ascii="Times New Roman" w:hAnsi="Times New Roman" w:cs="Times New Roman"/>
          <w:sz w:val="28"/>
          <w:szCs w:val="28"/>
        </w:rPr>
        <w:t>о</w:t>
      </w:r>
      <w:r w:rsidRPr="00471B55">
        <w:rPr>
          <w:rFonts w:ascii="Times New Roman" w:hAnsi="Times New Roman" w:cs="Times New Roman"/>
          <w:sz w:val="28"/>
          <w:szCs w:val="28"/>
        </w:rPr>
        <w:t>пливом – санитарно-защитная зона 100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Мойки грузовых автомобилей портального типа (размещаются в границах пр</w:t>
      </w:r>
      <w:r w:rsidRPr="00471B55">
        <w:rPr>
          <w:rFonts w:ascii="Times New Roman" w:hAnsi="Times New Roman" w:cs="Times New Roman"/>
          <w:sz w:val="28"/>
          <w:szCs w:val="28"/>
        </w:rPr>
        <w:t>о</w:t>
      </w:r>
      <w:r w:rsidRPr="00471B55">
        <w:rPr>
          <w:rFonts w:ascii="Times New Roman" w:hAnsi="Times New Roman" w:cs="Times New Roman"/>
          <w:sz w:val="28"/>
          <w:szCs w:val="28"/>
        </w:rPr>
        <w:t>мышленных и коммунально-складских зон, на магистралях на въезде в населенный пункт, на территории автотранспортных пре</w:t>
      </w:r>
      <w:r w:rsidRPr="00471B55">
        <w:rPr>
          <w:rFonts w:ascii="Times New Roman" w:hAnsi="Times New Roman" w:cs="Times New Roman"/>
          <w:sz w:val="28"/>
          <w:szCs w:val="28"/>
        </w:rPr>
        <w:t>д</w:t>
      </w:r>
      <w:r w:rsidRPr="00471B55">
        <w:rPr>
          <w:rFonts w:ascii="Times New Roman" w:hAnsi="Times New Roman" w:cs="Times New Roman"/>
          <w:sz w:val="28"/>
          <w:szCs w:val="28"/>
        </w:rPr>
        <w:t>приятий) – санитарно-защитная зона 100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Мойка автомобилей с количеством постов от 2 до 5 – с</w:t>
      </w:r>
      <w:r w:rsidRPr="00471B55">
        <w:rPr>
          <w:rFonts w:ascii="Times New Roman" w:hAnsi="Times New Roman" w:cs="Times New Roman"/>
          <w:sz w:val="28"/>
          <w:szCs w:val="28"/>
        </w:rPr>
        <w:t>а</w:t>
      </w:r>
      <w:r w:rsidRPr="00471B55">
        <w:rPr>
          <w:rFonts w:ascii="Times New Roman" w:hAnsi="Times New Roman" w:cs="Times New Roman"/>
          <w:sz w:val="28"/>
          <w:szCs w:val="28"/>
        </w:rPr>
        <w:t>нитарно-защитная зона 100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Мойка автомобилей до двух п</w:t>
      </w:r>
      <w:r w:rsidRPr="00471B55">
        <w:rPr>
          <w:rFonts w:ascii="Times New Roman" w:hAnsi="Times New Roman" w:cs="Times New Roman"/>
          <w:sz w:val="28"/>
          <w:szCs w:val="28"/>
        </w:rPr>
        <w:t>о</w:t>
      </w:r>
      <w:r w:rsidRPr="00471B55">
        <w:rPr>
          <w:rFonts w:ascii="Times New Roman" w:hAnsi="Times New Roman" w:cs="Times New Roman"/>
          <w:sz w:val="28"/>
          <w:szCs w:val="28"/>
        </w:rPr>
        <w:t>стов – санитарно-защитная зона 50 м.</w:t>
      </w:r>
    </w:p>
    <w:p w:rsidR="00D21D0E" w:rsidRPr="00471B55" w:rsidRDefault="00D21D0E" w:rsidP="00471B55">
      <w:pPr>
        <w:pStyle w:val="ConsPlusNormal"/>
        <w:widowControl/>
        <w:numPr>
          <w:ilvl w:val="0"/>
          <w:numId w:val="12"/>
        </w:numPr>
        <w:ind w:left="0" w:firstLine="0"/>
        <w:jc w:val="both"/>
        <w:rPr>
          <w:rFonts w:ascii="Times New Roman" w:hAnsi="Times New Roman" w:cs="Times New Roman"/>
          <w:sz w:val="28"/>
          <w:szCs w:val="28"/>
        </w:rPr>
      </w:pPr>
      <w:r w:rsidRPr="00471B55">
        <w:rPr>
          <w:rFonts w:ascii="Times New Roman" w:hAnsi="Times New Roman" w:cs="Times New Roman"/>
          <w:sz w:val="28"/>
          <w:szCs w:val="28"/>
        </w:rPr>
        <w:t>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w:t>
      </w:r>
      <w:r w:rsidRPr="00471B55">
        <w:rPr>
          <w:rFonts w:ascii="Times New Roman" w:hAnsi="Times New Roman" w:cs="Times New Roman"/>
          <w:sz w:val="28"/>
          <w:szCs w:val="28"/>
        </w:rPr>
        <w:t>о</w:t>
      </w:r>
      <w:r w:rsidRPr="00471B55">
        <w:rPr>
          <w:rFonts w:ascii="Times New Roman" w:hAnsi="Times New Roman" w:cs="Times New Roman"/>
          <w:sz w:val="28"/>
          <w:szCs w:val="28"/>
        </w:rPr>
        <w:t>на 50 м.</w:t>
      </w:r>
    </w:p>
    <w:p w:rsidR="00D21D0E" w:rsidRPr="00471B55" w:rsidRDefault="00D21D0E" w:rsidP="00471B55">
      <w:pPr>
        <w:pStyle w:val="ConsPlusNormal"/>
        <w:widowControl/>
        <w:ind w:firstLine="540"/>
        <w:jc w:val="both"/>
        <w:rPr>
          <w:rFonts w:ascii="Times New Roman" w:hAnsi="Times New Roman" w:cs="Times New Roman"/>
          <w:sz w:val="28"/>
          <w:szCs w:val="28"/>
        </w:rPr>
      </w:pPr>
      <w:r w:rsidRPr="00471B55">
        <w:rPr>
          <w:rFonts w:ascii="Times New Roman" w:hAnsi="Times New Roman" w:cs="Times New Roman"/>
          <w:sz w:val="28"/>
          <w:szCs w:val="28"/>
        </w:rPr>
        <w:t>2.3. Параметры застройки земельных участков и объектов транспортной инфрастру</w:t>
      </w:r>
      <w:r w:rsidRPr="00471B55">
        <w:rPr>
          <w:rFonts w:ascii="Times New Roman" w:hAnsi="Times New Roman" w:cs="Times New Roman"/>
          <w:sz w:val="28"/>
          <w:szCs w:val="28"/>
        </w:rPr>
        <w:t>к</w:t>
      </w:r>
      <w:r w:rsidRPr="00471B55">
        <w:rPr>
          <w:rFonts w:ascii="Times New Roman" w:hAnsi="Times New Roman" w:cs="Times New Roman"/>
          <w:sz w:val="28"/>
          <w:szCs w:val="28"/>
        </w:rPr>
        <w:t>туры:</w:t>
      </w:r>
    </w:p>
    <w:p w:rsidR="00D21D0E" w:rsidRPr="00471B55" w:rsidRDefault="00D21D0E" w:rsidP="00471B55">
      <w:pPr>
        <w:ind w:firstLine="709"/>
        <w:rPr>
          <w:sz w:val="28"/>
          <w:szCs w:val="28"/>
        </w:rPr>
      </w:pPr>
      <w:r w:rsidRPr="00471B55">
        <w:rPr>
          <w:sz w:val="28"/>
          <w:szCs w:val="28"/>
        </w:rPr>
        <w:t>а)  Ограничения и особенности использования земельных участков и объектов капитального строительства инженерной инфраструктуры  в зоне ИТ2: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4"/>
        <w:gridCol w:w="6741"/>
        <w:gridCol w:w="1748"/>
      </w:tblGrid>
      <w:tr w:rsidR="00D21D0E" w:rsidRPr="00F505CC" w:rsidTr="00273A25">
        <w:tc>
          <w:tcPr>
            <w:tcW w:w="914"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 пп</w:t>
            </w:r>
          </w:p>
        </w:tc>
        <w:tc>
          <w:tcPr>
            <w:tcW w:w="6741"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Вид ограничения</w:t>
            </w:r>
          </w:p>
        </w:tc>
        <w:tc>
          <w:tcPr>
            <w:tcW w:w="1748" w:type="dxa"/>
            <w:tcBorders>
              <w:top w:val="single" w:sz="4" w:space="0" w:color="auto"/>
              <w:left w:val="single" w:sz="4" w:space="0" w:color="auto"/>
              <w:bottom w:val="single" w:sz="4" w:space="0" w:color="auto"/>
              <w:right w:val="single" w:sz="4" w:space="0" w:color="auto"/>
            </w:tcBorders>
            <w:shd w:val="clear" w:color="auto" w:fill="auto"/>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Код участка з</w:t>
            </w:r>
            <w:r w:rsidRPr="00F505CC">
              <w:rPr>
                <w:rFonts w:ascii="Times New Roman" w:hAnsi="Times New Roman" w:cs="Times New Roman"/>
                <w:b/>
                <w:sz w:val="24"/>
                <w:szCs w:val="24"/>
              </w:rPr>
              <w:t>о</w:t>
            </w:r>
            <w:r w:rsidRPr="00F505CC">
              <w:rPr>
                <w:rFonts w:ascii="Times New Roman" w:hAnsi="Times New Roman" w:cs="Times New Roman"/>
                <w:b/>
                <w:sz w:val="24"/>
                <w:szCs w:val="24"/>
              </w:rPr>
              <w:t>ны</w:t>
            </w:r>
          </w:p>
        </w:tc>
      </w:tr>
      <w:tr w:rsidR="00D21D0E" w:rsidRPr="00F505CC" w:rsidTr="00273A25">
        <w:tc>
          <w:tcPr>
            <w:tcW w:w="914" w:type="dxa"/>
          </w:tcPr>
          <w:p w:rsidR="00D21D0E" w:rsidRPr="00F505CC" w:rsidRDefault="00D21D0E" w:rsidP="00273A25">
            <w:pPr>
              <w:jc w:val="center"/>
            </w:pPr>
            <w:r w:rsidRPr="00F505CC">
              <w:t>1</w:t>
            </w:r>
          </w:p>
        </w:tc>
        <w:tc>
          <w:tcPr>
            <w:tcW w:w="6741" w:type="dxa"/>
          </w:tcPr>
          <w:p w:rsidR="00D21D0E" w:rsidRPr="00F505CC" w:rsidRDefault="00D21D0E" w:rsidP="00273A25">
            <w:pPr>
              <w:ind w:right="-1"/>
              <w:jc w:val="both"/>
              <w:rPr>
                <w:bCs/>
              </w:rPr>
            </w:pPr>
            <w:r w:rsidRPr="00F505CC">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1748"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14" w:type="dxa"/>
          </w:tcPr>
          <w:p w:rsidR="00D21D0E" w:rsidRPr="00F505CC" w:rsidRDefault="00D21D0E" w:rsidP="00273A25">
            <w:pPr>
              <w:jc w:val="center"/>
            </w:pPr>
            <w:r w:rsidRPr="00F505CC">
              <w:t>2</w:t>
            </w:r>
          </w:p>
        </w:tc>
        <w:tc>
          <w:tcPr>
            <w:tcW w:w="6741" w:type="dxa"/>
          </w:tcPr>
          <w:p w:rsidR="00D21D0E" w:rsidRPr="00F505CC" w:rsidRDefault="00D21D0E" w:rsidP="00273A25">
            <w:pPr>
              <w:tabs>
                <w:tab w:val="left" w:pos="1155"/>
              </w:tabs>
              <w:jc w:val="both"/>
              <w:rPr>
                <w:lang/>
              </w:rPr>
            </w:pPr>
            <w:r w:rsidRPr="00F505CC">
              <w:rPr>
                <w:lang/>
              </w:rPr>
              <w:t>Инженерные сети следует размещать преимущественно в пределах поперечных профилей улиц и дорог:</w:t>
            </w:r>
          </w:p>
          <w:p w:rsidR="00D21D0E" w:rsidRPr="00F505CC" w:rsidRDefault="00D21D0E" w:rsidP="00D21D0E">
            <w:pPr>
              <w:widowControl w:val="0"/>
              <w:numPr>
                <w:ilvl w:val="0"/>
                <w:numId w:val="27"/>
              </w:numPr>
              <w:tabs>
                <w:tab w:val="clear" w:pos="720"/>
                <w:tab w:val="num" w:pos="540"/>
                <w:tab w:val="left" w:pos="967"/>
                <w:tab w:val="left" w:pos="1155"/>
              </w:tabs>
              <w:suppressAutoHyphens/>
              <w:ind w:left="967"/>
              <w:jc w:val="both"/>
              <w:rPr>
                <w:lang/>
              </w:rPr>
            </w:pPr>
            <w:r w:rsidRPr="00F505CC">
              <w:rPr>
                <w:lang/>
              </w:rPr>
              <w:t>под тротуарами или разделительными полосами - инженерные сети в коллекторах, каналах или тоннелях;</w:t>
            </w:r>
          </w:p>
          <w:p w:rsidR="00D21D0E" w:rsidRPr="00F505CC" w:rsidRDefault="00D21D0E" w:rsidP="00D21D0E">
            <w:pPr>
              <w:widowControl w:val="0"/>
              <w:numPr>
                <w:ilvl w:val="0"/>
                <w:numId w:val="27"/>
              </w:numPr>
              <w:tabs>
                <w:tab w:val="clear" w:pos="720"/>
                <w:tab w:val="num" w:pos="540"/>
                <w:tab w:val="left" w:pos="967"/>
                <w:tab w:val="left" w:pos="1155"/>
              </w:tabs>
              <w:suppressAutoHyphens/>
              <w:ind w:left="967"/>
              <w:jc w:val="both"/>
              <w:rPr>
                <w:lang/>
              </w:rPr>
            </w:pPr>
            <w:r w:rsidRPr="00F505CC">
              <w:rPr>
                <w:lang/>
              </w:rPr>
              <w:t>в разделительных полосах – тепловые сети, водопровод, газопровод, хозяйственная и дождевая канализация;</w:t>
            </w:r>
          </w:p>
          <w:p w:rsidR="00D21D0E" w:rsidRPr="00F505CC" w:rsidRDefault="00D21D0E" w:rsidP="00D21D0E">
            <w:pPr>
              <w:widowControl w:val="0"/>
              <w:numPr>
                <w:ilvl w:val="0"/>
                <w:numId w:val="27"/>
              </w:numPr>
              <w:tabs>
                <w:tab w:val="clear" w:pos="720"/>
                <w:tab w:val="num" w:pos="540"/>
                <w:tab w:val="left" w:pos="967"/>
                <w:tab w:val="left" w:pos="1155"/>
              </w:tabs>
              <w:suppressAutoHyphens/>
              <w:ind w:left="967"/>
              <w:jc w:val="both"/>
            </w:pPr>
            <w:r w:rsidRPr="00F505CC">
              <w:rPr>
                <w:lang/>
              </w:rPr>
              <w:t xml:space="preserve">на полосе между красной линией и линией застройки </w:t>
            </w:r>
            <w:r w:rsidRPr="00F505CC">
              <w:rPr>
                <w:lang/>
              </w:rPr>
              <w:lastRenderedPageBreak/>
              <w:t>следует размещать газовые сети низкого давления и кабельные сети (силовые, связи, сигнализации и диспетчеризации).</w:t>
            </w:r>
          </w:p>
        </w:tc>
        <w:tc>
          <w:tcPr>
            <w:tcW w:w="1748"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lastRenderedPageBreak/>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14" w:type="dxa"/>
          </w:tcPr>
          <w:p w:rsidR="00D21D0E" w:rsidRPr="00F505CC" w:rsidRDefault="00D21D0E" w:rsidP="00273A25">
            <w:pPr>
              <w:jc w:val="center"/>
            </w:pPr>
            <w:r w:rsidRPr="00F505CC">
              <w:lastRenderedPageBreak/>
              <w:t>3</w:t>
            </w:r>
          </w:p>
        </w:tc>
        <w:tc>
          <w:tcPr>
            <w:tcW w:w="6741" w:type="dxa"/>
          </w:tcPr>
          <w:p w:rsidR="00D21D0E" w:rsidRPr="00F505CC" w:rsidRDefault="00D21D0E" w:rsidP="00273A25">
            <w:pPr>
              <w:ind w:right="-1"/>
              <w:jc w:val="both"/>
            </w:pPr>
            <w:r w:rsidRPr="00F505CC">
              <w:t>При проектировании и строительстве магистральных коммуникаций не допускается их прокладка под проезжей частью улиц.</w:t>
            </w:r>
          </w:p>
        </w:tc>
        <w:tc>
          <w:tcPr>
            <w:tcW w:w="1748"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c>
          <w:tcPr>
            <w:tcW w:w="914" w:type="dxa"/>
          </w:tcPr>
          <w:p w:rsidR="00D21D0E" w:rsidRPr="00F505CC" w:rsidRDefault="00D21D0E" w:rsidP="00273A25">
            <w:pPr>
              <w:jc w:val="center"/>
            </w:pPr>
            <w:r w:rsidRPr="00F505CC">
              <w:t>4</w:t>
            </w:r>
          </w:p>
        </w:tc>
        <w:tc>
          <w:tcPr>
            <w:tcW w:w="6741" w:type="dxa"/>
          </w:tcPr>
          <w:p w:rsidR="00D21D0E" w:rsidRPr="00F505CC" w:rsidRDefault="00D21D0E" w:rsidP="00273A25">
            <w:pPr>
              <w:ind w:right="-1"/>
              <w:jc w:val="both"/>
            </w:pPr>
            <w:r w:rsidRPr="00F505CC">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1748"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r w:rsidR="00D21D0E" w:rsidRPr="00F505CC" w:rsidTr="00273A25">
        <w:trPr>
          <w:trHeight w:val="1914"/>
        </w:trPr>
        <w:tc>
          <w:tcPr>
            <w:tcW w:w="914" w:type="dxa"/>
          </w:tcPr>
          <w:p w:rsidR="00D21D0E" w:rsidRPr="00F505CC" w:rsidRDefault="00D21D0E" w:rsidP="00273A25">
            <w:pPr>
              <w:jc w:val="center"/>
            </w:pPr>
            <w:r w:rsidRPr="00F505CC">
              <w:t>5</w:t>
            </w:r>
          </w:p>
        </w:tc>
        <w:tc>
          <w:tcPr>
            <w:tcW w:w="6741" w:type="dxa"/>
          </w:tcPr>
          <w:p w:rsidR="00D21D0E" w:rsidRPr="00F505CC" w:rsidRDefault="00D21D0E" w:rsidP="00273A25">
            <w:pPr>
              <w:ind w:right="-1"/>
              <w:jc w:val="both"/>
            </w:pPr>
            <w:r w:rsidRPr="00F505CC">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1748" w:type="dxa"/>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Все участки з</w:t>
            </w:r>
            <w:r w:rsidRPr="00F505CC">
              <w:rPr>
                <w:rFonts w:ascii="Times New Roman" w:hAnsi="Times New Roman" w:cs="Times New Roman"/>
                <w:sz w:val="24"/>
                <w:szCs w:val="24"/>
              </w:rPr>
              <w:t>о</w:t>
            </w:r>
            <w:r w:rsidRPr="00F505CC">
              <w:rPr>
                <w:rFonts w:ascii="Times New Roman" w:hAnsi="Times New Roman" w:cs="Times New Roman"/>
                <w:sz w:val="24"/>
                <w:szCs w:val="24"/>
              </w:rPr>
              <w:t>ны</w:t>
            </w:r>
          </w:p>
        </w:tc>
      </w:tr>
    </w:tbl>
    <w:p w:rsidR="00471B55" w:rsidRDefault="00471B55" w:rsidP="00D21D0E">
      <w:pPr>
        <w:pStyle w:val="ConsPlusNormal"/>
        <w:widowControl/>
        <w:ind w:firstLine="540"/>
        <w:jc w:val="both"/>
        <w:rPr>
          <w:rFonts w:ascii="Times New Roman" w:hAnsi="Times New Roman" w:cs="Times New Roman"/>
          <w:sz w:val="28"/>
          <w:szCs w:val="28"/>
        </w:rPr>
      </w:pPr>
    </w:p>
    <w:p w:rsidR="00D21D0E" w:rsidRDefault="00D21D0E" w:rsidP="00D21D0E">
      <w:pPr>
        <w:pStyle w:val="ConsPlusNormal"/>
        <w:widowControl/>
        <w:ind w:firstLine="540"/>
        <w:jc w:val="both"/>
        <w:rPr>
          <w:rFonts w:ascii="Times New Roman" w:hAnsi="Times New Roman" w:cs="Times New Roman"/>
          <w:sz w:val="28"/>
          <w:szCs w:val="28"/>
        </w:rPr>
      </w:pPr>
      <w:r w:rsidRPr="00471B55">
        <w:rPr>
          <w:rFonts w:ascii="Times New Roman" w:hAnsi="Times New Roman" w:cs="Times New Roman"/>
          <w:sz w:val="28"/>
          <w:szCs w:val="28"/>
        </w:rPr>
        <w:t>Параметры застройки земельных участков и объектов капитального строительства зоны ИТ2</w:t>
      </w:r>
    </w:p>
    <w:p w:rsidR="00471B55" w:rsidRPr="00471B55" w:rsidRDefault="00471B55" w:rsidP="00D21D0E">
      <w:pPr>
        <w:pStyle w:val="ConsPlusNormal"/>
        <w:widowContro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bl>
    <w:p w:rsidR="00471B55" w:rsidRDefault="00471B55" w:rsidP="00471B55">
      <w:pPr>
        <w:pStyle w:val="3"/>
        <w:spacing w:before="0" w:after="0"/>
        <w:contextualSpacing/>
        <w:rPr>
          <w:rFonts w:ascii="Times New Roman" w:hAnsi="Times New Roman"/>
          <w:sz w:val="28"/>
          <w:szCs w:val="28"/>
        </w:rPr>
      </w:pPr>
      <w:bookmarkStart w:id="216" w:name="_Toc472931458"/>
    </w:p>
    <w:p w:rsidR="00D21D0E" w:rsidRPr="00471B55" w:rsidRDefault="00D21D0E" w:rsidP="00471B55">
      <w:pPr>
        <w:pStyle w:val="3"/>
        <w:spacing w:before="0" w:after="0"/>
        <w:contextualSpacing/>
        <w:rPr>
          <w:rFonts w:ascii="Times New Roman" w:hAnsi="Times New Roman"/>
          <w:kern w:val="2"/>
          <w:sz w:val="28"/>
          <w:szCs w:val="28"/>
        </w:rPr>
      </w:pPr>
      <w:r w:rsidRPr="00471B55">
        <w:rPr>
          <w:rFonts w:ascii="Times New Roman" w:hAnsi="Times New Roman"/>
          <w:sz w:val="28"/>
          <w:szCs w:val="28"/>
        </w:rPr>
        <w:t>Статья 2</w:t>
      </w:r>
      <w:r w:rsidRPr="00471B55">
        <w:rPr>
          <w:rFonts w:ascii="Times New Roman" w:hAnsi="Times New Roman"/>
          <w:sz w:val="28"/>
          <w:szCs w:val="28"/>
          <w:lang w:val="en-US"/>
        </w:rPr>
        <w:t>3</w:t>
      </w:r>
      <w:r w:rsidRPr="00471B55">
        <w:rPr>
          <w:rFonts w:ascii="Times New Roman" w:hAnsi="Times New Roman"/>
          <w:sz w:val="28"/>
          <w:szCs w:val="28"/>
        </w:rPr>
        <w:t>. Зоны рекреационного назначения</w:t>
      </w:r>
      <w:bookmarkEnd w:id="215"/>
      <w:bookmarkEnd w:id="216"/>
    </w:p>
    <w:p w:rsidR="00D21D0E" w:rsidRPr="00471B55" w:rsidRDefault="00D21D0E" w:rsidP="00471B55">
      <w:pPr>
        <w:numPr>
          <w:ilvl w:val="0"/>
          <w:numId w:val="33"/>
        </w:numPr>
        <w:contextualSpacing/>
        <w:jc w:val="center"/>
        <w:rPr>
          <w:b/>
          <w:bCs/>
          <w:sz w:val="28"/>
          <w:szCs w:val="28"/>
        </w:rPr>
      </w:pPr>
      <w:r w:rsidRPr="00471B55">
        <w:rPr>
          <w:b/>
          <w:bCs/>
          <w:sz w:val="28"/>
          <w:szCs w:val="28"/>
        </w:rPr>
        <w:t>Зона общественных рекреационных территорий – Р1</w:t>
      </w:r>
    </w:p>
    <w:p w:rsidR="00D21D0E" w:rsidRPr="00471B55" w:rsidRDefault="00D21D0E" w:rsidP="00471B55">
      <w:pPr>
        <w:pStyle w:val="ConsPlusNormal"/>
        <w:widowControl/>
        <w:ind w:left="720" w:firstLine="0"/>
        <w:contextualSpacing/>
        <w:outlineLvl w:val="2"/>
        <w:rPr>
          <w:rFonts w:ascii="Times New Roman" w:hAnsi="Times New Roman" w:cs="Times New Roman"/>
          <w:sz w:val="28"/>
          <w:szCs w:val="28"/>
        </w:rPr>
      </w:pPr>
      <w:bookmarkStart w:id="217" w:name="_Toc324857526"/>
      <w:bookmarkStart w:id="218" w:name="_Toc311191339"/>
      <w:bookmarkStart w:id="219" w:name="_Toc309116290"/>
      <w:bookmarkStart w:id="220" w:name="_Toc309111008"/>
      <w:bookmarkStart w:id="221" w:name="_Toc305579179"/>
      <w:bookmarkStart w:id="222" w:name="_Toc472931459"/>
      <w:r w:rsidRPr="00471B55">
        <w:rPr>
          <w:rFonts w:ascii="Times New Roman" w:hAnsi="Times New Roman" w:cs="Times New Roman"/>
          <w:sz w:val="28"/>
          <w:szCs w:val="28"/>
        </w:rPr>
        <w:t>1.1. Градостроительный регламент зоны общественных рекреационных территорий</w:t>
      </w:r>
      <w:bookmarkEnd w:id="217"/>
      <w:bookmarkEnd w:id="218"/>
      <w:bookmarkEnd w:id="219"/>
      <w:bookmarkEnd w:id="220"/>
      <w:bookmarkEnd w:id="221"/>
      <w:bookmarkEnd w:id="222"/>
    </w:p>
    <w:p w:rsidR="00D21D0E" w:rsidRPr="00471B55" w:rsidRDefault="00D21D0E" w:rsidP="00471B55">
      <w:pPr>
        <w:tabs>
          <w:tab w:val="num" w:pos="0"/>
        </w:tabs>
        <w:contextualSpacing/>
        <w:jc w:val="both"/>
        <w:rPr>
          <w:sz w:val="28"/>
          <w:szCs w:val="28"/>
        </w:rPr>
      </w:pPr>
      <w:r w:rsidRPr="00471B55">
        <w:rPr>
          <w:sz w:val="28"/>
          <w:szCs w:val="28"/>
        </w:rPr>
        <w:t xml:space="preserve">Парки, сады, скверы, бульвары относятся к территориям общего пользования. </w:t>
      </w:r>
    </w:p>
    <w:p w:rsidR="00D21D0E" w:rsidRPr="00471B55" w:rsidRDefault="00D21D0E" w:rsidP="00471B55">
      <w:pPr>
        <w:tabs>
          <w:tab w:val="num" w:pos="0"/>
        </w:tabs>
        <w:contextualSpacing/>
        <w:jc w:val="both"/>
        <w:rPr>
          <w:sz w:val="28"/>
          <w:szCs w:val="28"/>
        </w:rPr>
      </w:pPr>
      <w:r w:rsidRPr="00471B55">
        <w:rPr>
          <w:sz w:val="28"/>
          <w:szCs w:val="28"/>
        </w:rPr>
        <w:t>1. Перечень основных видов разрешённого использования земельных участков и объектов капитального строительства:</w:t>
      </w:r>
    </w:p>
    <w:tbl>
      <w:tblPr>
        <w:tblW w:w="9360" w:type="dxa"/>
        <w:tblInd w:w="107" w:type="dxa"/>
        <w:tblLayout w:type="fixed"/>
        <w:tblLook w:val="04A0"/>
      </w:tblPr>
      <w:tblGrid>
        <w:gridCol w:w="710"/>
        <w:gridCol w:w="2788"/>
        <w:gridCol w:w="2931"/>
        <w:gridCol w:w="2931"/>
      </w:tblGrid>
      <w:tr w:rsidR="00D21D0E" w:rsidRPr="00F505CC" w:rsidTr="00471B55">
        <w:trPr>
          <w:trHeight w:val="2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471B55">
        <w:trPr>
          <w:trHeight w:val="20"/>
        </w:trPr>
        <w:tc>
          <w:tcPr>
            <w:tcW w:w="710" w:type="dxa"/>
            <w:vMerge w:val="restart"/>
            <w:tcBorders>
              <w:top w:val="single" w:sz="12" w:space="0" w:color="auto"/>
              <w:left w:val="single" w:sz="4" w:space="0" w:color="auto"/>
              <w:bottom w:val="nil"/>
              <w:right w:val="single" w:sz="4" w:space="0" w:color="auto"/>
            </w:tcBorders>
            <w:hideMark/>
          </w:tcPr>
          <w:p w:rsidR="00D21D0E" w:rsidRPr="00F505CC" w:rsidRDefault="00D21D0E" w:rsidP="00273A25">
            <w:pPr>
              <w:jc w:val="center"/>
            </w:pPr>
            <w:r w:rsidRPr="00F505CC">
              <w:lastRenderedPageBreak/>
              <w:t>3.6.</w:t>
            </w:r>
          </w:p>
        </w:tc>
        <w:tc>
          <w:tcPr>
            <w:tcW w:w="2788" w:type="dxa"/>
            <w:vMerge w:val="restart"/>
            <w:tcBorders>
              <w:top w:val="single" w:sz="12" w:space="0" w:color="auto"/>
              <w:left w:val="single" w:sz="4" w:space="0" w:color="auto"/>
              <w:bottom w:val="nil"/>
              <w:right w:val="single" w:sz="4" w:space="0" w:color="auto"/>
            </w:tcBorders>
            <w:noWrap/>
            <w:hideMark/>
          </w:tcPr>
          <w:p w:rsidR="00D21D0E" w:rsidRPr="00F505CC" w:rsidRDefault="00D21D0E" w:rsidP="00273A25">
            <w:pPr>
              <w:jc w:val="center"/>
            </w:pPr>
            <w:r w:rsidRPr="00F505CC">
              <w:t>Культурное развитие</w:t>
            </w:r>
          </w:p>
        </w:tc>
        <w:tc>
          <w:tcPr>
            <w:tcW w:w="2931" w:type="dxa"/>
            <w:tcBorders>
              <w:top w:val="single" w:sz="12"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Кинотеатры</w:t>
            </w:r>
          </w:p>
        </w:tc>
        <w:tc>
          <w:tcPr>
            <w:tcW w:w="2931" w:type="dxa"/>
            <w:vMerge w:val="restart"/>
            <w:tcBorders>
              <w:top w:val="single" w:sz="12" w:space="0" w:color="auto"/>
              <w:left w:val="single" w:sz="4" w:space="0" w:color="auto"/>
              <w:bottom w:val="nil"/>
              <w:right w:val="single" w:sz="4" w:space="0" w:color="auto"/>
            </w:tcBorders>
            <w:hideMark/>
          </w:tcPr>
          <w:p w:rsidR="00D21D0E" w:rsidRPr="00F505CC" w:rsidRDefault="00D21D0E" w:rsidP="00273A25">
            <w:pPr>
              <w:ind w:left="162" w:hanging="162"/>
            </w:pPr>
            <w:r w:rsidRPr="00F505CC">
              <w:t>Не установлены, за исключением указанных в  статье 30 настоящих Правил</w:t>
            </w:r>
          </w:p>
        </w:tc>
      </w:tr>
      <w:tr w:rsidR="00D21D0E" w:rsidRPr="00F505CC" w:rsidTr="00471B55">
        <w:trPr>
          <w:trHeight w:val="20"/>
        </w:trPr>
        <w:tc>
          <w:tcPr>
            <w:tcW w:w="710"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Концертные залы</w:t>
            </w:r>
          </w:p>
        </w:tc>
        <w:tc>
          <w:tcPr>
            <w:tcW w:w="2931"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Выставочные залы</w:t>
            </w:r>
          </w:p>
        </w:tc>
        <w:tc>
          <w:tcPr>
            <w:tcW w:w="2931"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Клубы</w:t>
            </w:r>
          </w:p>
        </w:tc>
        <w:tc>
          <w:tcPr>
            <w:tcW w:w="2931" w:type="dxa"/>
            <w:vMerge/>
            <w:tcBorders>
              <w:top w:val="single" w:sz="12" w:space="0" w:color="auto"/>
              <w:left w:val="single" w:sz="4" w:space="0" w:color="auto"/>
              <w:bottom w:val="nil"/>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3.4.</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Здравоохранение</w:t>
            </w: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Аптечные учреждения.</w:t>
            </w:r>
          </w:p>
          <w:p w:rsidR="00D21D0E" w:rsidRPr="00F505CC" w:rsidRDefault="00D21D0E" w:rsidP="00273A25">
            <w:pPr>
              <w:jc w:val="center"/>
            </w:pPr>
            <w:r w:rsidRPr="00F505CC">
              <w:t>Пункты оказания первой медицинской помощи</w:t>
            </w: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Не установлены, за исключением указанных в  статье 30 настоящих Правил</w:t>
            </w:r>
          </w:p>
        </w:tc>
      </w:tr>
      <w:tr w:rsidR="00D21D0E" w:rsidRPr="00F505CC" w:rsidTr="00471B55">
        <w:trPr>
          <w:trHeight w:val="2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5.1.</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Спорт</w:t>
            </w: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Спортивные площадки, спортядра, спортивные корпуса, бассейны</w:t>
            </w:r>
          </w:p>
        </w:tc>
        <w:tc>
          <w:tcPr>
            <w:tcW w:w="293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Не установлены, за исключением указанных в  статье 30 настоящих Правил</w:t>
            </w:r>
          </w:p>
        </w:tc>
      </w:tr>
      <w:tr w:rsidR="00D21D0E" w:rsidRPr="00F505CC" w:rsidTr="00471B55">
        <w:trPr>
          <w:trHeight w:val="2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ind w:right="-109" w:hanging="107"/>
              <w:jc w:val="center"/>
            </w:pPr>
            <w:r w:rsidRPr="00F505CC">
              <w:t>12.0.</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Общее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Парковые павильоны.</w:t>
            </w:r>
          </w:p>
          <w:p w:rsidR="00D21D0E" w:rsidRPr="00F505CC" w:rsidRDefault="00D21D0E" w:rsidP="00273A25">
            <w:pPr>
              <w:ind w:left="162" w:hanging="162"/>
              <w:jc w:val="center"/>
            </w:pPr>
            <w:r w:rsidRPr="00F505CC">
              <w:t>Летние (открытые) кинотеатры и эстрады.</w:t>
            </w:r>
          </w:p>
          <w:p w:rsidR="00D21D0E" w:rsidRPr="00F505CC" w:rsidRDefault="00D21D0E" w:rsidP="00273A25">
            <w:pPr>
              <w:ind w:left="162" w:hanging="162"/>
              <w:jc w:val="center"/>
            </w:pPr>
            <w:r w:rsidRPr="00F505CC">
              <w:t>Здания и сооружения для обеспечения эксплуатации парка (уборки мусора, работы с зелёными насаждениями и т.п.).</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установлены, за исключением указанных в  статье 30 настоящих Правил</w:t>
            </w:r>
          </w:p>
        </w:tc>
      </w:tr>
      <w:tr w:rsidR="00D21D0E" w:rsidRPr="00F505CC" w:rsidTr="00471B55">
        <w:trPr>
          <w:trHeight w:val="2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4.6.</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Общественное питание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общественного питания модульного типа вместимостью не более 50 мест</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r w:rsidR="00D21D0E" w:rsidRPr="00F505CC" w:rsidTr="00471B55">
        <w:trPr>
          <w:trHeight w:val="20"/>
        </w:trPr>
        <w:tc>
          <w:tcPr>
            <w:tcW w:w="710"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4.8.</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Развлечения</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jc w:val="center"/>
            </w:pPr>
            <w:r w:rsidRPr="00F505CC">
              <w:t>Культурно-досуговые центры</w:t>
            </w:r>
          </w:p>
        </w:tc>
        <w:tc>
          <w:tcPr>
            <w:tcW w:w="2931"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r w:rsidR="00D21D0E" w:rsidRPr="00F505CC" w:rsidTr="00471B55">
        <w:trPr>
          <w:trHeight w:val="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Аквапарки.</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Танцевальные залы.</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Развлекательные павильоны</w:t>
            </w:r>
          </w:p>
        </w:tc>
        <w:tc>
          <w:tcPr>
            <w:tcW w:w="2931"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471B55">
        <w:trPr>
          <w:trHeight w:val="2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5.1.</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Спорт</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Спортивные корпуса.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r w:rsidR="00D21D0E" w:rsidRPr="00F505CC" w:rsidTr="00471B55">
        <w:trPr>
          <w:trHeight w:val="20"/>
        </w:trPr>
        <w:tc>
          <w:tcPr>
            <w:tcW w:w="710" w:type="dxa"/>
            <w:tcBorders>
              <w:top w:val="nil"/>
              <w:left w:val="single" w:sz="4" w:space="0" w:color="auto"/>
              <w:bottom w:val="single" w:sz="4" w:space="0" w:color="auto"/>
              <w:right w:val="single" w:sz="4" w:space="0" w:color="auto"/>
            </w:tcBorders>
            <w:hideMark/>
          </w:tcPr>
          <w:p w:rsidR="00D21D0E" w:rsidRPr="00F505CC" w:rsidRDefault="00D21D0E" w:rsidP="00273A25">
            <w:pPr>
              <w:ind w:left="162" w:hanging="162"/>
              <w:jc w:val="center"/>
            </w:pPr>
            <w:r w:rsidRPr="00F505CC">
              <w:t>8.3.</w:t>
            </w:r>
          </w:p>
        </w:tc>
        <w:tc>
          <w:tcPr>
            <w:tcW w:w="2788" w:type="dxa"/>
            <w:tcBorders>
              <w:top w:val="nil"/>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Обеспечение внутреннего правопорядка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Здания и сооружения для размещения органов охраны правопорядка.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r w:rsidRPr="00F505CC">
              <w:t>Не установлены, за исключением указанных в  статье 30 настоящих Правил</w:t>
            </w:r>
          </w:p>
        </w:tc>
      </w:tr>
    </w:tbl>
    <w:p w:rsidR="00D21D0E" w:rsidRDefault="00D21D0E" w:rsidP="00471B55">
      <w:pPr>
        <w:pStyle w:val="affffff9"/>
        <w:tabs>
          <w:tab w:val="num" w:pos="0"/>
        </w:tabs>
        <w:spacing w:before="0"/>
        <w:ind w:firstLine="567"/>
        <w:rPr>
          <w:rFonts w:ascii="Times New Roman" w:hAnsi="Times New Roman"/>
          <w:sz w:val="28"/>
          <w:szCs w:val="28"/>
          <w:lang w:val="ru-RU"/>
        </w:rPr>
      </w:pPr>
      <w:r w:rsidRPr="00471B55">
        <w:rPr>
          <w:rFonts w:ascii="Times New Roman" w:hAnsi="Times New Roman"/>
          <w:sz w:val="28"/>
          <w:szCs w:val="28"/>
        </w:rPr>
        <w:t>Условно разрешённые виды использования объектов капитального строительства и земельных участков для зоны Р1 не устанавливаются.</w:t>
      </w:r>
    </w:p>
    <w:p w:rsidR="00471B55" w:rsidRPr="00471B55" w:rsidRDefault="00471B55" w:rsidP="00471B55">
      <w:pPr>
        <w:pStyle w:val="affffff9"/>
        <w:tabs>
          <w:tab w:val="num" w:pos="0"/>
        </w:tabs>
        <w:spacing w:before="0"/>
        <w:ind w:firstLine="567"/>
        <w:rPr>
          <w:rFonts w:ascii="Times New Roman" w:hAnsi="Times New Roman"/>
          <w:i/>
          <w:sz w:val="28"/>
          <w:szCs w:val="28"/>
          <w:lang w:val="ru-RU"/>
        </w:rPr>
      </w:pPr>
    </w:p>
    <w:p w:rsidR="00471B55" w:rsidRPr="00471B55" w:rsidRDefault="00D21D0E" w:rsidP="00471B55">
      <w:pPr>
        <w:rPr>
          <w:sz w:val="28"/>
          <w:szCs w:val="28"/>
        </w:rPr>
      </w:pPr>
      <w:r w:rsidRPr="00471B55">
        <w:rPr>
          <w:sz w:val="28"/>
          <w:szCs w:val="28"/>
        </w:rPr>
        <w:t>2) Параметры соотношения элементов зоны общественных рекреационных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800"/>
        <w:gridCol w:w="1800"/>
      </w:tblGrid>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Наименование территории</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Ед.изм</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показатель</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Парки</w:t>
            </w:r>
          </w:p>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lastRenderedPageBreak/>
              <w:t>Территория парка, общая площадь</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га</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10-15</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территории зеленых насаждений и водоемов</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65 – 70</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Аллеи, дорожки, площадки</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25 - 28</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Здания и сооружения (</w:t>
            </w:r>
            <w:smartTag w:uri="urn:schemas-microsoft-com:office:smarttags" w:element="metricconverter">
              <w:smartTagPr>
                <w:attr w:name="ProductID" w:val="8 м"/>
              </w:smartTagPr>
              <w:r w:rsidRPr="00F505CC">
                <w:t>8 м</w:t>
              </w:r>
            </w:smartTag>
            <w:r w:rsidRPr="00F505CC">
              <w:t>)</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5 – 7</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Максимальная высота зданий и сооружений</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м</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8</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Скверы</w:t>
            </w:r>
          </w:p>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Территория сквера, общая площадь</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га</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0,5 до 2,0</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Территории зеленых насаждений и водоемов</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60 - 80</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Аллеи, дорожки, площадки</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40 – 20</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Здания и сооружения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запрещены</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 xml:space="preserve">Бульвары шириной 18 – </w:t>
            </w:r>
            <w:smartTag w:uri="urn:schemas-microsoft-com:office:smarttags" w:element="metricconverter">
              <w:smartTagPr>
                <w:attr w:name="ProductID" w:val="25 м"/>
              </w:smartTagPr>
              <w:r w:rsidRPr="00F505CC">
                <w:rPr>
                  <w:b/>
                </w:rPr>
                <w:t>25 м</w:t>
              </w:r>
            </w:smartTag>
            <w:r w:rsidRPr="00F505CC">
              <w:rPr>
                <w:b/>
              </w:rPr>
              <w:t>.</w:t>
            </w:r>
          </w:p>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c>
          <w:tcPr>
            <w:tcW w:w="1800" w:type="dxa"/>
            <w:tcBorders>
              <w:top w:val="single" w:sz="4" w:space="0" w:color="auto"/>
              <w:left w:val="single" w:sz="4" w:space="0" w:color="auto"/>
              <w:bottom w:val="single" w:sz="4" w:space="0" w:color="auto"/>
              <w:right w:val="single" w:sz="4" w:space="0" w:color="auto"/>
            </w:tcBorders>
          </w:tcPr>
          <w:p w:rsidR="00D21D0E" w:rsidRPr="00F505CC" w:rsidRDefault="00D21D0E" w:rsidP="00273A25"/>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Территории зеленых насаждений и водоемов</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70-75</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Аллеи, дорожки, площадки</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30 - 25</w:t>
            </w:r>
          </w:p>
        </w:tc>
      </w:tr>
      <w:tr w:rsidR="00D21D0E" w:rsidRPr="00F505CC" w:rsidTr="00273A25">
        <w:tc>
          <w:tcPr>
            <w:tcW w:w="586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Здания и сооружения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r w:rsidRPr="00F505CC">
              <w:t>запрещены</w:t>
            </w:r>
          </w:p>
        </w:tc>
      </w:tr>
    </w:tbl>
    <w:p w:rsidR="00D21D0E" w:rsidRDefault="00D21D0E" w:rsidP="00D21D0E">
      <w:pPr>
        <w:ind w:firstLine="709"/>
        <w:jc w:val="center"/>
        <w:rPr>
          <w:b/>
          <w:bCs/>
          <w:kern w:val="2"/>
          <w:u w:val="single"/>
        </w:rPr>
      </w:pPr>
    </w:p>
    <w:p w:rsidR="00D21D0E" w:rsidRPr="00471B55" w:rsidRDefault="00D21D0E" w:rsidP="00D21D0E">
      <w:pPr>
        <w:jc w:val="center"/>
        <w:rPr>
          <w:sz w:val="28"/>
          <w:szCs w:val="28"/>
        </w:rPr>
      </w:pPr>
      <w:r w:rsidRPr="00471B55">
        <w:rPr>
          <w:sz w:val="28"/>
          <w:szCs w:val="28"/>
        </w:rPr>
        <w:t>3) Ограничения использования земельных участков и объектов капитального строительства участков в зоне Р1:</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6537"/>
        <w:gridCol w:w="1951"/>
      </w:tblGrid>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471B55" w:rsidRDefault="00D21D0E" w:rsidP="00273A25">
            <w:pPr>
              <w:jc w:val="center"/>
              <w:rPr>
                <w:b/>
              </w:rPr>
            </w:pPr>
            <w:r w:rsidRPr="00F505CC">
              <w:rPr>
                <w:b/>
              </w:rPr>
              <w:t xml:space="preserve">№ </w:t>
            </w:r>
          </w:p>
          <w:p w:rsidR="00D21D0E" w:rsidRPr="00F505CC" w:rsidRDefault="00D21D0E" w:rsidP="00273A25">
            <w:pPr>
              <w:jc w:val="center"/>
              <w:rPr>
                <w:b/>
              </w:rPr>
            </w:pPr>
            <w:r w:rsidRPr="00F505CC">
              <w:rPr>
                <w:b/>
              </w:rPr>
              <w:t>пп</w:t>
            </w:r>
          </w:p>
        </w:tc>
        <w:tc>
          <w:tcPr>
            <w:tcW w:w="653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Вид ограничения</w:t>
            </w:r>
          </w:p>
        </w:tc>
        <w:tc>
          <w:tcPr>
            <w:tcW w:w="195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rPr>
                <w:b/>
              </w:rPr>
            </w:pPr>
            <w:r w:rsidRPr="00F505CC">
              <w:rPr>
                <w:b/>
              </w:rPr>
              <w:t>Код участка зоны Р1</w:t>
            </w:r>
          </w:p>
        </w:tc>
      </w:tr>
      <w:tr w:rsidR="00D21D0E" w:rsidRPr="00F505CC" w:rsidTr="00273A25">
        <w:tc>
          <w:tcPr>
            <w:tcW w:w="9463" w:type="dxa"/>
            <w:gridSpan w:val="3"/>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1. Общие требования.</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1.1</w:t>
            </w:r>
          </w:p>
        </w:tc>
        <w:tc>
          <w:tcPr>
            <w:tcW w:w="653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471B55">
            <w:pPr>
              <w:ind w:firstLine="618"/>
              <w:jc w:val="both"/>
            </w:pPr>
            <w:r w:rsidRPr="00F505CC">
              <w:t>На земельных участках общего пользования, а также на участках, входящих в состав рекреационных зон, запрещается снос зеленых насаждений, за исключением следующих случаев:</w:t>
            </w:r>
          </w:p>
          <w:p w:rsidR="00D21D0E" w:rsidRPr="00F505CC" w:rsidRDefault="00D21D0E" w:rsidP="00471B55">
            <w:pPr>
              <w:ind w:firstLine="618"/>
              <w:jc w:val="both"/>
            </w:pPr>
            <w:r w:rsidRPr="00F505CC">
              <w:t xml:space="preserve">- в связи с реконструкцией зеленых насаждений, проект которой согласован с </w:t>
            </w:r>
            <w:r w:rsidRPr="00307FDD">
              <w:t>Администрацией сельского поселения</w:t>
            </w:r>
            <w:r w:rsidRPr="00F505CC">
              <w:t>.</w:t>
            </w:r>
          </w:p>
          <w:p w:rsidR="00D21D0E" w:rsidRPr="00F505CC" w:rsidRDefault="00D21D0E" w:rsidP="00471B55">
            <w:pPr>
              <w:ind w:firstLine="618"/>
              <w:jc w:val="both"/>
            </w:pPr>
            <w:r w:rsidRPr="00F505CC">
              <w:t>- в связи со строительством  и  реконструкцией дорог, улиц и инженерных сетей, зданий и сооружений, предусмотренных документами территориального планирования, документацией по планировке территории и проектной документацией, согласованной и утвержденной в установленном порядке;</w:t>
            </w:r>
          </w:p>
          <w:p w:rsidR="00D21D0E" w:rsidRPr="00F505CC" w:rsidRDefault="00D21D0E" w:rsidP="00471B55">
            <w:pPr>
              <w:ind w:firstLine="618"/>
              <w:jc w:val="both"/>
            </w:pPr>
            <w:r w:rsidRPr="00F505CC">
              <w:t>- при санитарных рубках и рубках ухода.</w:t>
            </w:r>
          </w:p>
        </w:tc>
        <w:tc>
          <w:tcPr>
            <w:tcW w:w="195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Все участки зоны</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1.2</w:t>
            </w:r>
          </w:p>
        </w:tc>
        <w:tc>
          <w:tcPr>
            <w:tcW w:w="653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471B55">
            <w:pPr>
              <w:ind w:firstLine="618"/>
              <w:jc w:val="both"/>
            </w:pPr>
            <w:r w:rsidRPr="00F505CC">
              <w:t>Минимальные расстояния от зеленых насаждений до зданий и сооружений, инженерных и транспортных коммуникаций принимать по Региональным нормативам градостроительного проектирования.</w:t>
            </w:r>
          </w:p>
        </w:tc>
        <w:tc>
          <w:tcPr>
            <w:tcW w:w="195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Все участки зоны</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1.3</w:t>
            </w:r>
          </w:p>
        </w:tc>
        <w:tc>
          <w:tcPr>
            <w:tcW w:w="653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471B55">
            <w:pPr>
              <w:ind w:firstLine="618"/>
              <w:jc w:val="both"/>
            </w:pPr>
            <w:r w:rsidRPr="00F505CC">
              <w:t xml:space="preserve">Размещение защитных металлических ограждений высотой не менее </w:t>
            </w:r>
            <w:smartTag w:uri="urn:schemas-microsoft-com:office:smarttags" w:element="metricconverter">
              <w:smartTagPr>
                <w:attr w:name="ProductID" w:val="0,5 м"/>
              </w:smartTagPr>
              <w:r w:rsidRPr="00F505CC">
                <w:t>0,5 м</w:t>
              </w:r>
            </w:smartTag>
            <w:r w:rsidRPr="00F505CC">
              <w:t xml:space="preserve"> в местах примыкания газонов к проездам, стоянкам автотранспорта, в местах возможного наезда автомобилей и вытаптывания троп.</w:t>
            </w:r>
          </w:p>
        </w:tc>
        <w:tc>
          <w:tcPr>
            <w:tcW w:w="195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Все участки зоны</w:t>
            </w:r>
          </w:p>
        </w:tc>
      </w:tr>
      <w:tr w:rsidR="00D21D0E" w:rsidRPr="00F505CC" w:rsidTr="00273A25">
        <w:tc>
          <w:tcPr>
            <w:tcW w:w="975"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1.4</w:t>
            </w:r>
          </w:p>
        </w:tc>
        <w:tc>
          <w:tcPr>
            <w:tcW w:w="6537" w:type="dxa"/>
            <w:tcBorders>
              <w:top w:val="single" w:sz="4" w:space="0" w:color="auto"/>
              <w:left w:val="single" w:sz="4" w:space="0" w:color="auto"/>
              <w:bottom w:val="single" w:sz="4" w:space="0" w:color="auto"/>
              <w:right w:val="single" w:sz="4" w:space="0" w:color="auto"/>
            </w:tcBorders>
            <w:hideMark/>
          </w:tcPr>
          <w:p w:rsidR="00D21D0E" w:rsidRPr="00F505CC" w:rsidRDefault="00D21D0E" w:rsidP="00471B55">
            <w:pPr>
              <w:ind w:firstLine="618"/>
              <w:jc w:val="both"/>
            </w:pPr>
            <w:r w:rsidRPr="00F505CC">
              <w:t>При размещении объектов малой торговли (палатки, лотки, павильоны) на земельных участках, предоставленных в краткосрочную аренду, снос деревьев запрещается</w:t>
            </w:r>
          </w:p>
        </w:tc>
        <w:tc>
          <w:tcPr>
            <w:tcW w:w="195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Все участки зоны</w:t>
            </w:r>
          </w:p>
        </w:tc>
      </w:tr>
    </w:tbl>
    <w:p w:rsidR="00D21D0E" w:rsidRPr="0021736D" w:rsidRDefault="00D21D0E" w:rsidP="00D21D0E">
      <w:pPr>
        <w:pStyle w:val="ConsPlusNormal"/>
        <w:widowControl/>
        <w:ind w:firstLine="540"/>
        <w:jc w:val="both"/>
        <w:rPr>
          <w:rFonts w:ascii="Times New Roman" w:hAnsi="Times New Roman" w:cs="Times New Roman"/>
          <w:sz w:val="12"/>
          <w:szCs w:val="12"/>
        </w:rPr>
      </w:pPr>
    </w:p>
    <w:p w:rsidR="00D21D0E" w:rsidRPr="00471B55" w:rsidRDefault="00D21D0E" w:rsidP="00D21D0E">
      <w:pPr>
        <w:pStyle w:val="ConsPlusNormal"/>
        <w:widowControl/>
        <w:ind w:firstLine="709"/>
        <w:jc w:val="both"/>
        <w:rPr>
          <w:rFonts w:ascii="Times New Roman" w:hAnsi="Times New Roman" w:cs="Times New Roman"/>
          <w:sz w:val="28"/>
          <w:szCs w:val="28"/>
        </w:rPr>
      </w:pPr>
      <w:r w:rsidRPr="00471B55">
        <w:rPr>
          <w:rFonts w:ascii="Times New Roman" w:hAnsi="Times New Roman" w:cs="Times New Roman"/>
          <w:sz w:val="28"/>
          <w:szCs w:val="28"/>
        </w:rPr>
        <w:t>Параметры застройки земельных участков и объектов капитального строительства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lastRenderedPageBreak/>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8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bl>
    <w:p w:rsidR="0021736D" w:rsidRDefault="0021736D" w:rsidP="00D21D0E">
      <w:pPr>
        <w:ind w:left="360"/>
        <w:jc w:val="center"/>
        <w:rPr>
          <w:b/>
          <w:bCs/>
        </w:rPr>
      </w:pPr>
    </w:p>
    <w:p w:rsidR="00D21D0E" w:rsidRPr="0021736D" w:rsidRDefault="00D21D0E" w:rsidP="00D21D0E">
      <w:pPr>
        <w:ind w:left="360"/>
        <w:jc w:val="center"/>
        <w:rPr>
          <w:b/>
          <w:bCs/>
          <w:sz w:val="28"/>
          <w:szCs w:val="28"/>
        </w:rPr>
      </w:pPr>
      <w:r w:rsidRPr="0021736D">
        <w:rPr>
          <w:b/>
          <w:bCs/>
          <w:sz w:val="28"/>
          <w:szCs w:val="28"/>
        </w:rPr>
        <w:t>2.Зона отдыха – Р2</w:t>
      </w:r>
    </w:p>
    <w:p w:rsidR="00D21D0E" w:rsidRPr="0021736D" w:rsidRDefault="00D21D0E" w:rsidP="00D21D0E">
      <w:pPr>
        <w:pStyle w:val="ConsPlusNormal"/>
        <w:widowControl/>
        <w:ind w:firstLine="540"/>
        <w:jc w:val="center"/>
        <w:outlineLvl w:val="2"/>
        <w:rPr>
          <w:rFonts w:ascii="Times New Roman" w:hAnsi="Times New Roman" w:cs="Times New Roman"/>
          <w:sz w:val="28"/>
          <w:szCs w:val="28"/>
        </w:rPr>
      </w:pPr>
      <w:bookmarkStart w:id="223" w:name="_Toc324857527"/>
      <w:bookmarkStart w:id="224" w:name="_Toc472931460"/>
      <w:r w:rsidRPr="0021736D">
        <w:rPr>
          <w:rFonts w:ascii="Times New Roman" w:hAnsi="Times New Roman" w:cs="Times New Roman"/>
          <w:sz w:val="28"/>
          <w:szCs w:val="28"/>
        </w:rPr>
        <w:t>1.1. Градостроительный регламент зоны отдыха</w:t>
      </w:r>
      <w:bookmarkEnd w:id="223"/>
      <w:bookmarkEnd w:id="224"/>
    </w:p>
    <w:p w:rsidR="00D21D0E" w:rsidRPr="0021736D" w:rsidRDefault="00D21D0E" w:rsidP="00D21D0E">
      <w:pPr>
        <w:pStyle w:val="affffff9"/>
        <w:tabs>
          <w:tab w:val="num" w:pos="-851"/>
        </w:tabs>
        <w:ind w:firstLine="0"/>
        <w:rPr>
          <w:rFonts w:ascii="Times New Roman" w:hAnsi="Times New Roman"/>
          <w:sz w:val="28"/>
          <w:szCs w:val="28"/>
        </w:rPr>
      </w:pPr>
      <w:r w:rsidRPr="0021736D">
        <w:rPr>
          <w:rFonts w:ascii="Times New Roman" w:hAnsi="Times New Roman"/>
          <w:sz w:val="28"/>
          <w:szCs w:val="28"/>
        </w:rPr>
        <w:t>1.  Перечень основных видов разрешённого использования земельных участков и объектов капитального строительства:</w:t>
      </w:r>
    </w:p>
    <w:tbl>
      <w:tblPr>
        <w:tblW w:w="9499" w:type="dxa"/>
        <w:tblInd w:w="107" w:type="dxa"/>
        <w:tblLayout w:type="fixed"/>
        <w:tblLook w:val="04A0"/>
      </w:tblPr>
      <w:tblGrid>
        <w:gridCol w:w="710"/>
        <w:gridCol w:w="2788"/>
        <w:gridCol w:w="2931"/>
        <w:gridCol w:w="3070"/>
      </w:tblGrid>
      <w:tr w:rsidR="00D21D0E" w:rsidRPr="00F505CC" w:rsidTr="002218F0">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307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2218F0">
        <w:trPr>
          <w:trHeight w:val="7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8.3.</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Обеспечение внутреннего правопорядка</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Объекты для размещения органов по обеспечению законности и охраны порядка.</w:t>
            </w:r>
          </w:p>
        </w:tc>
        <w:tc>
          <w:tcPr>
            <w:tcW w:w="3070"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служебного и специального автотранспорта.</w:t>
            </w:r>
          </w:p>
        </w:tc>
      </w:tr>
      <w:tr w:rsidR="00D21D0E" w:rsidRPr="00F505CC" w:rsidTr="002218F0">
        <w:trPr>
          <w:trHeight w:val="21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ind w:right="-109"/>
              <w:jc w:val="center"/>
            </w:pPr>
            <w:r w:rsidRPr="00F505CC">
              <w:t>12.0.</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Общее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Парковые павильоны.</w:t>
            </w:r>
          </w:p>
        </w:tc>
        <w:tc>
          <w:tcPr>
            <w:tcW w:w="3070" w:type="dxa"/>
            <w:tcBorders>
              <w:top w:val="single" w:sz="4" w:space="0" w:color="auto"/>
              <w:left w:val="nil"/>
              <w:bottom w:val="nil"/>
              <w:right w:val="single" w:sz="4" w:space="0" w:color="auto"/>
            </w:tcBorders>
            <w:noWrap/>
            <w:hideMark/>
          </w:tcPr>
          <w:p w:rsidR="00D21D0E" w:rsidRPr="00F505CC" w:rsidRDefault="00D21D0E" w:rsidP="00273A25">
            <w:r w:rsidRPr="00F505CC">
              <w:t>Не устанавливаются, за исключением указанных в  статье 30 настоящих Правил</w:t>
            </w:r>
          </w:p>
        </w:tc>
      </w:tr>
      <w:tr w:rsidR="00D21D0E" w:rsidRPr="00F505CC" w:rsidTr="002218F0">
        <w:trPr>
          <w:trHeight w:val="70"/>
        </w:trPr>
        <w:tc>
          <w:tcPr>
            <w:tcW w:w="710"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5.0.</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Отдых (рекреация)</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Дома отдыха, пансионаты, туристические базы (базы отдыха)</w:t>
            </w:r>
          </w:p>
        </w:tc>
        <w:tc>
          <w:tcPr>
            <w:tcW w:w="3070" w:type="dxa"/>
            <w:vMerge w:val="restart"/>
            <w:tcBorders>
              <w:top w:val="single" w:sz="4" w:space="0" w:color="auto"/>
              <w:left w:val="nil"/>
              <w:bottom w:val="nil"/>
              <w:right w:val="single" w:sz="4" w:space="0" w:color="auto"/>
            </w:tcBorders>
            <w:noWrap/>
            <w:hideMark/>
          </w:tcPr>
          <w:p w:rsidR="00D21D0E" w:rsidRPr="00F505CC" w:rsidRDefault="00D21D0E" w:rsidP="00273A25">
            <w:pPr>
              <w:ind w:left="162" w:hanging="162"/>
            </w:pPr>
            <w:r w:rsidRPr="00F505CC">
              <w:t>Хозяйственные постройки, административно-бытовые корпуса,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r>
      <w:tr w:rsidR="00D21D0E" w:rsidRPr="00F505CC" w:rsidTr="002218F0">
        <w:trPr>
          <w:trHeight w:val="66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Детские туристические станции, туристские парки, детские оздоровительные лагеря, детские спортивные лагеря.</w:t>
            </w:r>
          </w:p>
        </w:tc>
        <w:tc>
          <w:tcPr>
            <w:tcW w:w="3070" w:type="dxa"/>
            <w:vMerge/>
            <w:tcBorders>
              <w:top w:val="single" w:sz="4" w:space="0" w:color="auto"/>
              <w:left w:val="nil"/>
              <w:bottom w:val="nil"/>
              <w:right w:val="single" w:sz="4" w:space="0" w:color="auto"/>
            </w:tcBorders>
            <w:vAlign w:val="center"/>
            <w:hideMark/>
          </w:tcPr>
          <w:p w:rsidR="00D21D0E" w:rsidRPr="00F505CC" w:rsidRDefault="00D21D0E" w:rsidP="00273A25">
            <w:pPr>
              <w:rPr>
                <w:kern w:val="2"/>
              </w:rPr>
            </w:pPr>
          </w:p>
        </w:tc>
      </w:tr>
      <w:tr w:rsidR="00D21D0E" w:rsidRPr="00F505CC" w:rsidTr="002218F0">
        <w:trPr>
          <w:trHeight w:val="7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Бассейны</w:t>
            </w:r>
          </w:p>
        </w:tc>
        <w:tc>
          <w:tcPr>
            <w:tcW w:w="3070" w:type="dxa"/>
            <w:vMerge/>
            <w:tcBorders>
              <w:top w:val="single" w:sz="4" w:space="0" w:color="auto"/>
              <w:left w:val="nil"/>
              <w:bottom w:val="nil"/>
              <w:right w:val="single" w:sz="4" w:space="0" w:color="auto"/>
            </w:tcBorders>
            <w:vAlign w:val="center"/>
            <w:hideMark/>
          </w:tcPr>
          <w:p w:rsidR="00D21D0E" w:rsidRPr="00F505CC" w:rsidRDefault="00D21D0E" w:rsidP="00273A25">
            <w:pPr>
              <w:rPr>
                <w:kern w:val="2"/>
              </w:rPr>
            </w:pPr>
          </w:p>
        </w:tc>
      </w:tr>
      <w:tr w:rsidR="00D21D0E" w:rsidRPr="00F505CC" w:rsidTr="002218F0">
        <w:trPr>
          <w:trHeight w:val="70"/>
        </w:trPr>
        <w:tc>
          <w:tcPr>
            <w:tcW w:w="710" w:type="dxa"/>
            <w:vMerge w:val="restart"/>
            <w:tcBorders>
              <w:top w:val="nil"/>
              <w:left w:val="single" w:sz="4" w:space="0" w:color="auto"/>
              <w:bottom w:val="single" w:sz="4" w:space="0" w:color="auto"/>
              <w:right w:val="single" w:sz="4" w:space="0" w:color="auto"/>
            </w:tcBorders>
            <w:hideMark/>
          </w:tcPr>
          <w:p w:rsidR="00D21D0E" w:rsidRPr="00F505CC" w:rsidRDefault="00D21D0E" w:rsidP="00273A25">
            <w:pPr>
              <w:jc w:val="center"/>
            </w:pPr>
            <w:r w:rsidRPr="00F505CC">
              <w:t>5.1.</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Спорт</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Бассейны</w:t>
            </w:r>
          </w:p>
        </w:tc>
        <w:tc>
          <w:tcPr>
            <w:tcW w:w="3070" w:type="dxa"/>
            <w:vMerge/>
            <w:tcBorders>
              <w:top w:val="single" w:sz="4" w:space="0" w:color="auto"/>
              <w:left w:val="nil"/>
              <w:bottom w:val="nil"/>
              <w:right w:val="single" w:sz="4" w:space="0" w:color="auto"/>
            </w:tcBorders>
            <w:vAlign w:val="center"/>
            <w:hideMark/>
          </w:tcPr>
          <w:p w:rsidR="00D21D0E" w:rsidRPr="00F505CC" w:rsidRDefault="00D21D0E" w:rsidP="00273A25">
            <w:pPr>
              <w:rPr>
                <w:kern w:val="2"/>
              </w:rPr>
            </w:pPr>
          </w:p>
        </w:tc>
      </w:tr>
      <w:tr w:rsidR="00D21D0E" w:rsidRPr="00F505CC" w:rsidTr="002218F0">
        <w:trPr>
          <w:trHeight w:val="7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Эллинги, причалы для маломерных судов</w:t>
            </w:r>
          </w:p>
        </w:tc>
        <w:tc>
          <w:tcPr>
            <w:tcW w:w="3070" w:type="dxa"/>
            <w:vMerge/>
            <w:tcBorders>
              <w:top w:val="single" w:sz="4" w:space="0" w:color="auto"/>
              <w:left w:val="nil"/>
              <w:bottom w:val="nil"/>
              <w:right w:val="single" w:sz="4" w:space="0" w:color="auto"/>
            </w:tcBorders>
            <w:vAlign w:val="center"/>
            <w:hideMark/>
          </w:tcPr>
          <w:p w:rsidR="00D21D0E" w:rsidRPr="00F505CC" w:rsidRDefault="00D21D0E" w:rsidP="00273A25">
            <w:pPr>
              <w:rPr>
                <w:kern w:val="2"/>
              </w:rPr>
            </w:pPr>
          </w:p>
        </w:tc>
      </w:tr>
      <w:tr w:rsidR="00D21D0E" w:rsidRPr="00F505CC" w:rsidTr="002218F0">
        <w:trPr>
          <w:trHeight w:val="7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Теннисный корт</w:t>
            </w:r>
          </w:p>
        </w:tc>
        <w:tc>
          <w:tcPr>
            <w:tcW w:w="3070" w:type="dxa"/>
            <w:vMerge/>
            <w:tcBorders>
              <w:top w:val="single" w:sz="4" w:space="0" w:color="auto"/>
              <w:left w:val="nil"/>
              <w:bottom w:val="nil"/>
              <w:right w:val="single" w:sz="4" w:space="0" w:color="auto"/>
            </w:tcBorders>
            <w:vAlign w:val="center"/>
            <w:hideMark/>
          </w:tcPr>
          <w:p w:rsidR="00D21D0E" w:rsidRPr="00F505CC" w:rsidRDefault="00D21D0E" w:rsidP="00273A25">
            <w:pPr>
              <w:rPr>
                <w:kern w:val="2"/>
              </w:rPr>
            </w:pPr>
          </w:p>
        </w:tc>
      </w:tr>
      <w:tr w:rsidR="00D21D0E" w:rsidRPr="00F505CC" w:rsidTr="002218F0">
        <w:trPr>
          <w:trHeight w:val="7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5.4.</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Причалы для маломерных судов</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Эллинги, причалы для маломерных судов</w:t>
            </w:r>
          </w:p>
        </w:tc>
        <w:tc>
          <w:tcPr>
            <w:tcW w:w="3070"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 xml:space="preserve">Мастерские и сооружения для ремонта, технического осмотра и обслуживания маломерных судов, хозяйственные </w:t>
            </w:r>
            <w:r w:rsidRPr="00F505CC">
              <w:lastRenderedPageBreak/>
              <w:t>постройки, здания и сооружения для размещения служб охраны и наблюдения.</w:t>
            </w: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21736D" w:rsidRDefault="00D21D0E" w:rsidP="00D21D0E">
      <w:pPr>
        <w:pStyle w:val="affffff9"/>
        <w:tabs>
          <w:tab w:val="num" w:pos="-851"/>
        </w:tabs>
        <w:ind w:firstLine="0"/>
        <w:jc w:val="center"/>
        <w:rPr>
          <w:rFonts w:ascii="Times New Roman" w:hAnsi="Times New Roman"/>
          <w:sz w:val="28"/>
          <w:szCs w:val="28"/>
        </w:rPr>
      </w:pPr>
      <w:r w:rsidRPr="0021736D">
        <w:rPr>
          <w:rFonts w:ascii="Times New Roman" w:hAnsi="Times New Roman"/>
          <w:sz w:val="28"/>
          <w:szCs w:val="28"/>
        </w:rPr>
        <w:t>2. Перечень условно разрешённых видов использования земельных участков и объектов капитального строительства:</w:t>
      </w:r>
    </w:p>
    <w:tbl>
      <w:tblPr>
        <w:tblW w:w="9499" w:type="dxa"/>
        <w:tblInd w:w="107" w:type="dxa"/>
        <w:tblLayout w:type="fixed"/>
        <w:tblLook w:val="04A0"/>
      </w:tblPr>
      <w:tblGrid>
        <w:gridCol w:w="710"/>
        <w:gridCol w:w="2788"/>
        <w:gridCol w:w="2931"/>
        <w:gridCol w:w="3070"/>
      </w:tblGrid>
      <w:tr w:rsidR="00D21D0E" w:rsidRPr="00F505CC" w:rsidTr="002218F0">
        <w:trPr>
          <w:trHeight w:val="390"/>
          <w:tblHeader/>
        </w:trPr>
        <w:tc>
          <w:tcPr>
            <w:tcW w:w="710"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8"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307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2218F0">
        <w:trPr>
          <w:trHeight w:val="433"/>
        </w:trPr>
        <w:tc>
          <w:tcPr>
            <w:tcW w:w="710" w:type="dxa"/>
            <w:tcBorders>
              <w:top w:val="nil"/>
              <w:left w:val="single" w:sz="4" w:space="0" w:color="auto"/>
              <w:bottom w:val="single" w:sz="4" w:space="0" w:color="auto"/>
              <w:right w:val="single" w:sz="4" w:space="0" w:color="auto"/>
            </w:tcBorders>
            <w:hideMark/>
          </w:tcPr>
          <w:p w:rsidR="00D21D0E" w:rsidRPr="00F505CC" w:rsidRDefault="00D21D0E" w:rsidP="00273A25">
            <w:pPr>
              <w:jc w:val="center"/>
            </w:pPr>
            <w:r w:rsidRPr="00F505CC">
              <w:t>2.1.</w:t>
            </w:r>
          </w:p>
        </w:tc>
        <w:tc>
          <w:tcPr>
            <w:tcW w:w="2788" w:type="dxa"/>
            <w:tcBorders>
              <w:top w:val="nil"/>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Малоэтажная жилая застройка</w:t>
            </w:r>
          </w:p>
        </w:tc>
        <w:tc>
          <w:tcPr>
            <w:tcW w:w="2931" w:type="dxa"/>
            <w:tcBorders>
              <w:top w:val="nil"/>
              <w:left w:val="nil"/>
              <w:bottom w:val="single" w:sz="4" w:space="0" w:color="auto"/>
              <w:right w:val="single" w:sz="4" w:space="0" w:color="auto"/>
            </w:tcBorders>
            <w:noWrap/>
          </w:tcPr>
          <w:p w:rsidR="00D21D0E" w:rsidRPr="00F505CC" w:rsidRDefault="00D21D0E" w:rsidP="00273A25">
            <w:pPr>
              <w:ind w:left="162" w:hanging="162"/>
              <w:jc w:val="center"/>
            </w:pPr>
            <w:r w:rsidRPr="00F505CC">
              <w:t>Индивидуальные жилые дома</w:t>
            </w:r>
          </w:p>
          <w:p w:rsidR="00D21D0E" w:rsidRPr="00F505CC" w:rsidRDefault="00D21D0E" w:rsidP="00273A25">
            <w:pPr>
              <w:ind w:left="162" w:hanging="162"/>
              <w:jc w:val="center"/>
              <w:rPr>
                <w:strike/>
              </w:rPr>
            </w:pPr>
          </w:p>
        </w:tc>
        <w:tc>
          <w:tcPr>
            <w:tcW w:w="3070"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строения для мелких домашних животных, не требующих выпаса и птицы,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сетям водоотведения), надворные туалеты, летние кухни</w:t>
            </w:r>
          </w:p>
        </w:tc>
      </w:tr>
      <w:tr w:rsidR="00D21D0E" w:rsidRPr="00F505CC" w:rsidTr="002218F0">
        <w:trPr>
          <w:trHeight w:val="885"/>
        </w:trPr>
        <w:tc>
          <w:tcPr>
            <w:tcW w:w="710" w:type="dxa"/>
            <w:tcBorders>
              <w:top w:val="single" w:sz="4" w:space="0" w:color="auto"/>
              <w:left w:val="single" w:sz="4" w:space="0" w:color="auto"/>
              <w:bottom w:val="nil"/>
              <w:right w:val="single" w:sz="4" w:space="0" w:color="auto"/>
            </w:tcBorders>
            <w:hideMark/>
          </w:tcPr>
          <w:p w:rsidR="00D21D0E" w:rsidRPr="00F505CC" w:rsidRDefault="00D21D0E" w:rsidP="00273A25">
            <w:pPr>
              <w:jc w:val="center"/>
            </w:pPr>
            <w:r w:rsidRPr="00F505CC">
              <w:t>4.6.</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Общественное питание</w:t>
            </w:r>
          </w:p>
        </w:tc>
        <w:tc>
          <w:tcPr>
            <w:tcW w:w="2931" w:type="dxa"/>
            <w:tcBorders>
              <w:top w:val="single" w:sz="4" w:space="0" w:color="auto"/>
              <w:left w:val="nil"/>
              <w:bottom w:val="nil"/>
              <w:right w:val="single" w:sz="4" w:space="0" w:color="auto"/>
            </w:tcBorders>
            <w:noWrap/>
            <w:hideMark/>
          </w:tcPr>
          <w:p w:rsidR="00D21D0E" w:rsidRPr="00F505CC" w:rsidRDefault="00D21D0E" w:rsidP="00273A25">
            <w:pPr>
              <w:ind w:left="162" w:hanging="162"/>
              <w:jc w:val="center"/>
            </w:pPr>
            <w:r w:rsidRPr="00F505CC">
              <w:t>Объекты общественного питания</w:t>
            </w:r>
          </w:p>
        </w:tc>
        <w:tc>
          <w:tcPr>
            <w:tcW w:w="3070" w:type="dxa"/>
            <w:tcBorders>
              <w:top w:val="single" w:sz="4" w:space="0" w:color="auto"/>
              <w:left w:val="nil"/>
              <w:bottom w:val="nil"/>
              <w:right w:val="single" w:sz="4" w:space="0" w:color="auto"/>
            </w:tcBorders>
            <w:noWrap/>
            <w:hideMark/>
          </w:tcPr>
          <w:p w:rsidR="00D21D0E" w:rsidRPr="00F505CC" w:rsidRDefault="00D21D0E" w:rsidP="00273A25">
            <w:pPr>
              <w:rPr>
                <w:lang w:val="en-US"/>
              </w:rPr>
            </w:pPr>
            <w:r w:rsidRPr="00F505CC">
              <w:t>Хозяйственные постройки</w:t>
            </w:r>
          </w:p>
        </w:tc>
      </w:tr>
      <w:tr w:rsidR="00D21D0E" w:rsidRPr="00F505CC" w:rsidTr="002218F0">
        <w:trPr>
          <w:trHeight w:val="467"/>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4.7.</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Гостиничное обслуживание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Гостиницы</w:t>
            </w:r>
          </w:p>
        </w:tc>
        <w:tc>
          <w:tcPr>
            <w:tcW w:w="3070"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отдельно стоящие бассейны, бани и сауны.</w:t>
            </w:r>
          </w:p>
        </w:tc>
      </w:tr>
      <w:tr w:rsidR="00D21D0E" w:rsidRPr="00F505CC" w:rsidTr="002218F0">
        <w:trPr>
          <w:trHeight w:val="467"/>
        </w:trPr>
        <w:tc>
          <w:tcPr>
            <w:tcW w:w="710" w:type="dxa"/>
            <w:vMerge w:val="restart"/>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4.8.</w:t>
            </w:r>
          </w:p>
        </w:tc>
        <w:tc>
          <w:tcPr>
            <w:tcW w:w="2788" w:type="dxa"/>
            <w:vMerge w:val="restart"/>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Развлечения</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Танцевальные площадки,</w:t>
            </w:r>
          </w:p>
          <w:p w:rsidR="00D21D0E" w:rsidRPr="00F505CC" w:rsidRDefault="00D21D0E" w:rsidP="00273A25">
            <w:pPr>
              <w:ind w:left="162" w:hanging="162"/>
              <w:jc w:val="center"/>
            </w:pPr>
            <w:r w:rsidRPr="00F505CC">
              <w:t>Игровые площадки</w:t>
            </w:r>
          </w:p>
        </w:tc>
        <w:tc>
          <w:tcPr>
            <w:tcW w:w="3070" w:type="dxa"/>
            <w:vMerge w:val="restart"/>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устанавливаются, за исключением указанных в  статье 30 настоящих Правил</w:t>
            </w:r>
          </w:p>
        </w:tc>
      </w:tr>
      <w:tr w:rsidR="00D21D0E" w:rsidRPr="00F505CC" w:rsidTr="002218F0">
        <w:trPr>
          <w:trHeight w:val="46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Культурно-досуговые центры</w:t>
            </w:r>
          </w:p>
        </w:tc>
        <w:tc>
          <w:tcPr>
            <w:tcW w:w="3070" w:type="dxa"/>
            <w:vMerge/>
            <w:tcBorders>
              <w:top w:val="single" w:sz="4" w:space="0" w:color="auto"/>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218F0">
        <w:trPr>
          <w:trHeight w:val="286"/>
        </w:trPr>
        <w:tc>
          <w:tcPr>
            <w:tcW w:w="710" w:type="dxa"/>
            <w:tcBorders>
              <w:top w:val="nil"/>
              <w:left w:val="single" w:sz="4" w:space="0" w:color="auto"/>
              <w:bottom w:val="nil"/>
              <w:right w:val="single" w:sz="4" w:space="0" w:color="auto"/>
            </w:tcBorders>
            <w:hideMark/>
          </w:tcPr>
          <w:p w:rsidR="00D21D0E" w:rsidRPr="00F505CC" w:rsidRDefault="00D21D0E" w:rsidP="00273A25">
            <w:pPr>
              <w:jc w:val="center"/>
            </w:pPr>
            <w:r w:rsidRPr="00F505CC">
              <w:t>5.2.</w:t>
            </w:r>
          </w:p>
        </w:tc>
        <w:tc>
          <w:tcPr>
            <w:tcW w:w="2788" w:type="dxa"/>
            <w:tcBorders>
              <w:top w:val="nil"/>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Природно-познавательный туризм</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 xml:space="preserve">Рекреационно-туристические учреждения (турбазы, </w:t>
            </w:r>
            <w:r w:rsidRPr="00F505CC">
              <w:lastRenderedPageBreak/>
              <w:t>базы отдыха, кемпинги, мотели, туристические гостиницы)</w:t>
            </w:r>
          </w:p>
        </w:tc>
        <w:tc>
          <w:tcPr>
            <w:tcW w:w="3070"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lastRenderedPageBreak/>
              <w:t xml:space="preserve">Хозяйственные постройки, гаражи, отдельно стоящие беседки и </w:t>
            </w:r>
            <w:r w:rsidRPr="00F505CC">
              <w:lastRenderedPageBreak/>
              <w:t>навесы, отдельно стоящие бассейны, бани и сауны, душевые, надворные туалеты, летние кухни, строения для летних театров и кинотеатров.</w:t>
            </w:r>
          </w:p>
        </w:tc>
      </w:tr>
      <w:tr w:rsidR="00D21D0E" w:rsidRPr="00F505CC" w:rsidTr="002218F0">
        <w:trPr>
          <w:trHeight w:val="70"/>
        </w:trPr>
        <w:tc>
          <w:tcPr>
            <w:tcW w:w="710"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lastRenderedPageBreak/>
              <w:t>5.3.</w:t>
            </w:r>
          </w:p>
        </w:tc>
        <w:tc>
          <w:tcPr>
            <w:tcW w:w="2788"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Охота и рыбалка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Дома рыболовов и охотников</w:t>
            </w:r>
          </w:p>
        </w:tc>
        <w:tc>
          <w:tcPr>
            <w:tcW w:w="3070"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устанавливаются, за исключением указанных в  статье 30 настоящих Правил</w:t>
            </w:r>
          </w:p>
        </w:tc>
      </w:tr>
    </w:tbl>
    <w:p w:rsidR="00D21D0E" w:rsidRPr="0021736D" w:rsidRDefault="00D21D0E" w:rsidP="00D21D0E">
      <w:pPr>
        <w:pStyle w:val="ConsPlusNormal"/>
        <w:widowControl/>
        <w:ind w:firstLine="709"/>
        <w:jc w:val="both"/>
        <w:rPr>
          <w:rFonts w:ascii="Times New Roman" w:hAnsi="Times New Roman" w:cs="Times New Roman"/>
          <w:sz w:val="28"/>
          <w:szCs w:val="28"/>
        </w:rPr>
      </w:pPr>
      <w:r w:rsidRPr="0021736D">
        <w:rPr>
          <w:rFonts w:ascii="Times New Roman" w:hAnsi="Times New Roman" w:cs="Times New Roman"/>
          <w:sz w:val="28"/>
          <w:szCs w:val="28"/>
        </w:rPr>
        <w:t>3. Параметры застройки земельных участков и объектов капитального строительс</w:t>
      </w:r>
      <w:r w:rsidRPr="0021736D">
        <w:rPr>
          <w:rFonts w:ascii="Times New Roman" w:hAnsi="Times New Roman" w:cs="Times New Roman"/>
          <w:sz w:val="28"/>
          <w:szCs w:val="28"/>
        </w:rPr>
        <w:t>т</w:t>
      </w:r>
      <w:r w:rsidRPr="0021736D">
        <w:rPr>
          <w:rFonts w:ascii="Times New Roman" w:hAnsi="Times New Roman" w:cs="Times New Roman"/>
          <w:sz w:val="28"/>
          <w:szCs w:val="28"/>
        </w:rPr>
        <w:t xml:space="preserve">ва зоны Р2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8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bl>
    <w:p w:rsidR="0021736D" w:rsidRDefault="0021736D" w:rsidP="0021736D">
      <w:pPr>
        <w:pStyle w:val="3"/>
        <w:spacing w:before="0" w:after="0"/>
        <w:rPr>
          <w:rFonts w:ascii="Times New Roman" w:hAnsi="Times New Roman"/>
          <w:sz w:val="28"/>
          <w:szCs w:val="28"/>
        </w:rPr>
      </w:pPr>
      <w:bookmarkStart w:id="225" w:name="_Toc472931461"/>
    </w:p>
    <w:p w:rsidR="00D21D0E" w:rsidRPr="0021736D" w:rsidRDefault="0021736D" w:rsidP="0021736D">
      <w:pPr>
        <w:pStyle w:val="3"/>
        <w:spacing w:before="0" w:after="0"/>
        <w:rPr>
          <w:rFonts w:ascii="Times New Roman" w:hAnsi="Times New Roman"/>
          <w:sz w:val="28"/>
          <w:szCs w:val="28"/>
        </w:rPr>
      </w:pPr>
      <w:r w:rsidRPr="0021736D">
        <w:rPr>
          <w:rFonts w:ascii="Times New Roman" w:hAnsi="Times New Roman"/>
          <w:sz w:val="28"/>
          <w:szCs w:val="28"/>
        </w:rPr>
        <w:t>С</w:t>
      </w:r>
      <w:r w:rsidR="00D21D0E" w:rsidRPr="0021736D">
        <w:rPr>
          <w:rFonts w:ascii="Times New Roman" w:hAnsi="Times New Roman"/>
          <w:sz w:val="28"/>
          <w:szCs w:val="28"/>
        </w:rPr>
        <w:t>татья 24. Зоны сельскохозяйственного использования:</w:t>
      </w:r>
      <w:bookmarkEnd w:id="225"/>
    </w:p>
    <w:p w:rsidR="00D21D0E" w:rsidRPr="0021736D" w:rsidRDefault="00D21D0E" w:rsidP="0021736D">
      <w:pPr>
        <w:tabs>
          <w:tab w:val="left" w:pos="567"/>
        </w:tabs>
        <w:jc w:val="center"/>
        <w:rPr>
          <w:b/>
          <w:sz w:val="28"/>
          <w:szCs w:val="28"/>
        </w:rPr>
      </w:pPr>
      <w:r w:rsidRPr="0021736D">
        <w:rPr>
          <w:b/>
          <w:sz w:val="28"/>
          <w:szCs w:val="28"/>
        </w:rPr>
        <w:tab/>
        <w:t>1.Зона сельскохозяйственного использования в составе земель населенных пунктов - Сх1.</w:t>
      </w:r>
    </w:p>
    <w:p w:rsidR="00D21D0E" w:rsidRPr="0021736D" w:rsidRDefault="00D21D0E" w:rsidP="0021736D">
      <w:pPr>
        <w:pStyle w:val="ConsPlusNormal"/>
        <w:widowControl/>
        <w:ind w:firstLine="540"/>
        <w:outlineLvl w:val="2"/>
        <w:rPr>
          <w:rFonts w:ascii="Times New Roman" w:hAnsi="Times New Roman" w:cs="Times New Roman"/>
          <w:sz w:val="28"/>
          <w:szCs w:val="28"/>
        </w:rPr>
      </w:pPr>
      <w:bookmarkStart w:id="226" w:name="_Toc268485528"/>
      <w:bookmarkStart w:id="227" w:name="_Toc268487606"/>
      <w:bookmarkStart w:id="228" w:name="_Toc268488426"/>
      <w:bookmarkStart w:id="229" w:name="_Toc302476522"/>
      <w:bookmarkStart w:id="230" w:name="_Toc302476623"/>
      <w:bookmarkStart w:id="231" w:name="_Toc305579181"/>
      <w:bookmarkStart w:id="232" w:name="_Toc309111010"/>
      <w:bookmarkStart w:id="233" w:name="_Toc309116292"/>
      <w:bookmarkStart w:id="234" w:name="_Toc309119110"/>
      <w:bookmarkStart w:id="235" w:name="_Toc311188545"/>
      <w:bookmarkStart w:id="236" w:name="_Toc472931462"/>
      <w:r w:rsidRPr="0021736D">
        <w:rPr>
          <w:rFonts w:ascii="Times New Roman" w:hAnsi="Times New Roman" w:cs="Times New Roman"/>
          <w:sz w:val="28"/>
          <w:szCs w:val="28"/>
        </w:rPr>
        <w:t>1.1. Градостроительный регламент зоны сельскохозяйственного использ</w:t>
      </w:r>
      <w:r w:rsidRPr="0021736D">
        <w:rPr>
          <w:rFonts w:ascii="Times New Roman" w:hAnsi="Times New Roman" w:cs="Times New Roman"/>
          <w:sz w:val="28"/>
          <w:szCs w:val="28"/>
        </w:rPr>
        <w:t>о</w:t>
      </w:r>
      <w:r w:rsidRPr="0021736D">
        <w:rPr>
          <w:rFonts w:ascii="Times New Roman" w:hAnsi="Times New Roman" w:cs="Times New Roman"/>
          <w:sz w:val="28"/>
          <w:szCs w:val="28"/>
        </w:rPr>
        <w:t>вания</w:t>
      </w:r>
      <w:bookmarkEnd w:id="226"/>
      <w:bookmarkEnd w:id="227"/>
      <w:bookmarkEnd w:id="228"/>
      <w:bookmarkEnd w:id="229"/>
      <w:bookmarkEnd w:id="230"/>
      <w:bookmarkEnd w:id="231"/>
      <w:bookmarkEnd w:id="232"/>
      <w:bookmarkEnd w:id="233"/>
      <w:bookmarkEnd w:id="234"/>
      <w:bookmarkEnd w:id="235"/>
      <w:bookmarkEnd w:id="236"/>
    </w:p>
    <w:p w:rsidR="00D21D0E" w:rsidRPr="0021736D" w:rsidRDefault="00D21D0E" w:rsidP="0021736D">
      <w:pPr>
        <w:ind w:firstLine="709"/>
        <w:jc w:val="both"/>
        <w:rPr>
          <w:sz w:val="28"/>
          <w:szCs w:val="28"/>
        </w:rPr>
      </w:pPr>
      <w:r w:rsidRPr="0021736D">
        <w:rPr>
          <w:sz w:val="28"/>
          <w:szCs w:val="28"/>
        </w:rPr>
        <w:t>1). Перечень видов разрешенного использования земельных участков и объектов капитального строительства в зоне Сх1</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00"/>
        <w:gridCol w:w="5220"/>
      </w:tblGrid>
      <w:tr w:rsidR="00D21D0E" w:rsidRPr="00F505CC" w:rsidTr="0021736D">
        <w:tblPrEx>
          <w:tblCellMar>
            <w:top w:w="0" w:type="dxa"/>
            <w:bottom w:w="0" w:type="dxa"/>
          </w:tblCellMar>
        </w:tblPrEx>
        <w:trPr>
          <w:trHeight w:val="20"/>
        </w:trPr>
        <w:tc>
          <w:tcPr>
            <w:tcW w:w="4500" w:type="dxa"/>
            <w:tcBorders>
              <w:top w:val="single" w:sz="4" w:space="0" w:color="auto"/>
              <w:bottom w:val="single" w:sz="6" w:space="0" w:color="auto"/>
            </w:tcBorders>
            <w:shd w:val="clear" w:color="auto" w:fill="auto"/>
          </w:tcPr>
          <w:p w:rsidR="00D21D0E" w:rsidRPr="00F505CC" w:rsidRDefault="00D21D0E" w:rsidP="00273A25">
            <w:pPr>
              <w:pStyle w:val="ConsPlusNormal"/>
              <w:keepLines/>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Основные виды разрешенного испол</w:t>
            </w:r>
            <w:r w:rsidRPr="00F505CC">
              <w:rPr>
                <w:rFonts w:ascii="Times New Roman" w:hAnsi="Times New Roman" w:cs="Times New Roman"/>
                <w:b/>
                <w:bCs/>
                <w:sz w:val="24"/>
                <w:szCs w:val="24"/>
              </w:rPr>
              <w:t>ь</w:t>
            </w:r>
            <w:r w:rsidRPr="00F505CC">
              <w:rPr>
                <w:rFonts w:ascii="Times New Roman" w:hAnsi="Times New Roman" w:cs="Times New Roman"/>
                <w:b/>
                <w:bCs/>
                <w:sz w:val="24"/>
                <w:szCs w:val="24"/>
              </w:rPr>
              <w:t>зования</w:t>
            </w:r>
          </w:p>
        </w:tc>
        <w:tc>
          <w:tcPr>
            <w:tcW w:w="5220" w:type="dxa"/>
            <w:tcBorders>
              <w:top w:val="single" w:sz="4" w:space="0" w:color="auto"/>
              <w:bottom w:val="single" w:sz="6" w:space="0" w:color="auto"/>
            </w:tcBorders>
            <w:shd w:val="clear" w:color="auto" w:fill="auto"/>
          </w:tcPr>
          <w:p w:rsidR="00D21D0E" w:rsidRPr="00F505CC" w:rsidRDefault="00D21D0E" w:rsidP="00273A25">
            <w:pPr>
              <w:pStyle w:val="ConsPlusNormal"/>
              <w:keepNext/>
              <w:keepLines/>
              <w:widowControl/>
              <w:ind w:firstLine="0"/>
              <w:jc w:val="center"/>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w:t>
            </w:r>
            <w:r w:rsidRPr="00F505CC">
              <w:rPr>
                <w:rFonts w:ascii="Times New Roman" w:hAnsi="Times New Roman" w:cs="Times New Roman"/>
                <w:b/>
                <w:bCs/>
                <w:sz w:val="24"/>
                <w:szCs w:val="24"/>
              </w:rPr>
              <w:t>с</w:t>
            </w:r>
            <w:r w:rsidRPr="00F505CC">
              <w:rPr>
                <w:rFonts w:ascii="Times New Roman" w:hAnsi="Times New Roman" w:cs="Times New Roman"/>
                <w:b/>
                <w:bCs/>
                <w:sz w:val="24"/>
                <w:szCs w:val="24"/>
              </w:rPr>
              <w:t>пользования (установленные к основным)</w:t>
            </w:r>
          </w:p>
        </w:tc>
      </w:tr>
      <w:tr w:rsidR="00D21D0E" w:rsidRPr="00F505CC" w:rsidTr="0021736D">
        <w:tblPrEx>
          <w:tblCellMar>
            <w:top w:w="0" w:type="dxa"/>
            <w:bottom w:w="0" w:type="dxa"/>
          </w:tblCellMar>
        </w:tblPrEx>
        <w:trPr>
          <w:trHeight w:val="20"/>
        </w:trPr>
        <w:tc>
          <w:tcPr>
            <w:tcW w:w="4500" w:type="dxa"/>
            <w:tcBorders>
              <w:top w:val="single" w:sz="6" w:space="0" w:color="auto"/>
              <w:bottom w:val="single" w:sz="4" w:space="0" w:color="auto"/>
            </w:tcBorders>
          </w:tcPr>
          <w:p w:rsidR="00D21D0E" w:rsidRPr="00F505CC" w:rsidRDefault="00D21D0E" w:rsidP="00273A25">
            <w:pPr>
              <w:pStyle w:val="Iauiue"/>
              <w:overflowPunct w:val="0"/>
              <w:autoSpaceDE w:val="0"/>
              <w:autoSpaceDN w:val="0"/>
              <w:adjustRightInd w:val="0"/>
              <w:jc w:val="both"/>
              <w:textAlignment w:val="baseline"/>
              <w:rPr>
                <w:rFonts w:cs="Times New Roman"/>
                <w:sz w:val="24"/>
                <w:szCs w:val="24"/>
              </w:rPr>
            </w:pPr>
            <w:r w:rsidRPr="00F505CC">
              <w:rPr>
                <w:rFonts w:cs="Times New Roman"/>
                <w:sz w:val="24"/>
                <w:szCs w:val="24"/>
              </w:rPr>
              <w:t>поля и участки для выращивания сельхозпродукции;</w:t>
            </w:r>
          </w:p>
        </w:tc>
        <w:tc>
          <w:tcPr>
            <w:tcW w:w="5220" w:type="dxa"/>
            <w:vMerge w:val="restart"/>
            <w:tcBorders>
              <w:top w:val="single" w:sz="6" w:space="0" w:color="auto"/>
            </w:tcBorders>
          </w:tcPr>
          <w:p w:rsidR="00D21D0E" w:rsidRPr="00F505CC" w:rsidRDefault="00D21D0E" w:rsidP="00273A25">
            <w:pPr>
              <w:pStyle w:val="ConsPlusNormal"/>
              <w:keepNext/>
              <w:keepLines/>
              <w:widowControl/>
              <w:ind w:firstLine="0"/>
              <w:rPr>
                <w:rFonts w:ascii="Times New Roman" w:hAnsi="Times New Roman" w:cs="Times New Roman"/>
                <w:sz w:val="24"/>
                <w:szCs w:val="24"/>
              </w:rPr>
            </w:pPr>
            <w:r w:rsidRPr="00F505CC">
              <w:rPr>
                <w:rFonts w:ascii="Times New Roman" w:hAnsi="Times New Roman" w:cs="Times New Roman"/>
                <w:sz w:val="24"/>
                <w:szCs w:val="24"/>
              </w:rPr>
              <w:t>подъезды, проезды, разворотные площадки; временные стоянки автотранспорта; туалеты; площадки для сбора мусора; сооружения и устро</w:t>
            </w:r>
            <w:r w:rsidRPr="00F505CC">
              <w:rPr>
                <w:rFonts w:ascii="Times New Roman" w:hAnsi="Times New Roman" w:cs="Times New Roman"/>
                <w:sz w:val="24"/>
                <w:szCs w:val="24"/>
              </w:rPr>
              <w:t>й</w:t>
            </w:r>
            <w:r w:rsidRPr="00F505CC">
              <w:rPr>
                <w:rFonts w:ascii="Times New Roman" w:hAnsi="Times New Roman" w:cs="Times New Roman"/>
                <w:sz w:val="24"/>
                <w:szCs w:val="24"/>
              </w:rPr>
              <w:t>ства сетей инженерно технического обеспечения; з</w:t>
            </w:r>
            <w:r w:rsidRPr="00F505CC">
              <w:rPr>
                <w:rFonts w:ascii="Times New Roman" w:hAnsi="Times New Roman" w:cs="Times New Roman"/>
                <w:sz w:val="24"/>
                <w:szCs w:val="24"/>
              </w:rPr>
              <w:t>а</w:t>
            </w:r>
            <w:r w:rsidRPr="00F505CC">
              <w:rPr>
                <w:rFonts w:ascii="Times New Roman" w:hAnsi="Times New Roman" w:cs="Times New Roman"/>
                <w:sz w:val="24"/>
                <w:szCs w:val="24"/>
              </w:rPr>
              <w:t>щитные лесополосы</w:t>
            </w:r>
          </w:p>
        </w:tc>
      </w:tr>
      <w:tr w:rsidR="00D21D0E" w:rsidRPr="00F505CC" w:rsidTr="0021736D">
        <w:tblPrEx>
          <w:tblCellMar>
            <w:top w:w="0" w:type="dxa"/>
            <w:bottom w:w="0" w:type="dxa"/>
          </w:tblCellMar>
        </w:tblPrEx>
        <w:trPr>
          <w:trHeight w:val="20"/>
        </w:trPr>
        <w:tc>
          <w:tcPr>
            <w:tcW w:w="4500" w:type="dxa"/>
            <w:tcBorders>
              <w:top w:val="single" w:sz="4" w:space="0" w:color="auto"/>
              <w:bottom w:val="single" w:sz="4" w:space="0" w:color="auto"/>
            </w:tcBorders>
          </w:tcPr>
          <w:p w:rsidR="00D21D0E" w:rsidRPr="00F505CC" w:rsidRDefault="00D21D0E" w:rsidP="00273A25">
            <w:pPr>
              <w:pStyle w:val="Iauiue"/>
              <w:overflowPunct w:val="0"/>
              <w:autoSpaceDE w:val="0"/>
              <w:autoSpaceDN w:val="0"/>
              <w:adjustRightInd w:val="0"/>
              <w:jc w:val="both"/>
              <w:textAlignment w:val="baseline"/>
              <w:rPr>
                <w:rFonts w:cs="Times New Roman"/>
                <w:sz w:val="24"/>
                <w:szCs w:val="24"/>
              </w:rPr>
            </w:pPr>
            <w:r w:rsidRPr="00F505CC">
              <w:rPr>
                <w:rFonts w:cs="Times New Roman"/>
                <w:sz w:val="24"/>
                <w:szCs w:val="24"/>
              </w:rPr>
              <w:t>луга, пастбища;</w:t>
            </w:r>
          </w:p>
        </w:tc>
        <w:tc>
          <w:tcPr>
            <w:tcW w:w="5220" w:type="dxa"/>
            <w:vMerge/>
            <w:tcBorders>
              <w:top w:val="single" w:sz="6" w:space="0" w:color="auto"/>
            </w:tcBorders>
          </w:tcPr>
          <w:p w:rsidR="00D21D0E" w:rsidRPr="00F505CC" w:rsidRDefault="00D21D0E" w:rsidP="00D21D0E">
            <w:pPr>
              <w:pStyle w:val="ConsPlusNormal"/>
              <w:keepNext/>
              <w:keepLines/>
              <w:widowControl/>
              <w:numPr>
                <w:ilvl w:val="0"/>
                <w:numId w:val="15"/>
              </w:numPr>
              <w:ind w:left="0" w:firstLine="0"/>
              <w:rPr>
                <w:rFonts w:ascii="Times New Roman" w:hAnsi="Times New Roman" w:cs="Times New Roman"/>
                <w:sz w:val="24"/>
                <w:szCs w:val="24"/>
              </w:rPr>
            </w:pPr>
          </w:p>
        </w:tc>
      </w:tr>
      <w:tr w:rsidR="00D21D0E" w:rsidRPr="00F505CC" w:rsidTr="0021736D">
        <w:tblPrEx>
          <w:tblCellMar>
            <w:top w:w="0" w:type="dxa"/>
            <w:bottom w:w="0" w:type="dxa"/>
          </w:tblCellMar>
        </w:tblPrEx>
        <w:trPr>
          <w:trHeight w:val="20"/>
        </w:trPr>
        <w:tc>
          <w:tcPr>
            <w:tcW w:w="4500" w:type="dxa"/>
            <w:tcBorders>
              <w:top w:val="single" w:sz="4" w:space="0" w:color="auto"/>
              <w:bottom w:val="single" w:sz="6" w:space="0" w:color="auto"/>
            </w:tcBorders>
          </w:tcPr>
          <w:p w:rsidR="00D21D0E" w:rsidRPr="00F505CC" w:rsidRDefault="00D21D0E" w:rsidP="00273A25">
            <w:pPr>
              <w:pStyle w:val="Iauiue"/>
              <w:suppressAutoHyphens w:val="0"/>
              <w:overflowPunct w:val="0"/>
              <w:autoSpaceDE w:val="0"/>
              <w:autoSpaceDN w:val="0"/>
              <w:adjustRightInd w:val="0"/>
              <w:jc w:val="both"/>
              <w:textAlignment w:val="baseline"/>
              <w:rPr>
                <w:rFonts w:cs="Times New Roman"/>
                <w:sz w:val="24"/>
                <w:szCs w:val="24"/>
              </w:rPr>
            </w:pPr>
            <w:r w:rsidRPr="00F505CC">
              <w:rPr>
                <w:rFonts w:cs="Times New Roman"/>
                <w:sz w:val="24"/>
                <w:szCs w:val="24"/>
              </w:rPr>
              <w:t>огороды</w:t>
            </w:r>
          </w:p>
          <w:p w:rsidR="00D21D0E" w:rsidRPr="00F505CC" w:rsidRDefault="00D21D0E" w:rsidP="00273A25">
            <w:pPr>
              <w:pStyle w:val="ConsPlusNormal"/>
              <w:keepLines/>
              <w:rPr>
                <w:rFonts w:ascii="Times New Roman" w:hAnsi="Times New Roman" w:cs="Times New Roman"/>
                <w:sz w:val="24"/>
                <w:szCs w:val="24"/>
              </w:rPr>
            </w:pPr>
          </w:p>
        </w:tc>
        <w:tc>
          <w:tcPr>
            <w:tcW w:w="5220" w:type="dxa"/>
            <w:vMerge/>
            <w:tcBorders>
              <w:bottom w:val="single" w:sz="6" w:space="0" w:color="auto"/>
            </w:tcBorders>
          </w:tcPr>
          <w:p w:rsidR="00D21D0E" w:rsidRPr="00F505CC" w:rsidRDefault="00D21D0E" w:rsidP="00D21D0E">
            <w:pPr>
              <w:pStyle w:val="ConsPlusNormal"/>
              <w:keepNext/>
              <w:keepLines/>
              <w:widowControl/>
              <w:numPr>
                <w:ilvl w:val="0"/>
                <w:numId w:val="15"/>
              </w:numPr>
              <w:ind w:left="0" w:firstLine="0"/>
              <w:rPr>
                <w:rFonts w:ascii="Times New Roman" w:hAnsi="Times New Roman" w:cs="Times New Roman"/>
                <w:sz w:val="24"/>
                <w:szCs w:val="24"/>
              </w:rPr>
            </w:pPr>
          </w:p>
        </w:tc>
      </w:tr>
      <w:tr w:rsidR="00D21D0E" w:rsidRPr="00F505CC" w:rsidTr="0021736D">
        <w:tblPrEx>
          <w:tblCellMar>
            <w:top w:w="0" w:type="dxa"/>
            <w:bottom w:w="0" w:type="dxa"/>
          </w:tblCellMar>
        </w:tblPrEx>
        <w:trPr>
          <w:trHeight w:val="20"/>
        </w:trPr>
        <w:tc>
          <w:tcPr>
            <w:tcW w:w="4500" w:type="dxa"/>
            <w:tcBorders>
              <w:top w:val="single" w:sz="6" w:space="0" w:color="auto"/>
              <w:bottom w:val="single" w:sz="6" w:space="0" w:color="auto"/>
            </w:tcBorders>
          </w:tcPr>
          <w:p w:rsidR="00D21D0E" w:rsidRPr="00F505CC" w:rsidRDefault="00D21D0E" w:rsidP="00273A25">
            <w:pPr>
              <w:tabs>
                <w:tab w:val="num" w:pos="290"/>
              </w:tabs>
              <w:jc w:val="center"/>
              <w:rPr>
                <w:b/>
              </w:rPr>
            </w:pPr>
            <w:r w:rsidRPr="00F505CC">
              <w:rPr>
                <w:b/>
              </w:rPr>
              <w:t xml:space="preserve">Условно разрешенные виды </w:t>
            </w:r>
            <w:r w:rsidRPr="00F505CC">
              <w:rPr>
                <w:b/>
              </w:rPr>
              <w:lastRenderedPageBreak/>
              <w:t>использования</w:t>
            </w:r>
          </w:p>
        </w:tc>
        <w:tc>
          <w:tcPr>
            <w:tcW w:w="5220" w:type="dxa"/>
            <w:tcBorders>
              <w:top w:val="single" w:sz="6" w:space="0" w:color="auto"/>
              <w:bottom w:val="single" w:sz="6" w:space="0" w:color="auto"/>
            </w:tcBorders>
          </w:tcPr>
          <w:p w:rsidR="00D21D0E" w:rsidRPr="00F505CC" w:rsidRDefault="00D21D0E" w:rsidP="00273A25">
            <w:pPr>
              <w:tabs>
                <w:tab w:val="num" w:pos="290"/>
              </w:tabs>
              <w:jc w:val="center"/>
              <w:rPr>
                <w:b/>
              </w:rPr>
            </w:pPr>
            <w:r w:rsidRPr="00F505CC">
              <w:rPr>
                <w:b/>
              </w:rPr>
              <w:lastRenderedPageBreak/>
              <w:t xml:space="preserve">Вспомогательные виды разрешенного </w:t>
            </w:r>
            <w:r w:rsidRPr="00F505CC">
              <w:rPr>
                <w:b/>
              </w:rPr>
              <w:lastRenderedPageBreak/>
              <w:t>использования для условно разрешенных видов</w:t>
            </w:r>
          </w:p>
        </w:tc>
      </w:tr>
      <w:tr w:rsidR="00D21D0E" w:rsidRPr="00F505CC" w:rsidTr="0021736D">
        <w:tblPrEx>
          <w:tblCellMar>
            <w:top w:w="0" w:type="dxa"/>
            <w:bottom w:w="0" w:type="dxa"/>
          </w:tblCellMar>
        </w:tblPrEx>
        <w:trPr>
          <w:trHeight w:val="20"/>
        </w:trPr>
        <w:tc>
          <w:tcPr>
            <w:tcW w:w="4500" w:type="dxa"/>
            <w:tcBorders>
              <w:top w:val="single" w:sz="6" w:space="0" w:color="auto"/>
              <w:bottom w:val="single" w:sz="4" w:space="0" w:color="auto"/>
            </w:tcBorders>
          </w:tcPr>
          <w:p w:rsidR="00D21D0E" w:rsidRPr="00F505CC" w:rsidRDefault="00D21D0E" w:rsidP="00273A25">
            <w:pPr>
              <w:pStyle w:val="Iauiue"/>
              <w:overflowPunct w:val="0"/>
              <w:autoSpaceDE w:val="0"/>
              <w:autoSpaceDN w:val="0"/>
              <w:adjustRightInd w:val="0"/>
              <w:jc w:val="both"/>
              <w:textAlignment w:val="baseline"/>
              <w:rPr>
                <w:rFonts w:cs="Times New Roman"/>
                <w:sz w:val="24"/>
                <w:szCs w:val="24"/>
              </w:rPr>
            </w:pPr>
            <w:r w:rsidRPr="00F505CC">
              <w:rPr>
                <w:rFonts w:cs="Times New Roman"/>
                <w:sz w:val="24"/>
                <w:szCs w:val="24"/>
              </w:rPr>
              <w:lastRenderedPageBreak/>
              <w:t>теплицы</w:t>
            </w:r>
          </w:p>
        </w:tc>
        <w:tc>
          <w:tcPr>
            <w:tcW w:w="5220" w:type="dxa"/>
            <w:vMerge w:val="restart"/>
            <w:tcBorders>
              <w:top w:val="single" w:sz="6" w:space="0" w:color="auto"/>
            </w:tcBorders>
          </w:tcPr>
          <w:p w:rsidR="00D21D0E" w:rsidRPr="00F505CC" w:rsidRDefault="00D21D0E" w:rsidP="00273A25">
            <w:pPr>
              <w:pStyle w:val="ConsPlusNormal"/>
              <w:keepNext/>
              <w:keepLines/>
              <w:widowControl/>
              <w:ind w:firstLine="0"/>
              <w:rPr>
                <w:rFonts w:ascii="Times New Roman" w:hAnsi="Times New Roman" w:cs="Times New Roman"/>
                <w:sz w:val="24"/>
                <w:szCs w:val="24"/>
              </w:rPr>
            </w:pPr>
            <w:r w:rsidRPr="00F505CC">
              <w:rPr>
                <w:rFonts w:ascii="Times New Roman" w:hAnsi="Times New Roman" w:cs="Times New Roman"/>
                <w:sz w:val="24"/>
                <w:szCs w:val="24"/>
              </w:rPr>
              <w:t>подъезды, проезды, разворотные площадки; вр</w:t>
            </w:r>
            <w:r w:rsidRPr="00F505CC">
              <w:rPr>
                <w:rFonts w:ascii="Times New Roman" w:hAnsi="Times New Roman" w:cs="Times New Roman"/>
                <w:sz w:val="24"/>
                <w:szCs w:val="24"/>
              </w:rPr>
              <w:t>е</w:t>
            </w:r>
            <w:r w:rsidRPr="00F505CC">
              <w:rPr>
                <w:rFonts w:ascii="Times New Roman" w:hAnsi="Times New Roman" w:cs="Times New Roman"/>
                <w:sz w:val="24"/>
                <w:szCs w:val="24"/>
              </w:rPr>
              <w:t>менные стоянки автотранспорта; хозяйственные постройки; туалеты; площадки для сбора мусора; сооружения и устройства сетей инженерно те</w:t>
            </w:r>
            <w:r w:rsidRPr="00F505CC">
              <w:rPr>
                <w:rFonts w:ascii="Times New Roman" w:hAnsi="Times New Roman" w:cs="Times New Roman"/>
                <w:sz w:val="24"/>
                <w:szCs w:val="24"/>
              </w:rPr>
              <w:t>х</w:t>
            </w:r>
            <w:r w:rsidRPr="00F505CC">
              <w:rPr>
                <w:rFonts w:ascii="Times New Roman" w:hAnsi="Times New Roman" w:cs="Times New Roman"/>
                <w:sz w:val="24"/>
                <w:szCs w:val="24"/>
              </w:rPr>
              <w:t>нического обеспечения; защитные лесополосы</w:t>
            </w:r>
          </w:p>
        </w:tc>
      </w:tr>
      <w:tr w:rsidR="00D21D0E" w:rsidRPr="00F505CC" w:rsidTr="0021736D">
        <w:tblPrEx>
          <w:tblCellMar>
            <w:top w:w="0" w:type="dxa"/>
            <w:bottom w:w="0" w:type="dxa"/>
          </w:tblCellMar>
        </w:tblPrEx>
        <w:trPr>
          <w:trHeight w:val="20"/>
        </w:trPr>
        <w:tc>
          <w:tcPr>
            <w:tcW w:w="4500" w:type="dxa"/>
            <w:tcBorders>
              <w:top w:val="single" w:sz="4" w:space="0" w:color="auto"/>
              <w:bottom w:val="single" w:sz="4" w:space="0" w:color="auto"/>
            </w:tcBorders>
          </w:tcPr>
          <w:p w:rsidR="00D21D0E" w:rsidRPr="00F505CC" w:rsidRDefault="00D21D0E" w:rsidP="00273A25">
            <w:pPr>
              <w:pStyle w:val="Iauiue"/>
              <w:overflowPunct w:val="0"/>
              <w:autoSpaceDE w:val="0"/>
              <w:autoSpaceDN w:val="0"/>
              <w:adjustRightInd w:val="0"/>
              <w:jc w:val="both"/>
              <w:textAlignment w:val="baseline"/>
              <w:rPr>
                <w:rFonts w:cs="Times New Roman"/>
                <w:sz w:val="24"/>
                <w:szCs w:val="24"/>
              </w:rPr>
            </w:pPr>
            <w:r w:rsidRPr="00F505CC">
              <w:rPr>
                <w:rFonts w:cs="Times New Roman"/>
                <w:sz w:val="24"/>
                <w:szCs w:val="24"/>
              </w:rPr>
              <w:t>коллективные сараи для содержания скота и пт</w:t>
            </w:r>
            <w:r w:rsidRPr="00F505CC">
              <w:rPr>
                <w:rFonts w:cs="Times New Roman"/>
                <w:sz w:val="24"/>
                <w:szCs w:val="24"/>
              </w:rPr>
              <w:t>и</w:t>
            </w:r>
            <w:r w:rsidRPr="00F505CC">
              <w:rPr>
                <w:rFonts w:cs="Times New Roman"/>
                <w:sz w:val="24"/>
                <w:szCs w:val="24"/>
              </w:rPr>
              <w:t>цы</w:t>
            </w:r>
          </w:p>
        </w:tc>
        <w:tc>
          <w:tcPr>
            <w:tcW w:w="5220" w:type="dxa"/>
            <w:vMerge/>
            <w:tcBorders>
              <w:bottom w:val="single" w:sz="4" w:space="0" w:color="auto"/>
            </w:tcBorders>
          </w:tcPr>
          <w:p w:rsidR="00D21D0E" w:rsidRPr="00F505CC" w:rsidRDefault="00D21D0E" w:rsidP="00D21D0E">
            <w:pPr>
              <w:pStyle w:val="ConsPlusNormal"/>
              <w:keepNext/>
              <w:keepLines/>
              <w:widowControl/>
              <w:numPr>
                <w:ilvl w:val="0"/>
                <w:numId w:val="15"/>
              </w:numPr>
              <w:ind w:left="0" w:firstLine="0"/>
              <w:rPr>
                <w:rFonts w:ascii="Times New Roman" w:hAnsi="Times New Roman" w:cs="Times New Roman"/>
                <w:sz w:val="24"/>
                <w:szCs w:val="24"/>
              </w:rPr>
            </w:pPr>
          </w:p>
        </w:tc>
      </w:tr>
    </w:tbl>
    <w:p w:rsidR="00D21D0E" w:rsidRPr="0021736D"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t>2)  Параметры застройки земельных участков и объектов капитального строительс</w:t>
      </w:r>
      <w:r w:rsidRPr="0021736D">
        <w:rPr>
          <w:rFonts w:ascii="Times New Roman" w:hAnsi="Times New Roman" w:cs="Times New Roman"/>
          <w:sz w:val="28"/>
          <w:szCs w:val="28"/>
        </w:rPr>
        <w:t>т</w:t>
      </w:r>
      <w:r w:rsidRPr="0021736D">
        <w:rPr>
          <w:rFonts w:ascii="Times New Roman" w:hAnsi="Times New Roman" w:cs="Times New Roman"/>
          <w:sz w:val="28"/>
          <w:szCs w:val="28"/>
        </w:rPr>
        <w:t xml:space="preserve">ва зоны Сх1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3</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16 м</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1736D">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bl>
    <w:p w:rsidR="00D21D0E" w:rsidRDefault="00D21D0E" w:rsidP="00D21D0E">
      <w:pPr>
        <w:pStyle w:val="ConsPlusNormal"/>
        <w:widowControl/>
        <w:ind w:firstLine="680"/>
        <w:rPr>
          <w:rFonts w:ascii="Times New Roman" w:hAnsi="Times New Roman" w:cs="Times New Roman"/>
          <w:b/>
          <w:sz w:val="24"/>
          <w:szCs w:val="24"/>
        </w:rPr>
      </w:pPr>
    </w:p>
    <w:p w:rsidR="002218F0" w:rsidRDefault="002218F0" w:rsidP="0021736D">
      <w:pPr>
        <w:pStyle w:val="ConsPlusNormal"/>
        <w:widowControl/>
        <w:ind w:left="720" w:firstLine="0"/>
        <w:jc w:val="center"/>
        <w:rPr>
          <w:rFonts w:ascii="Times New Roman" w:hAnsi="Times New Roman" w:cs="Times New Roman"/>
          <w:b/>
          <w:sz w:val="28"/>
          <w:szCs w:val="28"/>
        </w:rPr>
      </w:pPr>
    </w:p>
    <w:p w:rsidR="00D21D0E" w:rsidRPr="0021736D" w:rsidRDefault="00D21D0E" w:rsidP="0021736D">
      <w:pPr>
        <w:pStyle w:val="ConsPlusNormal"/>
        <w:widowControl/>
        <w:ind w:left="720" w:firstLine="0"/>
        <w:jc w:val="center"/>
        <w:rPr>
          <w:rFonts w:ascii="Times New Roman" w:hAnsi="Times New Roman" w:cs="Times New Roman"/>
          <w:b/>
          <w:sz w:val="28"/>
          <w:szCs w:val="28"/>
        </w:rPr>
      </w:pPr>
      <w:r w:rsidRPr="0021736D">
        <w:rPr>
          <w:rFonts w:ascii="Times New Roman" w:hAnsi="Times New Roman" w:cs="Times New Roman"/>
          <w:b/>
          <w:sz w:val="28"/>
          <w:szCs w:val="28"/>
        </w:rPr>
        <w:t>Статья 25. Зона сельскохозяйственного назначения - Сх2</w:t>
      </w:r>
    </w:p>
    <w:p w:rsidR="00D21D0E" w:rsidRPr="0021736D" w:rsidRDefault="00D21D0E" w:rsidP="0021736D">
      <w:pPr>
        <w:pStyle w:val="ConsPlusNormal"/>
        <w:widowControl/>
        <w:ind w:firstLine="709"/>
        <w:jc w:val="center"/>
        <w:outlineLvl w:val="2"/>
        <w:rPr>
          <w:rFonts w:ascii="Times New Roman" w:hAnsi="Times New Roman" w:cs="Times New Roman"/>
          <w:sz w:val="28"/>
          <w:szCs w:val="28"/>
        </w:rPr>
      </w:pPr>
      <w:bookmarkStart w:id="237" w:name="_Toc472931463"/>
      <w:r w:rsidRPr="0021736D">
        <w:rPr>
          <w:rFonts w:ascii="Times New Roman" w:hAnsi="Times New Roman" w:cs="Times New Roman"/>
          <w:sz w:val="28"/>
          <w:szCs w:val="28"/>
        </w:rPr>
        <w:t>1. Градостроительный регламент зоны сельскохозяйственного назначения</w:t>
      </w:r>
      <w:bookmarkEnd w:id="237"/>
      <w:r w:rsidRPr="0021736D">
        <w:rPr>
          <w:rFonts w:ascii="Times New Roman" w:hAnsi="Times New Roman" w:cs="Times New Roman"/>
          <w:sz w:val="28"/>
          <w:szCs w:val="28"/>
        </w:rPr>
        <w:t xml:space="preserve"> (кроме сельскохозяйственных угодий в составе земель сельскохозяйственного назначения)</w:t>
      </w:r>
    </w:p>
    <w:p w:rsidR="00D21D0E" w:rsidRPr="0021736D" w:rsidRDefault="00D21D0E" w:rsidP="0021736D">
      <w:pPr>
        <w:pStyle w:val="ConsPlusNormal"/>
        <w:widowControl/>
        <w:ind w:firstLine="709"/>
        <w:jc w:val="both"/>
        <w:outlineLvl w:val="2"/>
        <w:rPr>
          <w:rFonts w:ascii="Times New Roman" w:hAnsi="Times New Roman" w:cs="Times New Roman"/>
          <w:sz w:val="28"/>
          <w:szCs w:val="28"/>
        </w:rPr>
      </w:pPr>
    </w:p>
    <w:p w:rsidR="00D21D0E" w:rsidRDefault="00D21D0E" w:rsidP="002218F0">
      <w:pPr>
        <w:numPr>
          <w:ilvl w:val="1"/>
          <w:numId w:val="33"/>
        </w:numPr>
        <w:jc w:val="both"/>
        <w:rPr>
          <w:sz w:val="28"/>
          <w:szCs w:val="28"/>
        </w:rPr>
      </w:pPr>
      <w:r w:rsidRPr="0021736D">
        <w:rPr>
          <w:sz w:val="28"/>
          <w:szCs w:val="28"/>
        </w:rPr>
        <w:t>Перечень основных видов разрешённого использования земельных участков и объектов к</w:t>
      </w:r>
      <w:r w:rsidRPr="0021736D">
        <w:rPr>
          <w:sz w:val="28"/>
          <w:szCs w:val="28"/>
        </w:rPr>
        <w:t>а</w:t>
      </w:r>
      <w:r w:rsidRPr="0021736D">
        <w:rPr>
          <w:sz w:val="28"/>
          <w:szCs w:val="28"/>
        </w:rPr>
        <w:t>питального строительства:</w:t>
      </w:r>
    </w:p>
    <w:p w:rsidR="002218F0" w:rsidRPr="0021736D" w:rsidRDefault="002218F0" w:rsidP="002218F0">
      <w:pPr>
        <w:ind w:left="1069"/>
        <w:jc w:val="both"/>
        <w:rPr>
          <w:sz w:val="28"/>
          <w:szCs w:val="28"/>
        </w:rPr>
      </w:pPr>
    </w:p>
    <w:tbl>
      <w:tblPr>
        <w:tblW w:w="92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2"/>
        <w:gridCol w:w="2925"/>
        <w:gridCol w:w="2925"/>
        <w:gridCol w:w="2925"/>
      </w:tblGrid>
      <w:tr w:rsidR="00D21D0E" w:rsidRPr="00F505CC" w:rsidTr="002218F0">
        <w:trPr>
          <w:trHeight w:val="20"/>
          <w:tblHeader/>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hideMark/>
          </w:tcPr>
          <w:p w:rsidR="00D21D0E" w:rsidRPr="00F505CC" w:rsidRDefault="00D21D0E" w:rsidP="00273A25">
            <w:pPr>
              <w:spacing w:after="136"/>
              <w:ind w:right="28"/>
              <w:jc w:val="center"/>
            </w:pPr>
            <w:r w:rsidRPr="00F505CC">
              <w:rPr>
                <w:b/>
                <w:bCs/>
              </w:rPr>
              <w:t>код</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hideMark/>
          </w:tcPr>
          <w:p w:rsidR="00D21D0E" w:rsidRPr="00F505CC" w:rsidRDefault="00D21D0E" w:rsidP="00273A25">
            <w:pPr>
              <w:spacing w:after="136"/>
              <w:ind w:right="28"/>
              <w:jc w:val="center"/>
            </w:pPr>
            <w:r w:rsidRPr="00F505CC">
              <w:rPr>
                <w:b/>
                <w:bCs/>
              </w:rPr>
              <w:t>Наименование основного вида разрешённого использования земельных учас</w:t>
            </w:r>
            <w:r w:rsidRPr="00F505CC">
              <w:rPr>
                <w:b/>
                <w:bCs/>
              </w:rPr>
              <w:t>т</w:t>
            </w:r>
            <w:r w:rsidRPr="00F505CC">
              <w:rPr>
                <w:b/>
                <w:bCs/>
              </w:rPr>
              <w:t>ков</w:t>
            </w:r>
          </w:p>
        </w:tc>
        <w:tc>
          <w:tcPr>
            <w:tcW w:w="2925"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hideMark/>
          </w:tcPr>
          <w:p w:rsidR="00D21D0E" w:rsidRPr="00F505CC" w:rsidRDefault="00D21D0E" w:rsidP="00273A25">
            <w:pPr>
              <w:spacing w:after="136"/>
              <w:ind w:right="28"/>
              <w:jc w:val="center"/>
            </w:pPr>
            <w:r w:rsidRPr="00F505CC">
              <w:rPr>
                <w:b/>
                <w:bCs/>
              </w:rPr>
              <w:t>Наименование основного вида разрешённого использования объектов капитального строител</w:t>
            </w:r>
            <w:r w:rsidRPr="00F505CC">
              <w:rPr>
                <w:b/>
                <w:bCs/>
              </w:rPr>
              <w:t>ь</w:t>
            </w:r>
            <w:r w:rsidRPr="00F505CC">
              <w:rPr>
                <w:b/>
                <w:bCs/>
              </w:rPr>
              <w:t>ства</w:t>
            </w:r>
          </w:p>
        </w:tc>
        <w:tc>
          <w:tcPr>
            <w:tcW w:w="2925"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hideMark/>
          </w:tcPr>
          <w:p w:rsidR="00D21D0E" w:rsidRPr="00F505CC" w:rsidRDefault="00D21D0E" w:rsidP="00273A25">
            <w:pPr>
              <w:spacing w:after="136"/>
              <w:ind w:right="28"/>
              <w:jc w:val="center"/>
            </w:pPr>
            <w:r w:rsidRPr="00F505CC">
              <w:rPr>
                <w:b/>
                <w:bCs/>
              </w:rPr>
              <w:t>Наименование вспомогательного вида разрешённого использования об</w:t>
            </w:r>
            <w:r w:rsidRPr="00F505CC">
              <w:rPr>
                <w:b/>
                <w:bCs/>
              </w:rPr>
              <w:t>ъ</w:t>
            </w:r>
            <w:r w:rsidRPr="00F505CC">
              <w:rPr>
                <w:b/>
                <w:bCs/>
              </w:rPr>
              <w:t>ектов капитального строительства</w:t>
            </w: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hideMark/>
          </w:tcPr>
          <w:p w:rsidR="00D21D0E" w:rsidRPr="00F505CC" w:rsidRDefault="00D21D0E" w:rsidP="00273A25">
            <w:pPr>
              <w:spacing w:after="136"/>
              <w:ind w:right="28"/>
              <w:jc w:val="center"/>
            </w:pPr>
            <w:r w:rsidRPr="00F505CC">
              <w:t>1.0.</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hideMark/>
          </w:tcPr>
          <w:p w:rsidR="00D21D0E" w:rsidRPr="00F505CC" w:rsidRDefault="00D21D0E" w:rsidP="00273A25">
            <w:pPr>
              <w:spacing w:after="136"/>
              <w:ind w:right="28"/>
              <w:jc w:val="both"/>
            </w:pPr>
            <w:r w:rsidRPr="00F505CC">
              <w:t>Сельскохозяйственное и</w:t>
            </w:r>
            <w:r w:rsidRPr="00F505CC">
              <w:t>с</w:t>
            </w:r>
            <w:r w:rsidRPr="00F505CC">
              <w:t>пользование</w:t>
            </w:r>
          </w:p>
        </w:tc>
        <w:tc>
          <w:tcPr>
            <w:tcW w:w="2925" w:type="dxa"/>
            <w:vMerge w:val="restart"/>
            <w:tcBorders>
              <w:top w:val="single" w:sz="6" w:space="0" w:color="000000"/>
              <w:left w:val="single" w:sz="6" w:space="0" w:color="000000"/>
              <w:right w:val="single" w:sz="6" w:space="0" w:color="000000"/>
            </w:tcBorders>
            <w:shd w:val="clear" w:color="auto" w:fill="auto"/>
            <w:noWrap/>
            <w:tcMar>
              <w:top w:w="41" w:type="dxa"/>
              <w:left w:w="41" w:type="dxa"/>
              <w:bottom w:w="41" w:type="dxa"/>
              <w:right w:w="41" w:type="dxa"/>
            </w:tcMar>
            <w:hideMark/>
          </w:tcPr>
          <w:p w:rsidR="00D21D0E" w:rsidRPr="00F505CC" w:rsidRDefault="00D21D0E" w:rsidP="00273A25">
            <w:pPr>
              <w:spacing w:after="136"/>
              <w:ind w:right="28"/>
              <w:jc w:val="both"/>
            </w:pPr>
            <w:r w:rsidRPr="00F505CC">
              <w:t>Здания, строения, сооружения для хранения и первичной переработки сельскохозяйственной продукции, фермы, молочно-товарные фермы, пол</w:t>
            </w:r>
            <w:r w:rsidRPr="00F505CC">
              <w:t>е</w:t>
            </w:r>
            <w:r w:rsidRPr="00F505CC">
              <w:t>вые станы, машинно-</w:t>
            </w:r>
            <w:r w:rsidRPr="00F505CC">
              <w:lastRenderedPageBreak/>
              <w:t>тракторные станции</w:t>
            </w:r>
          </w:p>
        </w:tc>
        <w:tc>
          <w:tcPr>
            <w:tcW w:w="2925" w:type="dxa"/>
            <w:vMerge w:val="restart"/>
            <w:tcBorders>
              <w:top w:val="single" w:sz="6" w:space="0" w:color="000000"/>
              <w:left w:val="single" w:sz="6" w:space="0" w:color="000000"/>
              <w:right w:val="single" w:sz="6" w:space="0" w:color="000000"/>
            </w:tcBorders>
            <w:shd w:val="clear" w:color="auto" w:fill="auto"/>
            <w:noWrap/>
            <w:tcMar>
              <w:top w:w="41" w:type="dxa"/>
              <w:left w:w="41" w:type="dxa"/>
              <w:bottom w:w="41" w:type="dxa"/>
              <w:right w:w="41" w:type="dxa"/>
            </w:tcMar>
            <w:hideMark/>
          </w:tcPr>
          <w:p w:rsidR="00D21D0E" w:rsidRPr="00F505CC" w:rsidRDefault="00D21D0E" w:rsidP="00273A25">
            <w:pPr>
              <w:spacing w:after="136"/>
              <w:ind w:right="28"/>
              <w:jc w:val="both"/>
            </w:pPr>
            <w:r w:rsidRPr="00F505CC">
              <w:lastRenderedPageBreak/>
              <w:t xml:space="preserve">Хозяйственные и складские постройки, административно-бытовые корпуса, ремонтные мастерские, мастерские по ремонту автотехники, гаражи для служебного и </w:t>
            </w:r>
            <w:r w:rsidRPr="00F505CC">
              <w:lastRenderedPageBreak/>
              <w:t>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w:t>
            </w:r>
            <w:r w:rsidRPr="00F505CC">
              <w:t>т</w:t>
            </w:r>
            <w:r w:rsidRPr="00F505CC">
              <w:t>венной продукции.</w:t>
            </w: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Растениеводство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1.2</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 xml:space="preserve">Выращивание зерновых и иных сельскохозяйственных </w:t>
            </w:r>
            <w:r w:rsidRPr="00F505CC">
              <w:lastRenderedPageBreak/>
              <w:t>культур</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lastRenderedPageBreak/>
              <w:t>1.3</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Овощеводство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1.4</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Выращивание тонизирующих, лекарственных, цветочных культур</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1.5</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Садоводство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1.6</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Выращивание льна и конопли</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1.7</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Животноводство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1.8</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Скотоводство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1.9</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Звероводство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1.10</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Птицеводство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1.11</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Свиноводство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1.12</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Пчеловодство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1.13</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Рыбоводство</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1.14</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before="100" w:beforeAutospacing="1" w:after="100" w:afterAutospacing="1"/>
            </w:pPr>
            <w:r w:rsidRPr="00F505CC">
              <w:t>Научное обеспечение сельского хозяйства</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1.15</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r w:rsidRPr="00F505CC">
              <w:t>Хранение и переработка</w:t>
            </w:r>
          </w:p>
          <w:p w:rsidR="00D21D0E" w:rsidRPr="00F505CC" w:rsidRDefault="00D21D0E" w:rsidP="00273A25">
            <w:r w:rsidRPr="00F505CC">
              <w:t>сельскохозяйственной</w:t>
            </w:r>
          </w:p>
          <w:p w:rsidR="00D21D0E" w:rsidRPr="00F505CC" w:rsidRDefault="00D21D0E" w:rsidP="00273A25">
            <w:r w:rsidRPr="00F505CC">
              <w:t>продукции</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1.16</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r w:rsidRPr="00F505CC">
              <w:t>Ведение личного подсобного хозяйства на полевых участках</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1.17</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r w:rsidRPr="00F505CC">
              <w:t>Питомники</w:t>
            </w: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r w:rsidR="00D21D0E" w:rsidRPr="00F505CC" w:rsidTr="002218F0">
        <w:trPr>
          <w:trHeight w:val="20"/>
        </w:trPr>
        <w:tc>
          <w:tcPr>
            <w:tcW w:w="502" w:type="dxa"/>
            <w:tcBorders>
              <w:top w:val="single" w:sz="6" w:space="0" w:color="000000"/>
              <w:left w:val="single" w:sz="6" w:space="0" w:color="000000"/>
              <w:bottom w:val="single" w:sz="6" w:space="0" w:color="000000"/>
              <w:right w:val="single" w:sz="6" w:space="0" w:color="000000"/>
            </w:tcBorders>
            <w:shd w:val="clear" w:color="auto" w:fill="auto"/>
            <w:tcMar>
              <w:top w:w="41" w:type="dxa"/>
              <w:left w:w="41" w:type="dxa"/>
              <w:bottom w:w="41" w:type="dxa"/>
              <w:right w:w="41" w:type="dxa"/>
            </w:tcMar>
          </w:tcPr>
          <w:p w:rsidR="00D21D0E" w:rsidRPr="00F505CC" w:rsidRDefault="00D21D0E" w:rsidP="00273A25">
            <w:pPr>
              <w:spacing w:before="100" w:beforeAutospacing="1" w:after="100" w:afterAutospacing="1"/>
              <w:jc w:val="center"/>
            </w:pPr>
            <w:r w:rsidRPr="00F505CC">
              <w:t>1.18</w:t>
            </w:r>
          </w:p>
        </w:tc>
        <w:tc>
          <w:tcPr>
            <w:tcW w:w="2925" w:type="dxa"/>
            <w:tcBorders>
              <w:top w:val="single" w:sz="6" w:space="0" w:color="000000"/>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r w:rsidRPr="00F505CC">
              <w:t>Обеспечение</w:t>
            </w:r>
          </w:p>
          <w:p w:rsidR="00D21D0E" w:rsidRPr="00F505CC" w:rsidRDefault="00D21D0E" w:rsidP="00273A25">
            <w:r w:rsidRPr="00F505CC">
              <w:t>сельскохозяйственного</w:t>
            </w:r>
          </w:p>
          <w:p w:rsidR="00D21D0E" w:rsidRPr="00F505CC" w:rsidRDefault="00D21D0E" w:rsidP="00273A25">
            <w:r w:rsidRPr="00F505CC">
              <w:t>производства</w:t>
            </w:r>
          </w:p>
        </w:tc>
        <w:tc>
          <w:tcPr>
            <w:tcW w:w="2925" w:type="dxa"/>
            <w:vMerge/>
            <w:tcBorders>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c>
          <w:tcPr>
            <w:tcW w:w="2925" w:type="dxa"/>
            <w:vMerge/>
            <w:tcBorders>
              <w:left w:val="single" w:sz="6" w:space="0" w:color="000000"/>
              <w:bottom w:val="single" w:sz="6" w:space="0" w:color="000000"/>
              <w:right w:val="single" w:sz="6" w:space="0" w:color="000000"/>
            </w:tcBorders>
            <w:shd w:val="clear" w:color="auto" w:fill="auto"/>
            <w:noWrap/>
            <w:tcMar>
              <w:top w:w="41" w:type="dxa"/>
              <w:left w:w="41" w:type="dxa"/>
              <w:bottom w:w="41" w:type="dxa"/>
              <w:right w:w="41" w:type="dxa"/>
            </w:tcMar>
          </w:tcPr>
          <w:p w:rsidR="00D21D0E" w:rsidRPr="00F505CC" w:rsidRDefault="00D21D0E" w:rsidP="00273A25">
            <w:pPr>
              <w:spacing w:after="136"/>
              <w:ind w:right="28"/>
              <w:jc w:val="both"/>
            </w:pPr>
          </w:p>
        </w:tc>
      </w:tr>
    </w:tbl>
    <w:p w:rsidR="00D21D0E" w:rsidRPr="0021736D" w:rsidRDefault="00D21D0E" w:rsidP="00D21D0E">
      <w:pPr>
        <w:spacing w:after="136"/>
        <w:ind w:firstLine="709"/>
        <w:jc w:val="both"/>
        <w:rPr>
          <w:sz w:val="28"/>
          <w:szCs w:val="28"/>
        </w:rPr>
      </w:pPr>
      <w:r w:rsidRPr="0021736D">
        <w:rPr>
          <w:sz w:val="28"/>
          <w:szCs w:val="28"/>
        </w:rPr>
        <w:t>1.2. Условно разрешённые виды использования объектов капитального строительства и земел</w:t>
      </w:r>
      <w:r w:rsidRPr="0021736D">
        <w:rPr>
          <w:sz w:val="28"/>
          <w:szCs w:val="28"/>
        </w:rPr>
        <w:t>ь</w:t>
      </w:r>
      <w:r w:rsidRPr="0021736D">
        <w:rPr>
          <w:sz w:val="28"/>
          <w:szCs w:val="28"/>
        </w:rPr>
        <w:t>ных участков для зоны Сх2 не устанавливаются.</w:t>
      </w:r>
    </w:p>
    <w:p w:rsidR="00D21D0E" w:rsidRPr="0021736D" w:rsidRDefault="00D21D0E" w:rsidP="00D21D0E">
      <w:pPr>
        <w:spacing w:after="136"/>
        <w:ind w:firstLine="709"/>
        <w:jc w:val="both"/>
        <w:rPr>
          <w:kern w:val="2"/>
          <w:sz w:val="28"/>
          <w:szCs w:val="28"/>
        </w:rPr>
      </w:pPr>
      <w:r w:rsidRPr="0021736D">
        <w:rPr>
          <w:sz w:val="28"/>
          <w:szCs w:val="28"/>
        </w:rPr>
        <w:t>1.3. Параметры застройки земельных участков и объектов капитального строител</w:t>
      </w:r>
      <w:r w:rsidRPr="0021736D">
        <w:rPr>
          <w:sz w:val="28"/>
          <w:szCs w:val="28"/>
        </w:rPr>
        <w:t>ь</w:t>
      </w:r>
      <w:r w:rsidRPr="0021736D">
        <w:rPr>
          <w:sz w:val="28"/>
          <w:szCs w:val="28"/>
        </w:rPr>
        <w:t xml:space="preserve">ства зоны Сх2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307FDD">
              <w:rPr>
                <w:rFonts w:ascii="Times New Roman" w:hAnsi="Times New Roman" w:cs="Times New Roman"/>
                <w:sz w:val="24"/>
                <w:szCs w:val="24"/>
              </w:rPr>
              <w:t>100 000 кв.м.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2</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lastRenderedPageBreak/>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8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60%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Иные показатели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отступ застройки от красной линии улицы</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В условиях сложившейся  з</w:t>
            </w:r>
            <w:r w:rsidRPr="00F505CC">
              <w:rPr>
                <w:rFonts w:ascii="Times New Roman" w:hAnsi="Times New Roman" w:cs="Times New Roman"/>
                <w:sz w:val="24"/>
                <w:szCs w:val="24"/>
              </w:rPr>
              <w:t>а</w:t>
            </w:r>
            <w:r w:rsidRPr="00F505CC">
              <w:rPr>
                <w:rFonts w:ascii="Times New Roman" w:hAnsi="Times New Roman" w:cs="Times New Roman"/>
                <w:sz w:val="24"/>
                <w:szCs w:val="24"/>
              </w:rPr>
              <w:t>стройки</w:t>
            </w:r>
          </w:p>
        </w:tc>
      </w:tr>
    </w:tbl>
    <w:p w:rsidR="002218F0" w:rsidRDefault="002218F0" w:rsidP="00D21D0E">
      <w:pPr>
        <w:spacing w:after="136"/>
        <w:ind w:firstLine="709"/>
        <w:jc w:val="both"/>
        <w:rPr>
          <w:sz w:val="28"/>
          <w:szCs w:val="28"/>
        </w:rPr>
      </w:pPr>
    </w:p>
    <w:p w:rsidR="00D21D0E" w:rsidRPr="0021736D" w:rsidRDefault="00D21D0E" w:rsidP="00D21D0E">
      <w:pPr>
        <w:spacing w:after="136"/>
        <w:ind w:firstLine="709"/>
        <w:jc w:val="both"/>
        <w:rPr>
          <w:sz w:val="28"/>
          <w:szCs w:val="28"/>
        </w:rPr>
      </w:pPr>
      <w:r w:rsidRPr="0021736D">
        <w:rPr>
          <w:sz w:val="28"/>
          <w:szCs w:val="28"/>
        </w:rPr>
        <w:t>1.4. Ограничения использования земельных участков и объектов капитального строительства указаны в  статье 28 настоящих Правил.</w:t>
      </w:r>
    </w:p>
    <w:p w:rsidR="0021736D" w:rsidRDefault="0021736D" w:rsidP="0021736D">
      <w:pPr>
        <w:pStyle w:val="3"/>
        <w:spacing w:before="0" w:after="0"/>
        <w:rPr>
          <w:rFonts w:ascii="Times New Roman" w:hAnsi="Times New Roman"/>
          <w:sz w:val="28"/>
          <w:szCs w:val="28"/>
        </w:rPr>
      </w:pPr>
      <w:bookmarkStart w:id="238" w:name="_Toc268487855"/>
      <w:bookmarkStart w:id="239" w:name="_Toc268488675"/>
      <w:bookmarkStart w:id="240" w:name="_Toc472931464"/>
      <w:bookmarkEnd w:id="212"/>
      <w:bookmarkEnd w:id="213"/>
      <w:bookmarkEnd w:id="214"/>
    </w:p>
    <w:p w:rsidR="00D21D0E" w:rsidRPr="0021736D" w:rsidRDefault="00D21D0E" w:rsidP="0021736D">
      <w:pPr>
        <w:pStyle w:val="3"/>
        <w:spacing w:before="0" w:after="0"/>
        <w:rPr>
          <w:rFonts w:ascii="Times New Roman" w:hAnsi="Times New Roman"/>
          <w:kern w:val="2"/>
          <w:sz w:val="28"/>
          <w:szCs w:val="28"/>
        </w:rPr>
      </w:pPr>
      <w:r w:rsidRPr="0021736D">
        <w:rPr>
          <w:rFonts w:ascii="Times New Roman" w:hAnsi="Times New Roman"/>
          <w:sz w:val="28"/>
          <w:szCs w:val="28"/>
        </w:rPr>
        <w:t>Статья 26. Зоны специального назначения.</w:t>
      </w:r>
      <w:bookmarkEnd w:id="240"/>
      <w:r w:rsidRPr="0021736D">
        <w:rPr>
          <w:rFonts w:ascii="Times New Roman" w:hAnsi="Times New Roman"/>
          <w:sz w:val="28"/>
          <w:szCs w:val="28"/>
        </w:rPr>
        <w:t xml:space="preserve"> </w:t>
      </w:r>
    </w:p>
    <w:p w:rsidR="00D21D0E" w:rsidRPr="0021736D" w:rsidRDefault="00D21D0E" w:rsidP="0021736D">
      <w:pPr>
        <w:pStyle w:val="3"/>
        <w:spacing w:before="0" w:after="0"/>
        <w:rPr>
          <w:rFonts w:ascii="Times New Roman" w:hAnsi="Times New Roman"/>
          <w:sz w:val="28"/>
          <w:szCs w:val="28"/>
        </w:rPr>
      </w:pPr>
      <w:bookmarkStart w:id="241" w:name="_Toc324857531"/>
      <w:bookmarkStart w:id="242" w:name="_Toc311191343"/>
      <w:bookmarkStart w:id="243" w:name="_Toc309116294"/>
      <w:bookmarkStart w:id="244" w:name="_Toc309111012"/>
      <w:bookmarkStart w:id="245" w:name="_Toc305579183"/>
      <w:bookmarkStart w:id="246" w:name="_Toc302476625"/>
      <w:bookmarkStart w:id="247" w:name="_Toc302476524"/>
      <w:bookmarkStart w:id="248" w:name="_Toc290994981"/>
      <w:bookmarkStart w:id="249" w:name="_Toc290992702"/>
      <w:bookmarkStart w:id="250" w:name="_Toc269201611"/>
      <w:bookmarkStart w:id="251" w:name="_Toc269200778"/>
      <w:bookmarkStart w:id="252" w:name="_Toc472931465"/>
      <w:r w:rsidRPr="0021736D">
        <w:rPr>
          <w:rFonts w:ascii="Times New Roman" w:hAnsi="Times New Roman"/>
          <w:sz w:val="28"/>
          <w:szCs w:val="28"/>
        </w:rPr>
        <w:t xml:space="preserve">1.Зона кладбищ - </w:t>
      </w:r>
      <w:r w:rsidRPr="0021736D">
        <w:rPr>
          <w:rFonts w:ascii="Times New Roman" w:hAnsi="Times New Roman"/>
          <w:sz w:val="28"/>
          <w:szCs w:val="28"/>
          <w:lang w:val="en-US"/>
        </w:rPr>
        <w:t>C</w:t>
      </w:r>
      <w:r w:rsidRPr="0021736D">
        <w:rPr>
          <w:rFonts w:ascii="Times New Roman" w:hAnsi="Times New Roman"/>
          <w:sz w:val="28"/>
          <w:szCs w:val="28"/>
        </w:rPr>
        <w:t>н1.</w:t>
      </w:r>
      <w:bookmarkEnd w:id="241"/>
      <w:bookmarkEnd w:id="242"/>
      <w:bookmarkEnd w:id="243"/>
      <w:bookmarkEnd w:id="244"/>
      <w:bookmarkEnd w:id="245"/>
      <w:bookmarkEnd w:id="246"/>
      <w:bookmarkEnd w:id="247"/>
      <w:bookmarkEnd w:id="248"/>
      <w:bookmarkEnd w:id="249"/>
      <w:bookmarkEnd w:id="250"/>
      <w:bookmarkEnd w:id="251"/>
      <w:bookmarkEnd w:id="252"/>
    </w:p>
    <w:p w:rsidR="002218F0" w:rsidRDefault="002218F0" w:rsidP="0021736D">
      <w:pPr>
        <w:ind w:left="-142"/>
        <w:jc w:val="center"/>
        <w:rPr>
          <w:sz w:val="28"/>
          <w:szCs w:val="28"/>
        </w:rPr>
      </w:pPr>
      <w:bookmarkStart w:id="253" w:name="_Toc309116295"/>
      <w:bookmarkStart w:id="254" w:name="_Toc309111013"/>
      <w:bookmarkStart w:id="255" w:name="_Toc305579184"/>
      <w:bookmarkStart w:id="256" w:name="_Toc302476628"/>
      <w:bookmarkStart w:id="257" w:name="_Toc302476527"/>
      <w:bookmarkStart w:id="258" w:name="_Toc268488611"/>
      <w:bookmarkStart w:id="259" w:name="_Toc268487791"/>
      <w:bookmarkStart w:id="260" w:name="_Toc268485710"/>
    </w:p>
    <w:p w:rsidR="00D21D0E" w:rsidRPr="0021736D" w:rsidRDefault="00D21D0E" w:rsidP="0021736D">
      <w:pPr>
        <w:ind w:left="-142"/>
        <w:jc w:val="center"/>
        <w:rPr>
          <w:b/>
          <w:i/>
          <w:sz w:val="28"/>
          <w:szCs w:val="28"/>
        </w:rPr>
      </w:pPr>
      <w:r w:rsidRPr="0021736D">
        <w:rPr>
          <w:sz w:val="28"/>
          <w:szCs w:val="28"/>
        </w:rPr>
        <w:t>Градостроительный регламент зоны кладбищ Сн1</w:t>
      </w:r>
      <w:bookmarkEnd w:id="253"/>
      <w:bookmarkEnd w:id="254"/>
      <w:bookmarkEnd w:id="255"/>
      <w:bookmarkEnd w:id="256"/>
      <w:bookmarkEnd w:id="257"/>
      <w:bookmarkEnd w:id="258"/>
      <w:bookmarkEnd w:id="259"/>
      <w:bookmarkEnd w:id="260"/>
    </w:p>
    <w:p w:rsidR="002218F0" w:rsidRDefault="002218F0" w:rsidP="0021736D">
      <w:pPr>
        <w:pStyle w:val="affa"/>
        <w:ind w:firstLine="709"/>
        <w:jc w:val="both"/>
        <w:rPr>
          <w:color w:val="auto"/>
          <w:sz w:val="28"/>
          <w:szCs w:val="28"/>
          <w:lang w:val="ru-RU"/>
        </w:rPr>
      </w:pPr>
    </w:p>
    <w:p w:rsidR="002218F0" w:rsidRDefault="002218F0" w:rsidP="0021736D">
      <w:pPr>
        <w:pStyle w:val="affa"/>
        <w:ind w:firstLine="709"/>
        <w:jc w:val="both"/>
        <w:rPr>
          <w:color w:val="auto"/>
          <w:sz w:val="28"/>
          <w:szCs w:val="28"/>
          <w:lang w:val="ru-RU"/>
        </w:rPr>
      </w:pPr>
    </w:p>
    <w:p w:rsidR="002218F0" w:rsidRDefault="002218F0" w:rsidP="0021736D">
      <w:pPr>
        <w:pStyle w:val="affa"/>
        <w:ind w:firstLine="709"/>
        <w:jc w:val="both"/>
        <w:rPr>
          <w:color w:val="auto"/>
          <w:sz w:val="28"/>
          <w:szCs w:val="28"/>
          <w:lang w:val="ru-RU"/>
        </w:rPr>
      </w:pPr>
    </w:p>
    <w:p w:rsidR="002218F0" w:rsidRDefault="002218F0" w:rsidP="0021736D">
      <w:pPr>
        <w:pStyle w:val="affa"/>
        <w:ind w:firstLine="709"/>
        <w:jc w:val="both"/>
        <w:rPr>
          <w:color w:val="auto"/>
          <w:sz w:val="28"/>
          <w:szCs w:val="28"/>
          <w:lang w:val="ru-RU"/>
        </w:rPr>
      </w:pPr>
    </w:p>
    <w:p w:rsidR="002218F0" w:rsidRDefault="002218F0" w:rsidP="0021736D">
      <w:pPr>
        <w:pStyle w:val="affa"/>
        <w:ind w:firstLine="709"/>
        <w:jc w:val="both"/>
        <w:rPr>
          <w:color w:val="auto"/>
          <w:sz w:val="28"/>
          <w:szCs w:val="28"/>
          <w:lang w:val="ru-RU"/>
        </w:rPr>
      </w:pPr>
    </w:p>
    <w:p w:rsidR="00D21D0E" w:rsidRPr="0021736D" w:rsidRDefault="00D21D0E" w:rsidP="0021736D">
      <w:pPr>
        <w:pStyle w:val="affa"/>
        <w:ind w:firstLine="709"/>
        <w:jc w:val="both"/>
        <w:rPr>
          <w:color w:val="auto"/>
          <w:sz w:val="28"/>
          <w:szCs w:val="28"/>
        </w:rPr>
      </w:pPr>
      <w:r w:rsidRPr="0021736D">
        <w:rPr>
          <w:color w:val="auto"/>
          <w:sz w:val="28"/>
          <w:szCs w:val="28"/>
        </w:rPr>
        <w:t>1.1. Перечень основных видов разрешённого использования земельных участков и объектов капитального строительства:</w:t>
      </w:r>
    </w:p>
    <w:p w:rsidR="00D21D0E" w:rsidRPr="00F505CC" w:rsidRDefault="00D21D0E" w:rsidP="00D21D0E">
      <w:pPr>
        <w:ind w:left="-142"/>
        <w:rPr>
          <w:b/>
          <w:i/>
        </w:rPr>
      </w:pPr>
    </w:p>
    <w:tbl>
      <w:tblPr>
        <w:tblW w:w="9360" w:type="dxa"/>
        <w:tblInd w:w="107" w:type="dxa"/>
        <w:tblLayout w:type="fixed"/>
        <w:tblLook w:val="04A0"/>
      </w:tblPr>
      <w:tblGrid>
        <w:gridCol w:w="710"/>
        <w:gridCol w:w="2787"/>
        <w:gridCol w:w="2931"/>
        <w:gridCol w:w="2932"/>
      </w:tblGrid>
      <w:tr w:rsidR="00D21D0E" w:rsidRPr="00F505CC" w:rsidTr="00273A25">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7" w:type="dxa"/>
            <w:tcBorders>
              <w:top w:val="single" w:sz="12" w:space="0" w:color="auto"/>
              <w:left w:val="single" w:sz="12" w:space="0" w:color="auto"/>
              <w:bottom w:val="single" w:sz="4" w:space="0" w:color="auto"/>
              <w:right w:val="single" w:sz="12" w:space="0" w:color="auto"/>
            </w:tcBorders>
            <w:shd w:val="clear" w:color="auto" w:fill="C0C0C0"/>
            <w:noWrap/>
            <w:hideMark/>
          </w:tcPr>
          <w:p w:rsidR="00D21D0E" w:rsidRPr="00F505CC" w:rsidRDefault="00D21D0E" w:rsidP="00273A25">
            <w:pPr>
              <w:jc w:val="center"/>
            </w:pPr>
            <w:r w:rsidRPr="00F505CC">
              <w:rPr>
                <w:b/>
                <w:bCs/>
              </w:rPr>
              <w:t>Наименование основного вида разрешённого использования земельных участков</w:t>
            </w:r>
          </w:p>
        </w:tc>
        <w:tc>
          <w:tcPr>
            <w:tcW w:w="2931"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основного вида разрешённого использования объектов капитального строительства</w:t>
            </w:r>
          </w:p>
        </w:tc>
        <w:tc>
          <w:tcPr>
            <w:tcW w:w="2932" w:type="dxa"/>
            <w:tcBorders>
              <w:top w:val="single" w:sz="12" w:space="0" w:color="auto"/>
              <w:left w:val="single" w:sz="12" w:space="0" w:color="auto"/>
              <w:bottom w:val="single" w:sz="4"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Наименование вспомогательного вида разрешённого использования объектов капитального строительства</w:t>
            </w:r>
          </w:p>
        </w:tc>
      </w:tr>
      <w:tr w:rsidR="00D21D0E" w:rsidRPr="00F505CC" w:rsidTr="00273A25">
        <w:trPr>
          <w:trHeight w:val="480"/>
        </w:trPr>
        <w:tc>
          <w:tcPr>
            <w:tcW w:w="710" w:type="dxa"/>
            <w:vMerge w:val="restart"/>
            <w:tcBorders>
              <w:top w:val="nil"/>
              <w:left w:val="single" w:sz="4" w:space="0" w:color="auto"/>
              <w:bottom w:val="single" w:sz="4" w:space="0" w:color="auto"/>
              <w:right w:val="single" w:sz="4" w:space="0" w:color="auto"/>
            </w:tcBorders>
            <w:hideMark/>
          </w:tcPr>
          <w:p w:rsidR="00D21D0E" w:rsidRPr="00F505CC" w:rsidRDefault="00D21D0E" w:rsidP="00273A25">
            <w:pPr>
              <w:ind w:left="-107" w:right="-110"/>
              <w:jc w:val="center"/>
            </w:pPr>
            <w:r w:rsidRPr="00F505CC">
              <w:t>12.1.</w:t>
            </w:r>
          </w:p>
        </w:tc>
        <w:tc>
          <w:tcPr>
            <w:tcW w:w="2787" w:type="dxa"/>
            <w:vMerge w:val="restart"/>
            <w:tcBorders>
              <w:top w:val="nil"/>
              <w:left w:val="single" w:sz="4" w:space="0" w:color="auto"/>
              <w:bottom w:val="single" w:sz="4" w:space="0" w:color="auto"/>
              <w:right w:val="single" w:sz="4" w:space="0" w:color="auto"/>
            </w:tcBorders>
            <w:noWrap/>
          </w:tcPr>
          <w:p w:rsidR="00D21D0E" w:rsidRPr="00F505CC" w:rsidRDefault="00D21D0E" w:rsidP="00273A25">
            <w:pPr>
              <w:jc w:val="center"/>
            </w:pPr>
            <w:r w:rsidRPr="00F505CC">
              <w:t>Ритуальная деятельность</w:t>
            </w:r>
          </w:p>
          <w:p w:rsidR="00D21D0E" w:rsidRPr="00F505CC" w:rsidRDefault="00D21D0E" w:rsidP="00273A25">
            <w:pPr>
              <w:jc w:val="center"/>
            </w:pP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Бюро похоронного обслуживания.</w:t>
            </w:r>
          </w:p>
        </w:tc>
        <w:tc>
          <w:tcPr>
            <w:tcW w:w="2932" w:type="dxa"/>
            <w:vMerge w:val="restart"/>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 гаражи для служебного и специального транспорта.</w:t>
            </w:r>
          </w:p>
        </w:tc>
      </w:tr>
      <w:tr w:rsidR="00D21D0E" w:rsidRPr="00F505CC" w:rsidTr="00273A25">
        <w:trPr>
          <w:trHeight w:val="68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Предприятия по изготовлению ритуальных принадлежностей, надгробий.</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73A25">
        <w:trPr>
          <w:trHeight w:val="23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Дома траурных обрядов.</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73A25">
        <w:trPr>
          <w:trHeight w:val="265"/>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Склепы.</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73A25">
        <w:trPr>
          <w:trHeight w:val="215"/>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Аптечные учреждения.</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73A25">
        <w:trPr>
          <w:trHeight w:val="255"/>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Культовые объекты.</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r w:rsidR="00D21D0E" w:rsidRPr="00F505CC" w:rsidTr="00273A25">
        <w:trPr>
          <w:trHeight w:val="420"/>
        </w:trPr>
        <w:tc>
          <w:tcPr>
            <w:tcW w:w="710"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787" w:type="dxa"/>
            <w:vMerge/>
            <w:tcBorders>
              <w:top w:val="nil"/>
              <w:left w:val="single" w:sz="4" w:space="0" w:color="auto"/>
              <w:bottom w:val="single" w:sz="4" w:space="0" w:color="auto"/>
              <w:right w:val="single" w:sz="4" w:space="0" w:color="auto"/>
            </w:tcBorders>
            <w:vAlign w:val="center"/>
            <w:hideMark/>
          </w:tcPr>
          <w:p w:rsidR="00D21D0E" w:rsidRPr="00F505CC" w:rsidRDefault="00D21D0E" w:rsidP="00273A25">
            <w:pPr>
              <w:jc w:val="center"/>
              <w:rPr>
                <w:kern w:val="2"/>
              </w:rPr>
            </w:pP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Магазины по продаже ритуальных принадлежностей.</w:t>
            </w:r>
          </w:p>
        </w:tc>
        <w:tc>
          <w:tcPr>
            <w:tcW w:w="2932" w:type="dxa"/>
            <w:vMerge/>
            <w:tcBorders>
              <w:top w:val="nil"/>
              <w:left w:val="nil"/>
              <w:bottom w:val="single" w:sz="4" w:space="0" w:color="auto"/>
              <w:right w:val="single" w:sz="4" w:space="0" w:color="auto"/>
            </w:tcBorders>
            <w:vAlign w:val="center"/>
            <w:hideMark/>
          </w:tcPr>
          <w:p w:rsidR="00D21D0E" w:rsidRPr="00F505CC" w:rsidRDefault="00D21D0E" w:rsidP="00273A25">
            <w:pPr>
              <w:rPr>
                <w:kern w:val="2"/>
              </w:rPr>
            </w:pP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21736D" w:rsidRDefault="00D21D0E" w:rsidP="00D21D0E">
      <w:pPr>
        <w:pStyle w:val="affa"/>
        <w:ind w:firstLine="709"/>
        <w:jc w:val="both"/>
        <w:rPr>
          <w:color w:val="auto"/>
          <w:sz w:val="28"/>
          <w:szCs w:val="28"/>
        </w:rPr>
      </w:pPr>
      <w:r w:rsidRPr="0021736D">
        <w:rPr>
          <w:color w:val="auto"/>
          <w:sz w:val="28"/>
          <w:szCs w:val="28"/>
        </w:rPr>
        <w:t xml:space="preserve">1.2. Перечень условно разрешённых видов использования земельных участков и объектов капитального строительства  не </w:t>
      </w:r>
      <w:r w:rsidR="0021736D" w:rsidRPr="0021736D">
        <w:rPr>
          <w:color w:val="auto"/>
          <w:sz w:val="28"/>
          <w:szCs w:val="28"/>
          <w:lang w:val="ru-RU"/>
        </w:rPr>
        <w:t>устанавливаются</w:t>
      </w:r>
      <w:r w:rsidRPr="0021736D">
        <w:rPr>
          <w:color w:val="auto"/>
          <w:sz w:val="28"/>
          <w:szCs w:val="28"/>
        </w:rPr>
        <w:t>:</w:t>
      </w:r>
    </w:p>
    <w:p w:rsidR="00D21D0E" w:rsidRPr="00F505CC" w:rsidRDefault="00D21D0E" w:rsidP="00D21D0E">
      <w:pPr>
        <w:pStyle w:val="ConsPlusNormal"/>
        <w:widowControl/>
        <w:ind w:firstLine="540"/>
        <w:jc w:val="both"/>
        <w:rPr>
          <w:rFonts w:ascii="Times New Roman" w:hAnsi="Times New Roman" w:cs="Times New Roman"/>
          <w:sz w:val="24"/>
          <w:szCs w:val="24"/>
        </w:rPr>
      </w:pPr>
    </w:p>
    <w:tbl>
      <w:tblPr>
        <w:tblW w:w="9360" w:type="dxa"/>
        <w:tblInd w:w="108" w:type="dxa"/>
        <w:tblLayout w:type="fixed"/>
        <w:tblLook w:val="04A0"/>
      </w:tblPr>
      <w:tblGrid>
        <w:gridCol w:w="709"/>
        <w:gridCol w:w="2789"/>
        <w:gridCol w:w="2931"/>
        <w:gridCol w:w="2931"/>
      </w:tblGrid>
      <w:tr w:rsidR="00D21D0E" w:rsidRPr="00F505CC" w:rsidTr="00273A25">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F505CC" w:rsidRDefault="00D21D0E" w:rsidP="00273A25">
            <w:pPr>
              <w:jc w:val="center"/>
              <w:rPr>
                <w:b/>
                <w:bCs/>
              </w:rPr>
            </w:pPr>
            <w:r w:rsidRPr="00F505CC">
              <w:rPr>
                <w:b/>
                <w:bCs/>
              </w:rPr>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F505CC" w:rsidRDefault="00D21D0E" w:rsidP="00273A25">
            <w:pPr>
              <w:jc w:val="center"/>
            </w:pPr>
            <w:r w:rsidRPr="00F505CC">
              <w:rPr>
                <w:b/>
                <w:bCs/>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условно разрешённого вида использования объектов капитального строительства</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F505CC" w:rsidRDefault="00D21D0E" w:rsidP="00273A25">
            <w:pPr>
              <w:jc w:val="center"/>
              <w:rPr>
                <w:b/>
                <w:bCs/>
              </w:rPr>
            </w:pPr>
            <w:r w:rsidRPr="00F505CC">
              <w:rPr>
                <w:b/>
                <w:bCs/>
              </w:rPr>
              <w:t>Наименование вспомогательного вида использования объектов капитального строительства</w:t>
            </w:r>
          </w:p>
        </w:tc>
      </w:tr>
      <w:tr w:rsidR="00D21D0E" w:rsidRPr="00F505CC" w:rsidTr="00273A25">
        <w:trPr>
          <w:trHeight w:val="480"/>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3.7.</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Религиозное использование</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Культовые объекты</w:t>
            </w:r>
          </w:p>
        </w:tc>
        <w:tc>
          <w:tcPr>
            <w:tcW w:w="2931" w:type="dxa"/>
            <w:tcBorders>
              <w:top w:val="single" w:sz="4" w:space="0" w:color="auto"/>
              <w:left w:val="nil"/>
              <w:bottom w:val="single" w:sz="4" w:space="0" w:color="auto"/>
              <w:right w:val="single" w:sz="4" w:space="0" w:color="auto"/>
            </w:tcBorders>
            <w:noWrap/>
            <w:hideMark/>
          </w:tcPr>
          <w:p w:rsidR="00D21D0E" w:rsidRPr="00F505CC" w:rsidRDefault="00D21D0E" w:rsidP="00273A25">
            <w:pPr>
              <w:ind w:left="162" w:hanging="162"/>
            </w:pPr>
            <w:r w:rsidRPr="00F505CC">
              <w:t>Хозяйственные постройки.</w:t>
            </w:r>
          </w:p>
          <w:p w:rsidR="00D21D0E" w:rsidRPr="00F505CC" w:rsidRDefault="00D21D0E" w:rsidP="00273A25">
            <w:pPr>
              <w:ind w:left="162" w:hanging="162"/>
            </w:pPr>
            <w:r w:rsidRPr="00F505CC">
              <w:t>Строения и сооружения вспомогательного назначения для отправления культа.</w:t>
            </w:r>
          </w:p>
          <w:p w:rsidR="00D21D0E" w:rsidRPr="00F505CC" w:rsidRDefault="00D21D0E" w:rsidP="00273A25">
            <w:pPr>
              <w:ind w:left="162" w:hanging="162"/>
            </w:pPr>
            <w:r w:rsidRPr="00F505CC">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r>
      <w:tr w:rsidR="00D21D0E" w:rsidRPr="00F505CC" w:rsidTr="00273A25">
        <w:trPr>
          <w:trHeight w:val="254"/>
        </w:trPr>
        <w:tc>
          <w:tcPr>
            <w:tcW w:w="70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jc w:val="center"/>
            </w:pPr>
            <w:r w:rsidRPr="00F505CC">
              <w:t>4.9.</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F505CC" w:rsidRDefault="00D21D0E" w:rsidP="00273A25">
            <w:pPr>
              <w:jc w:val="center"/>
            </w:pPr>
            <w:r w:rsidRPr="00F505CC">
              <w:t>Обслуживание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jc w:val="center"/>
            </w:pPr>
            <w:r w:rsidRPr="00F505CC">
              <w:t>Автостоянки и гаражи, в том числе многоуровневые, для хранения индивидуального автотранспорта</w:t>
            </w:r>
          </w:p>
        </w:tc>
        <w:tc>
          <w:tcPr>
            <w:tcW w:w="2931" w:type="dxa"/>
            <w:tcBorders>
              <w:top w:val="nil"/>
              <w:left w:val="nil"/>
              <w:bottom w:val="single" w:sz="4" w:space="0" w:color="auto"/>
              <w:right w:val="single" w:sz="4" w:space="0" w:color="auto"/>
            </w:tcBorders>
            <w:noWrap/>
            <w:hideMark/>
          </w:tcPr>
          <w:p w:rsidR="00D21D0E" w:rsidRPr="00F505CC" w:rsidRDefault="00D21D0E" w:rsidP="00273A25">
            <w:pPr>
              <w:ind w:left="162" w:hanging="162"/>
            </w:pPr>
            <w:r w:rsidRPr="00F505CC">
              <w:t>Не установлены, за исключением указанных в  статье 30 настоящих Правил.</w:t>
            </w:r>
          </w:p>
        </w:tc>
      </w:tr>
    </w:tbl>
    <w:p w:rsidR="00D21D0E" w:rsidRDefault="00D21D0E" w:rsidP="00D21D0E">
      <w:pPr>
        <w:pStyle w:val="ConsPlusNormal"/>
        <w:widowControl/>
        <w:ind w:firstLine="540"/>
        <w:jc w:val="both"/>
        <w:rPr>
          <w:rFonts w:ascii="Times New Roman" w:hAnsi="Times New Roman" w:cs="Times New Roman"/>
          <w:sz w:val="24"/>
          <w:szCs w:val="24"/>
        </w:rPr>
      </w:pPr>
    </w:p>
    <w:p w:rsidR="00D21D0E" w:rsidRPr="0021736D"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t>2). Параметры использования земельных участков и объектов капитального стро</w:t>
      </w:r>
      <w:r w:rsidRPr="0021736D">
        <w:rPr>
          <w:rFonts w:ascii="Times New Roman" w:hAnsi="Times New Roman" w:cs="Times New Roman"/>
          <w:sz w:val="28"/>
          <w:szCs w:val="28"/>
        </w:rPr>
        <w:t>и</w:t>
      </w:r>
      <w:r w:rsidRPr="0021736D">
        <w:rPr>
          <w:rFonts w:ascii="Times New Roman" w:hAnsi="Times New Roman" w:cs="Times New Roman"/>
          <w:sz w:val="28"/>
          <w:szCs w:val="28"/>
        </w:rPr>
        <w:t xml:space="preserve">тельства зоны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40 Га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8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70%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5%</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Минимальные отступы застройки от границ смежных 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ограничены</w:t>
            </w:r>
          </w:p>
        </w:tc>
      </w:tr>
    </w:tbl>
    <w:p w:rsidR="00D21D0E" w:rsidRPr="00F505CC" w:rsidRDefault="00D21D0E" w:rsidP="00D21D0E">
      <w:pPr>
        <w:pStyle w:val="ConsPlusNormal"/>
        <w:widowControl/>
        <w:ind w:firstLine="540"/>
        <w:jc w:val="both"/>
        <w:rPr>
          <w:rFonts w:ascii="Times New Roman" w:hAnsi="Times New Roman" w:cs="Times New Roman"/>
          <w:sz w:val="24"/>
          <w:szCs w:val="24"/>
        </w:rPr>
      </w:pPr>
    </w:p>
    <w:p w:rsidR="00D21D0E" w:rsidRPr="0021736D"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t>3). Ограничения использования земельных участков и объектов капитального стро</w:t>
      </w:r>
      <w:r w:rsidRPr="0021736D">
        <w:rPr>
          <w:rFonts w:ascii="Times New Roman" w:hAnsi="Times New Roman" w:cs="Times New Roman"/>
          <w:sz w:val="28"/>
          <w:szCs w:val="28"/>
        </w:rPr>
        <w:t>и</w:t>
      </w:r>
      <w:r w:rsidRPr="0021736D">
        <w:rPr>
          <w:rFonts w:ascii="Times New Roman" w:hAnsi="Times New Roman" w:cs="Times New Roman"/>
          <w:sz w:val="28"/>
          <w:szCs w:val="28"/>
        </w:rPr>
        <w:t>тельства участков в зоне Сн1:</w:t>
      </w:r>
    </w:p>
    <w:p w:rsidR="00D21D0E"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t xml:space="preserve">Проектирование кладбищ и организацию их СЗЗ следует вести с учетом </w:t>
      </w:r>
      <w:r w:rsidRPr="0021736D">
        <w:rPr>
          <w:rFonts w:ascii="Times New Roman" w:hAnsi="Times New Roman" w:cs="Times New Roman"/>
          <w:bCs/>
          <w:sz w:val="28"/>
          <w:szCs w:val="28"/>
        </w:rPr>
        <w:t>СанПиН 2.1.2882-11</w:t>
      </w:r>
      <w:r w:rsidRPr="0021736D">
        <w:rPr>
          <w:rFonts w:ascii="Times New Roman" w:hAnsi="Times New Roman" w:cs="Times New Roman"/>
          <w:sz w:val="28"/>
          <w:szCs w:val="28"/>
        </w:rPr>
        <w:t>, санитарных правил устройства и содержания кладбищ и в соответствии с тр</w:t>
      </w:r>
      <w:r w:rsidRPr="0021736D">
        <w:rPr>
          <w:rFonts w:ascii="Times New Roman" w:hAnsi="Times New Roman" w:cs="Times New Roman"/>
          <w:sz w:val="28"/>
          <w:szCs w:val="28"/>
        </w:rPr>
        <w:t>е</w:t>
      </w:r>
      <w:r w:rsidRPr="0021736D">
        <w:rPr>
          <w:rFonts w:ascii="Times New Roman" w:hAnsi="Times New Roman" w:cs="Times New Roman"/>
          <w:sz w:val="28"/>
          <w:szCs w:val="28"/>
        </w:rPr>
        <w:t>бованиями статьи 28 настоящих Правил</w:t>
      </w:r>
    </w:p>
    <w:p w:rsidR="002218F0" w:rsidRPr="0021736D" w:rsidRDefault="002218F0" w:rsidP="00D21D0E">
      <w:pPr>
        <w:pStyle w:val="ConsPlusNormal"/>
        <w:widowControl/>
        <w:ind w:firstLine="540"/>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7888"/>
      </w:tblGrid>
      <w:tr w:rsidR="00D21D0E" w:rsidRPr="00F505CC" w:rsidTr="0021736D">
        <w:trPr>
          <w:trHeight w:val="20"/>
        </w:trPr>
        <w:tc>
          <w:tcPr>
            <w:tcW w:w="1576" w:type="dxa"/>
            <w:tcBorders>
              <w:top w:val="single" w:sz="4" w:space="0" w:color="auto"/>
              <w:left w:val="single" w:sz="4" w:space="0" w:color="auto"/>
              <w:bottom w:val="single" w:sz="4" w:space="0" w:color="auto"/>
              <w:right w:val="single" w:sz="4" w:space="0" w:color="auto"/>
            </w:tcBorders>
            <w:hideMark/>
          </w:tcPr>
          <w:p w:rsidR="0021736D"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w:t>
            </w:r>
          </w:p>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lastRenderedPageBreak/>
              <w:t xml:space="preserve"> пп</w:t>
            </w:r>
          </w:p>
        </w:tc>
        <w:tc>
          <w:tcPr>
            <w:tcW w:w="788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lastRenderedPageBreak/>
              <w:t>Вид ограничения</w:t>
            </w:r>
          </w:p>
        </w:tc>
      </w:tr>
      <w:tr w:rsidR="00D21D0E" w:rsidRPr="00F505CC" w:rsidTr="0021736D">
        <w:trPr>
          <w:trHeight w:val="20"/>
        </w:trPr>
        <w:tc>
          <w:tcPr>
            <w:tcW w:w="1576"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lastRenderedPageBreak/>
              <w:t>1.1</w:t>
            </w:r>
          </w:p>
        </w:tc>
        <w:tc>
          <w:tcPr>
            <w:tcW w:w="7888" w:type="dxa"/>
            <w:tcBorders>
              <w:top w:val="single" w:sz="4" w:space="0" w:color="auto"/>
              <w:left w:val="single" w:sz="4" w:space="0" w:color="auto"/>
              <w:bottom w:val="single" w:sz="4" w:space="0" w:color="auto"/>
              <w:right w:val="single" w:sz="4" w:space="0" w:color="auto"/>
            </w:tcBorders>
            <w:hideMark/>
          </w:tcPr>
          <w:p w:rsidR="00D21D0E" w:rsidRPr="00146CCE" w:rsidRDefault="00D21D0E" w:rsidP="0021736D">
            <w:pPr>
              <w:pStyle w:val="affa"/>
              <w:spacing w:after="60"/>
              <w:ind w:firstLine="550"/>
              <w:rPr>
                <w:color w:val="auto"/>
                <w:lang w:val="ru-RU" w:eastAsia="ru-RU"/>
              </w:rPr>
            </w:pPr>
            <w:r w:rsidRPr="00146CCE">
              <w:rPr>
                <w:color w:val="auto"/>
                <w:lang w:val="ru-RU" w:eastAsia="ru-RU"/>
              </w:rPr>
              <w:t>- первого и второго поясов зон санитарной охраны источников централ</w:t>
            </w:r>
            <w:r w:rsidRPr="00146CCE">
              <w:rPr>
                <w:color w:val="auto"/>
                <w:lang w:val="ru-RU" w:eastAsia="ru-RU"/>
              </w:rPr>
              <w:t>и</w:t>
            </w:r>
            <w:r w:rsidRPr="00146CCE">
              <w:rPr>
                <w:color w:val="auto"/>
                <w:lang w:val="ru-RU" w:eastAsia="ru-RU"/>
              </w:rPr>
              <w:t>зованного водоснабжения и минеральных источников;</w:t>
            </w:r>
          </w:p>
          <w:p w:rsidR="00D21D0E" w:rsidRPr="00146CCE" w:rsidRDefault="00D21D0E" w:rsidP="0021736D">
            <w:pPr>
              <w:pStyle w:val="affa"/>
              <w:spacing w:after="60"/>
              <w:ind w:firstLine="550"/>
              <w:rPr>
                <w:color w:val="auto"/>
                <w:lang w:val="ru-RU" w:eastAsia="ru-RU"/>
              </w:rPr>
            </w:pPr>
            <w:r w:rsidRPr="00146CCE">
              <w:rPr>
                <w:color w:val="auto"/>
                <w:lang w:val="ru-RU" w:eastAsia="ru-RU"/>
              </w:rPr>
              <w:t>- первой зоны санитарной охраны курортов;</w:t>
            </w:r>
          </w:p>
          <w:p w:rsidR="00D21D0E" w:rsidRPr="00146CCE" w:rsidRDefault="00D21D0E" w:rsidP="0021736D">
            <w:pPr>
              <w:pStyle w:val="affa"/>
              <w:spacing w:after="60"/>
              <w:ind w:firstLine="550"/>
              <w:rPr>
                <w:color w:val="auto"/>
                <w:lang w:val="ru-RU" w:eastAsia="ru-RU"/>
              </w:rPr>
            </w:pPr>
            <w:r w:rsidRPr="00146CCE">
              <w:rPr>
                <w:color w:val="auto"/>
                <w:lang w:val="ru-RU" w:eastAsia="ru-RU"/>
              </w:rPr>
              <w:t>- с выходом на поверхность закарстованных, сильнотрещиноватых пород и в местах выклинивания водоносных горизонтов;</w:t>
            </w:r>
          </w:p>
          <w:p w:rsidR="00D21D0E" w:rsidRPr="00146CCE" w:rsidRDefault="00D21D0E" w:rsidP="0021736D">
            <w:pPr>
              <w:pStyle w:val="affa"/>
              <w:spacing w:after="60"/>
              <w:ind w:firstLine="550"/>
              <w:rPr>
                <w:color w:val="auto"/>
                <w:lang w:val="ru-RU" w:eastAsia="ru-RU"/>
              </w:rPr>
            </w:pPr>
            <w:r w:rsidRPr="00146CCE">
              <w:rPr>
                <w:color w:val="auto"/>
                <w:lang w:val="ru-RU" w:eastAsia="ru-RU"/>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D21D0E" w:rsidRPr="00146CCE" w:rsidRDefault="00D21D0E" w:rsidP="0021736D">
            <w:pPr>
              <w:pStyle w:val="affa"/>
              <w:spacing w:after="60"/>
              <w:ind w:firstLine="550"/>
              <w:rPr>
                <w:color w:val="auto"/>
                <w:lang w:val="ru-RU" w:eastAsia="ru-RU"/>
              </w:rPr>
            </w:pPr>
            <w:r w:rsidRPr="00146CCE">
              <w:rPr>
                <w:color w:val="auto"/>
                <w:lang w:val="ru-RU" w:eastAsia="ru-RU"/>
              </w:rPr>
              <w:t>- на берегах озер, рек и других открытых водоемов, используемых нас</w:t>
            </w:r>
            <w:r w:rsidRPr="00146CCE">
              <w:rPr>
                <w:color w:val="auto"/>
                <w:lang w:val="ru-RU" w:eastAsia="ru-RU"/>
              </w:rPr>
              <w:t>е</w:t>
            </w:r>
            <w:r w:rsidRPr="00146CCE">
              <w:rPr>
                <w:color w:val="auto"/>
                <w:lang w:val="ru-RU" w:eastAsia="ru-RU"/>
              </w:rPr>
              <w:t>лением для хозяйственно-бытовых нужд, купания и культурно-оздоровительных целей</w:t>
            </w:r>
          </w:p>
        </w:tc>
      </w:tr>
      <w:tr w:rsidR="00D21D0E" w:rsidRPr="00F505CC" w:rsidTr="0021736D">
        <w:trPr>
          <w:trHeight w:val="20"/>
        </w:trPr>
        <w:tc>
          <w:tcPr>
            <w:tcW w:w="1576"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00"/>
              <w:ind w:firstLine="0"/>
              <w:jc w:val="center"/>
              <w:rPr>
                <w:color w:val="auto"/>
              </w:rPr>
            </w:pPr>
            <w:r w:rsidRPr="00F505CC">
              <w:rPr>
                <w:color w:val="auto"/>
              </w:rPr>
              <w:t>1.2</w:t>
            </w:r>
          </w:p>
        </w:tc>
        <w:tc>
          <w:tcPr>
            <w:tcW w:w="788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1736D">
            <w:pPr>
              <w:pStyle w:val="ConsPlusNormal"/>
              <w:widowControl/>
              <w:ind w:firstLine="692"/>
              <w:rPr>
                <w:rFonts w:ascii="Times New Roman" w:hAnsi="Times New Roman" w:cs="Times New Roman"/>
                <w:sz w:val="24"/>
                <w:szCs w:val="24"/>
              </w:rPr>
            </w:pPr>
            <w:r w:rsidRPr="00F505CC">
              <w:rPr>
                <w:rFonts w:ascii="Times New Roman" w:hAnsi="Times New Roman" w:cs="Times New Roman"/>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F505CC">
                <w:rPr>
                  <w:rFonts w:ascii="Times New Roman" w:hAnsi="Times New Roman" w:cs="Times New Roman"/>
                  <w:sz w:val="24"/>
                  <w:szCs w:val="24"/>
                </w:rPr>
                <w:t>6 м</w:t>
              </w:r>
            </w:smartTag>
            <w:r w:rsidRPr="00F505CC">
              <w:rPr>
                <w:rFonts w:ascii="Times New Roman" w:hAnsi="Times New Roman" w:cs="Times New Roman"/>
                <w:sz w:val="24"/>
                <w:szCs w:val="24"/>
              </w:rPr>
              <w:t>. до красных линий и на расстоянии 100м. до стен жилых домов, учрежд</w:t>
            </w:r>
            <w:r w:rsidRPr="00F505CC">
              <w:rPr>
                <w:rFonts w:ascii="Times New Roman" w:hAnsi="Times New Roman" w:cs="Times New Roman"/>
                <w:sz w:val="24"/>
                <w:szCs w:val="24"/>
              </w:rPr>
              <w:t>е</w:t>
            </w:r>
            <w:r w:rsidRPr="00F505CC">
              <w:rPr>
                <w:rFonts w:ascii="Times New Roman" w:hAnsi="Times New Roman" w:cs="Times New Roman"/>
                <w:sz w:val="24"/>
                <w:szCs w:val="24"/>
              </w:rPr>
              <w:t xml:space="preserve">ний образования и здравоохранения (при занимаемой площади до </w:t>
            </w:r>
            <w:smartTag w:uri="urn:schemas-microsoft-com:office:smarttags" w:element="metricconverter">
              <w:smartTagPr>
                <w:attr w:name="ProductID" w:val="10 га"/>
              </w:smartTagPr>
              <w:r w:rsidRPr="00F505CC">
                <w:rPr>
                  <w:rFonts w:ascii="Times New Roman" w:hAnsi="Times New Roman" w:cs="Times New Roman"/>
                  <w:sz w:val="24"/>
                  <w:szCs w:val="24"/>
                </w:rPr>
                <w:t>10 га</w:t>
              </w:r>
            </w:smartTag>
            <w:r w:rsidRPr="00F505CC">
              <w:rPr>
                <w:rFonts w:ascii="Times New Roman" w:hAnsi="Times New Roman" w:cs="Times New Roman"/>
                <w:sz w:val="24"/>
                <w:szCs w:val="24"/>
              </w:rPr>
              <w:t>).</w:t>
            </w:r>
          </w:p>
        </w:tc>
      </w:tr>
      <w:tr w:rsidR="00D21D0E" w:rsidRPr="00F505CC" w:rsidTr="0021736D">
        <w:trPr>
          <w:trHeight w:val="20"/>
        </w:trPr>
        <w:tc>
          <w:tcPr>
            <w:tcW w:w="1576"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00"/>
              <w:ind w:firstLine="0"/>
              <w:jc w:val="center"/>
              <w:rPr>
                <w:color w:val="auto"/>
              </w:rPr>
            </w:pPr>
            <w:r w:rsidRPr="00F505CC">
              <w:rPr>
                <w:color w:val="auto"/>
              </w:rPr>
              <w:t>1.3</w:t>
            </w:r>
          </w:p>
        </w:tc>
        <w:tc>
          <w:tcPr>
            <w:tcW w:w="788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1736D">
            <w:pPr>
              <w:pStyle w:val="ConsPlusNormal"/>
              <w:widowControl/>
              <w:ind w:firstLine="551"/>
              <w:rPr>
                <w:rFonts w:ascii="Times New Roman" w:hAnsi="Times New Roman" w:cs="Times New Roman"/>
                <w:sz w:val="24"/>
                <w:szCs w:val="24"/>
              </w:rPr>
            </w:pPr>
            <w:r w:rsidRPr="00F505CC">
              <w:rPr>
                <w:rFonts w:ascii="Times New Roman" w:hAnsi="Times New Roman" w:cs="Times New Roman"/>
                <w:sz w:val="24"/>
                <w:szCs w:val="24"/>
              </w:rPr>
              <w:t>Санитарно-защитная зона от закрытых и сельских кладбищ составляет 50м.</w:t>
            </w:r>
          </w:p>
        </w:tc>
      </w:tr>
      <w:tr w:rsidR="00D21D0E" w:rsidRPr="00F505CC" w:rsidTr="0021736D">
        <w:trPr>
          <w:trHeight w:val="20"/>
        </w:trPr>
        <w:tc>
          <w:tcPr>
            <w:tcW w:w="1576"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00"/>
              <w:ind w:firstLine="0"/>
              <w:jc w:val="center"/>
              <w:rPr>
                <w:color w:val="auto"/>
              </w:rPr>
            </w:pPr>
            <w:r w:rsidRPr="00F505CC">
              <w:rPr>
                <w:color w:val="auto"/>
              </w:rPr>
              <w:t>1.4</w:t>
            </w:r>
          </w:p>
        </w:tc>
        <w:tc>
          <w:tcPr>
            <w:tcW w:w="7888"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1736D">
            <w:pPr>
              <w:pStyle w:val="ConsPlusNormal"/>
              <w:widowControl/>
              <w:ind w:firstLine="551"/>
              <w:rPr>
                <w:rFonts w:ascii="Times New Roman" w:hAnsi="Times New Roman" w:cs="Times New Roman"/>
                <w:sz w:val="24"/>
                <w:szCs w:val="24"/>
              </w:rPr>
            </w:pPr>
            <w:r w:rsidRPr="00F505CC">
              <w:rPr>
                <w:rFonts w:ascii="Times New Roman" w:hAnsi="Times New Roman" w:cs="Times New Roman"/>
                <w:sz w:val="24"/>
                <w:szCs w:val="24"/>
              </w:rPr>
              <w:t>Площадь зеленых насаждений (деревьев и кустарников) должна соста</w:t>
            </w:r>
            <w:r w:rsidRPr="00F505CC">
              <w:rPr>
                <w:rFonts w:ascii="Times New Roman" w:hAnsi="Times New Roman" w:cs="Times New Roman"/>
                <w:sz w:val="24"/>
                <w:szCs w:val="24"/>
              </w:rPr>
              <w:t>в</w:t>
            </w:r>
            <w:r w:rsidRPr="00F505CC">
              <w:rPr>
                <w:rFonts w:ascii="Times New Roman" w:hAnsi="Times New Roman" w:cs="Times New Roman"/>
                <w:sz w:val="24"/>
                <w:szCs w:val="24"/>
              </w:rPr>
              <w:t>лять не менее 20% от территории кладбища.</w:t>
            </w:r>
          </w:p>
        </w:tc>
      </w:tr>
    </w:tbl>
    <w:p w:rsidR="00D21D0E" w:rsidRPr="00F505CC" w:rsidRDefault="00D21D0E" w:rsidP="00D21D0E">
      <w:pPr>
        <w:ind w:right="30"/>
        <w:jc w:val="both"/>
        <w:rPr>
          <w:b/>
          <w:kern w:val="2"/>
        </w:rPr>
      </w:pPr>
    </w:p>
    <w:p w:rsidR="00D21D0E" w:rsidRPr="0021736D" w:rsidRDefault="00D21D0E" w:rsidP="0021736D">
      <w:pPr>
        <w:pStyle w:val="3"/>
        <w:spacing w:before="0" w:after="0"/>
        <w:rPr>
          <w:rFonts w:ascii="Times New Roman" w:hAnsi="Times New Roman"/>
          <w:sz w:val="28"/>
          <w:szCs w:val="28"/>
        </w:rPr>
      </w:pPr>
      <w:bookmarkStart w:id="261" w:name="_Toc324857532"/>
      <w:bookmarkStart w:id="262" w:name="_Toc472931466"/>
      <w:r w:rsidRPr="0021736D">
        <w:rPr>
          <w:rFonts w:ascii="Times New Roman" w:hAnsi="Times New Roman"/>
          <w:sz w:val="28"/>
          <w:szCs w:val="28"/>
        </w:rPr>
        <w:t xml:space="preserve">2.Зона скотомогильников – </w:t>
      </w:r>
      <w:r w:rsidRPr="0021736D">
        <w:rPr>
          <w:rFonts w:ascii="Times New Roman" w:hAnsi="Times New Roman"/>
          <w:sz w:val="28"/>
          <w:szCs w:val="28"/>
          <w:lang w:val="en-US"/>
        </w:rPr>
        <w:t>C</w:t>
      </w:r>
      <w:r w:rsidRPr="0021736D">
        <w:rPr>
          <w:rFonts w:ascii="Times New Roman" w:hAnsi="Times New Roman"/>
          <w:sz w:val="28"/>
          <w:szCs w:val="28"/>
        </w:rPr>
        <w:t>н2.</w:t>
      </w:r>
      <w:bookmarkEnd w:id="261"/>
      <w:bookmarkEnd w:id="262"/>
    </w:p>
    <w:p w:rsidR="00D21D0E" w:rsidRPr="0021736D" w:rsidRDefault="00D21D0E" w:rsidP="0021736D">
      <w:pPr>
        <w:ind w:left="-142"/>
        <w:jc w:val="center"/>
        <w:rPr>
          <w:b/>
          <w:i/>
          <w:sz w:val="28"/>
          <w:szCs w:val="28"/>
        </w:rPr>
      </w:pPr>
      <w:r w:rsidRPr="0021736D">
        <w:rPr>
          <w:sz w:val="28"/>
          <w:szCs w:val="28"/>
        </w:rPr>
        <w:t>2.1. Градостроительный регламент зоны скотомогильников Сн2</w:t>
      </w:r>
    </w:p>
    <w:p w:rsidR="002218F0" w:rsidRDefault="002218F0" w:rsidP="0021736D">
      <w:pPr>
        <w:ind w:left="-142"/>
        <w:jc w:val="center"/>
        <w:rPr>
          <w:b/>
          <w:i/>
          <w:sz w:val="28"/>
          <w:szCs w:val="28"/>
        </w:rPr>
      </w:pPr>
    </w:p>
    <w:p w:rsidR="00D21D0E" w:rsidRPr="0021736D" w:rsidRDefault="00D21D0E" w:rsidP="0021736D">
      <w:pPr>
        <w:ind w:left="-142"/>
        <w:jc w:val="center"/>
        <w:rPr>
          <w:b/>
          <w:i/>
          <w:sz w:val="28"/>
          <w:szCs w:val="28"/>
        </w:rPr>
      </w:pPr>
      <w:r w:rsidRPr="0021736D">
        <w:rPr>
          <w:b/>
          <w:i/>
          <w:sz w:val="28"/>
          <w:szCs w:val="28"/>
        </w:rPr>
        <w:t>Виды разрешенного использования земельных участков и объектов капитального строительства</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400"/>
      </w:tblGrid>
      <w:tr w:rsidR="00D21D0E" w:rsidRPr="00F505CC" w:rsidTr="00273A25">
        <w:trPr>
          <w:trHeight w:val="480"/>
        </w:trPr>
        <w:tc>
          <w:tcPr>
            <w:tcW w:w="4320" w:type="dxa"/>
            <w:tcBorders>
              <w:top w:val="single" w:sz="4" w:space="0" w:color="auto"/>
              <w:left w:val="single" w:sz="4" w:space="0" w:color="auto"/>
              <w:bottom w:val="single" w:sz="6" w:space="0" w:color="auto"/>
              <w:right w:val="single" w:sz="6" w:space="0" w:color="auto"/>
            </w:tcBorders>
            <w:hideMark/>
          </w:tcPr>
          <w:p w:rsidR="00D21D0E" w:rsidRPr="00F505CC" w:rsidRDefault="00D21D0E" w:rsidP="00273A25">
            <w:pPr>
              <w:pStyle w:val="ConsPlusNormal"/>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Основные виды разрешенного и</w:t>
            </w:r>
            <w:r w:rsidRPr="00F505CC">
              <w:rPr>
                <w:rFonts w:ascii="Times New Roman" w:hAnsi="Times New Roman" w:cs="Times New Roman"/>
                <w:b/>
                <w:bCs/>
                <w:sz w:val="24"/>
                <w:szCs w:val="24"/>
              </w:rPr>
              <w:t>с</w:t>
            </w:r>
            <w:r w:rsidRPr="00F505CC">
              <w:rPr>
                <w:rFonts w:ascii="Times New Roman" w:hAnsi="Times New Roman" w:cs="Times New Roman"/>
                <w:b/>
                <w:bCs/>
                <w:sz w:val="24"/>
                <w:szCs w:val="24"/>
              </w:rPr>
              <w:t>пользования</w:t>
            </w:r>
          </w:p>
        </w:tc>
        <w:tc>
          <w:tcPr>
            <w:tcW w:w="5400" w:type="dxa"/>
            <w:tcBorders>
              <w:top w:val="single" w:sz="4" w:space="0" w:color="auto"/>
              <w:left w:val="single" w:sz="6" w:space="0" w:color="auto"/>
              <w:bottom w:val="single" w:sz="6" w:space="0" w:color="auto"/>
              <w:right w:val="single" w:sz="4" w:space="0" w:color="auto"/>
            </w:tcBorders>
            <w:hideMark/>
          </w:tcPr>
          <w:p w:rsidR="00D21D0E" w:rsidRPr="00F505CC" w:rsidRDefault="00D21D0E" w:rsidP="00273A25">
            <w:pPr>
              <w:pStyle w:val="ConsPlusNormal"/>
              <w:keepNext/>
              <w:keepLines/>
              <w:widowControl/>
              <w:ind w:firstLine="0"/>
              <w:rPr>
                <w:rFonts w:ascii="Times New Roman" w:hAnsi="Times New Roman" w:cs="Times New Roman"/>
                <w:b/>
                <w:bCs/>
                <w:sz w:val="24"/>
                <w:szCs w:val="24"/>
              </w:rPr>
            </w:pPr>
            <w:r w:rsidRPr="00F505CC">
              <w:rPr>
                <w:rFonts w:ascii="Times New Roman" w:hAnsi="Times New Roman" w:cs="Times New Roman"/>
                <w:b/>
                <w:bCs/>
                <w:sz w:val="24"/>
                <w:szCs w:val="24"/>
              </w:rPr>
              <w:t>Вспомогательные виды разрешенного испол</w:t>
            </w:r>
            <w:r w:rsidRPr="00F505CC">
              <w:rPr>
                <w:rFonts w:ascii="Times New Roman" w:hAnsi="Times New Roman" w:cs="Times New Roman"/>
                <w:b/>
                <w:bCs/>
                <w:sz w:val="24"/>
                <w:szCs w:val="24"/>
              </w:rPr>
              <w:t>ь</w:t>
            </w:r>
            <w:r w:rsidRPr="00F505CC">
              <w:rPr>
                <w:rFonts w:ascii="Times New Roman" w:hAnsi="Times New Roman" w:cs="Times New Roman"/>
                <w:b/>
                <w:bCs/>
                <w:sz w:val="24"/>
                <w:szCs w:val="24"/>
              </w:rPr>
              <w:t>зования (установленные к основным)</w:t>
            </w:r>
          </w:p>
        </w:tc>
      </w:tr>
      <w:tr w:rsidR="00D21D0E" w:rsidRPr="00F505CC" w:rsidTr="00273A25">
        <w:trPr>
          <w:trHeight w:val="1422"/>
        </w:trPr>
        <w:tc>
          <w:tcPr>
            <w:tcW w:w="4320" w:type="dxa"/>
            <w:tcBorders>
              <w:top w:val="single" w:sz="6" w:space="0" w:color="auto"/>
              <w:left w:val="single" w:sz="4" w:space="0" w:color="auto"/>
              <w:bottom w:val="single" w:sz="4" w:space="0" w:color="auto"/>
              <w:right w:val="single" w:sz="6" w:space="0" w:color="auto"/>
            </w:tcBorders>
          </w:tcPr>
          <w:p w:rsidR="00D21D0E" w:rsidRPr="00F505CC" w:rsidRDefault="00D21D0E" w:rsidP="00D21D0E">
            <w:pPr>
              <w:pStyle w:val="ConsPlusNormal"/>
              <w:widowControl/>
              <w:numPr>
                <w:ilvl w:val="0"/>
                <w:numId w:val="34"/>
              </w:numPr>
              <w:ind w:left="0" w:firstLine="0"/>
              <w:jc w:val="both"/>
              <w:outlineLvl w:val="2"/>
              <w:rPr>
                <w:rFonts w:ascii="Times New Roman" w:hAnsi="Times New Roman" w:cs="Times New Roman"/>
                <w:sz w:val="24"/>
                <w:szCs w:val="24"/>
              </w:rPr>
            </w:pPr>
            <w:bookmarkStart w:id="263" w:name="_Toc268485722"/>
            <w:bookmarkStart w:id="264" w:name="_Toc268487803"/>
            <w:bookmarkStart w:id="265" w:name="_Toc268488623"/>
            <w:bookmarkStart w:id="266" w:name="_Toc324857533"/>
            <w:bookmarkStart w:id="267" w:name="_Toc472931467"/>
            <w:r w:rsidRPr="00F505CC">
              <w:rPr>
                <w:rFonts w:ascii="Times New Roman" w:hAnsi="Times New Roman" w:cs="Times New Roman"/>
                <w:sz w:val="24"/>
                <w:szCs w:val="24"/>
              </w:rPr>
              <w:t>Скотомогильники (биотермич</w:t>
            </w:r>
            <w:r w:rsidRPr="00F505CC">
              <w:rPr>
                <w:rFonts w:ascii="Times New Roman" w:hAnsi="Times New Roman" w:cs="Times New Roman"/>
                <w:sz w:val="24"/>
                <w:szCs w:val="24"/>
              </w:rPr>
              <w:t>е</w:t>
            </w:r>
            <w:r w:rsidRPr="00F505CC">
              <w:rPr>
                <w:rFonts w:ascii="Times New Roman" w:hAnsi="Times New Roman" w:cs="Times New Roman"/>
                <w:sz w:val="24"/>
                <w:szCs w:val="24"/>
              </w:rPr>
              <w:t>ские ямы)</w:t>
            </w:r>
            <w:bookmarkEnd w:id="263"/>
            <w:bookmarkEnd w:id="264"/>
            <w:bookmarkEnd w:id="265"/>
            <w:bookmarkEnd w:id="266"/>
            <w:bookmarkEnd w:id="267"/>
            <w:r w:rsidRPr="00F505CC">
              <w:rPr>
                <w:rFonts w:ascii="Times New Roman" w:hAnsi="Times New Roman" w:cs="Times New Roman"/>
                <w:sz w:val="24"/>
                <w:szCs w:val="24"/>
              </w:rPr>
              <w:t xml:space="preserve"> </w:t>
            </w:r>
          </w:p>
          <w:p w:rsidR="00D21D0E" w:rsidRPr="0021736D" w:rsidRDefault="00D21D0E" w:rsidP="00273A25">
            <w:pPr>
              <w:pStyle w:val="ConsPlusNormal"/>
              <w:widowControl/>
              <w:numPr>
                <w:ilvl w:val="0"/>
                <w:numId w:val="34"/>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Помещения для вскрытия трупов животных, хранения дезинфицирующих средств, инвентаря, спецодежды и инс</w:t>
            </w:r>
            <w:r w:rsidRPr="00F505CC">
              <w:rPr>
                <w:rFonts w:ascii="Times New Roman" w:hAnsi="Times New Roman" w:cs="Times New Roman"/>
                <w:sz w:val="24"/>
                <w:szCs w:val="24"/>
              </w:rPr>
              <w:t>т</w:t>
            </w:r>
            <w:r w:rsidRPr="00F505CC">
              <w:rPr>
                <w:rFonts w:ascii="Times New Roman" w:hAnsi="Times New Roman" w:cs="Times New Roman"/>
                <w:sz w:val="24"/>
                <w:szCs w:val="24"/>
              </w:rPr>
              <w:t>рументов.</w:t>
            </w:r>
          </w:p>
        </w:tc>
        <w:tc>
          <w:tcPr>
            <w:tcW w:w="5400" w:type="dxa"/>
            <w:tcBorders>
              <w:top w:val="single" w:sz="6" w:space="0" w:color="auto"/>
              <w:left w:val="single" w:sz="6" w:space="0" w:color="auto"/>
              <w:bottom w:val="single" w:sz="4" w:space="0" w:color="auto"/>
              <w:right w:val="single" w:sz="4" w:space="0" w:color="auto"/>
            </w:tcBorders>
          </w:tcPr>
          <w:p w:rsidR="00D21D0E" w:rsidRPr="00F505CC" w:rsidRDefault="00D21D0E" w:rsidP="00D21D0E">
            <w:pPr>
              <w:pStyle w:val="ConsPlusNormal"/>
              <w:widowControl/>
              <w:numPr>
                <w:ilvl w:val="0"/>
                <w:numId w:val="35"/>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 xml:space="preserve">Подъездные пути </w:t>
            </w:r>
          </w:p>
          <w:p w:rsidR="00D21D0E" w:rsidRPr="00F505CC" w:rsidRDefault="00D21D0E" w:rsidP="00D21D0E">
            <w:pPr>
              <w:pStyle w:val="ConsPlusNormal"/>
              <w:widowControl/>
              <w:numPr>
                <w:ilvl w:val="0"/>
                <w:numId w:val="35"/>
              </w:numPr>
              <w:ind w:left="0" w:firstLine="0"/>
              <w:rPr>
                <w:rFonts w:ascii="Times New Roman" w:hAnsi="Times New Roman" w:cs="Times New Roman"/>
                <w:sz w:val="24"/>
                <w:szCs w:val="24"/>
              </w:rPr>
            </w:pPr>
            <w:r w:rsidRPr="00F505CC">
              <w:rPr>
                <w:rFonts w:ascii="Times New Roman" w:hAnsi="Times New Roman" w:cs="Times New Roman"/>
                <w:sz w:val="24"/>
                <w:szCs w:val="24"/>
              </w:rPr>
              <w:t xml:space="preserve">Сооружения и устройства сетей инженерно технического обеспечения, </w:t>
            </w:r>
          </w:p>
          <w:p w:rsidR="00D21D0E" w:rsidRPr="00F505CC" w:rsidRDefault="00D21D0E" w:rsidP="00D21D0E">
            <w:pPr>
              <w:pStyle w:val="ConsPlusNormal"/>
              <w:widowControl/>
              <w:numPr>
                <w:ilvl w:val="0"/>
                <w:numId w:val="35"/>
              </w:numPr>
              <w:ind w:left="0" w:firstLine="0"/>
              <w:jc w:val="both"/>
              <w:rPr>
                <w:rFonts w:ascii="Times New Roman" w:hAnsi="Times New Roman" w:cs="Times New Roman"/>
                <w:sz w:val="24"/>
                <w:szCs w:val="24"/>
              </w:rPr>
            </w:pPr>
            <w:r w:rsidRPr="00F505CC">
              <w:rPr>
                <w:rFonts w:ascii="Times New Roman" w:hAnsi="Times New Roman" w:cs="Times New Roman"/>
                <w:sz w:val="24"/>
                <w:szCs w:val="24"/>
              </w:rPr>
              <w:t xml:space="preserve">Ограждение территории </w:t>
            </w:r>
          </w:p>
          <w:p w:rsidR="00D21D0E" w:rsidRPr="00F505CC" w:rsidRDefault="00D21D0E" w:rsidP="00273A25">
            <w:pPr>
              <w:pStyle w:val="nienie"/>
              <w:ind w:left="0"/>
              <w:rPr>
                <w:rFonts w:ascii="Times New Roman" w:hAnsi="Times New Roman" w:cs="Times New Roman"/>
                <w:szCs w:val="24"/>
              </w:rPr>
            </w:pPr>
          </w:p>
        </w:tc>
      </w:tr>
    </w:tbl>
    <w:p w:rsidR="00D21D0E" w:rsidRPr="0021736D" w:rsidRDefault="00D21D0E" w:rsidP="00D21D0E">
      <w:pPr>
        <w:rPr>
          <w:kern w:val="2"/>
          <w:sz w:val="28"/>
          <w:szCs w:val="28"/>
        </w:rPr>
      </w:pPr>
      <w:r w:rsidRPr="0021736D">
        <w:rPr>
          <w:sz w:val="28"/>
          <w:szCs w:val="28"/>
        </w:rPr>
        <w:t>Условно разрешенные виды использования не устанавливаются.</w:t>
      </w:r>
    </w:p>
    <w:p w:rsidR="00D21D0E" w:rsidRPr="0021736D"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t>2). Параметры использования земельных участков и объектов капитального стро</w:t>
      </w:r>
      <w:r w:rsidRPr="0021736D">
        <w:rPr>
          <w:rFonts w:ascii="Times New Roman" w:hAnsi="Times New Roman" w:cs="Times New Roman"/>
          <w:sz w:val="28"/>
          <w:szCs w:val="28"/>
        </w:rPr>
        <w:t>и</w:t>
      </w:r>
      <w:r w:rsidRPr="0021736D">
        <w:rPr>
          <w:rFonts w:ascii="Times New Roman" w:hAnsi="Times New Roman" w:cs="Times New Roman"/>
          <w:sz w:val="28"/>
          <w:szCs w:val="28"/>
        </w:rPr>
        <w:t xml:space="preserve">тельства зоны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1"/>
        <w:gridCol w:w="3749"/>
      </w:tblGrid>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Площадь земельного участка</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Не ограничена</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Количество этажей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минимальное</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1</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Высота зданий, сооружений</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center"/>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8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минимальная</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4 м</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b/>
                <w:sz w:val="24"/>
                <w:szCs w:val="24"/>
              </w:rPr>
            </w:pPr>
            <w:r w:rsidRPr="00F505CC">
              <w:rPr>
                <w:rFonts w:ascii="Times New Roman" w:hAnsi="Times New Roman" w:cs="Times New Roman"/>
                <w:b/>
                <w:sz w:val="24"/>
                <w:szCs w:val="24"/>
              </w:rPr>
              <w:t>Процент застройки</w:t>
            </w:r>
          </w:p>
        </w:tc>
        <w:tc>
          <w:tcPr>
            <w:tcW w:w="3749" w:type="dxa"/>
            <w:tcBorders>
              <w:top w:val="single" w:sz="4" w:space="0" w:color="auto"/>
              <w:left w:val="single" w:sz="4" w:space="0" w:color="auto"/>
              <w:bottom w:val="single" w:sz="4" w:space="0" w:color="auto"/>
              <w:right w:val="single" w:sz="4" w:space="0" w:color="auto"/>
            </w:tcBorders>
          </w:tcPr>
          <w:p w:rsidR="00D21D0E" w:rsidRPr="00F505CC" w:rsidRDefault="00D21D0E" w:rsidP="00273A25">
            <w:pPr>
              <w:pStyle w:val="ConsPlusNormal"/>
              <w:widowControl/>
              <w:ind w:firstLine="0"/>
              <w:jc w:val="both"/>
              <w:rPr>
                <w:rFonts w:ascii="Times New Roman" w:hAnsi="Times New Roman" w:cs="Times New Roman"/>
                <w:sz w:val="24"/>
                <w:szCs w:val="24"/>
              </w:rPr>
            </w:pP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максимальный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 xml:space="preserve">10% </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sz w:val="24"/>
                <w:szCs w:val="24"/>
              </w:rPr>
            </w:pPr>
            <w:r w:rsidRPr="00F505CC">
              <w:rPr>
                <w:rFonts w:ascii="Times New Roman" w:hAnsi="Times New Roman" w:cs="Times New Roman"/>
                <w:sz w:val="24"/>
                <w:szCs w:val="24"/>
              </w:rPr>
              <w:t>минимальный</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t>5%</w:t>
            </w:r>
          </w:p>
        </w:tc>
      </w:tr>
      <w:tr w:rsidR="00D21D0E" w:rsidRPr="00F505CC" w:rsidTr="00273A25">
        <w:tc>
          <w:tcPr>
            <w:tcW w:w="5821"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rPr>
                <w:rFonts w:ascii="Times New Roman" w:hAnsi="Times New Roman" w:cs="Times New Roman"/>
                <w:b/>
                <w:bCs/>
                <w:sz w:val="24"/>
                <w:szCs w:val="24"/>
              </w:rPr>
            </w:pPr>
            <w:r w:rsidRPr="00F505CC">
              <w:rPr>
                <w:rFonts w:ascii="Times New Roman" w:hAnsi="Times New Roman" w:cs="Times New Roman"/>
                <w:sz w:val="24"/>
                <w:szCs w:val="24"/>
              </w:rPr>
              <w:t xml:space="preserve">Минимальные отступы застройки от границ смежных </w:t>
            </w:r>
            <w:r w:rsidRPr="00F505CC">
              <w:rPr>
                <w:rFonts w:ascii="Times New Roman" w:hAnsi="Times New Roman" w:cs="Times New Roman"/>
                <w:sz w:val="24"/>
                <w:szCs w:val="24"/>
              </w:rPr>
              <w:lastRenderedPageBreak/>
              <w:t>з</w:t>
            </w:r>
            <w:r w:rsidRPr="00F505CC">
              <w:rPr>
                <w:rFonts w:ascii="Times New Roman" w:hAnsi="Times New Roman" w:cs="Times New Roman"/>
                <w:sz w:val="24"/>
                <w:szCs w:val="24"/>
              </w:rPr>
              <w:t>е</w:t>
            </w:r>
            <w:r w:rsidRPr="00F505CC">
              <w:rPr>
                <w:rFonts w:ascii="Times New Roman" w:hAnsi="Times New Roman" w:cs="Times New Roman"/>
                <w:sz w:val="24"/>
                <w:szCs w:val="24"/>
              </w:rPr>
              <w:t>мельных участков</w:t>
            </w:r>
          </w:p>
        </w:tc>
        <w:tc>
          <w:tcPr>
            <w:tcW w:w="3749" w:type="dxa"/>
            <w:tcBorders>
              <w:top w:val="single" w:sz="4" w:space="0" w:color="auto"/>
              <w:left w:val="single" w:sz="4" w:space="0" w:color="auto"/>
              <w:bottom w:val="single" w:sz="4" w:space="0" w:color="auto"/>
              <w:right w:val="single" w:sz="4" w:space="0" w:color="auto"/>
            </w:tcBorders>
            <w:hideMark/>
          </w:tcPr>
          <w:p w:rsidR="00D21D0E" w:rsidRPr="00F505CC" w:rsidRDefault="00D21D0E" w:rsidP="00273A25">
            <w:pPr>
              <w:pStyle w:val="ConsPlusNormal"/>
              <w:widowControl/>
              <w:ind w:firstLine="0"/>
              <w:jc w:val="center"/>
              <w:rPr>
                <w:rFonts w:ascii="Times New Roman" w:hAnsi="Times New Roman" w:cs="Times New Roman"/>
                <w:sz w:val="24"/>
                <w:szCs w:val="24"/>
              </w:rPr>
            </w:pPr>
            <w:r w:rsidRPr="00F505CC">
              <w:rPr>
                <w:rFonts w:ascii="Times New Roman" w:hAnsi="Times New Roman" w:cs="Times New Roman"/>
                <w:sz w:val="24"/>
                <w:szCs w:val="24"/>
              </w:rPr>
              <w:lastRenderedPageBreak/>
              <w:t>Не ограничены</w:t>
            </w:r>
          </w:p>
        </w:tc>
      </w:tr>
    </w:tbl>
    <w:p w:rsidR="00D21D0E" w:rsidRPr="0021736D" w:rsidRDefault="00D21D0E" w:rsidP="00D21D0E">
      <w:pPr>
        <w:pStyle w:val="ConsPlusNormal"/>
        <w:widowControl/>
        <w:ind w:firstLine="540"/>
        <w:jc w:val="both"/>
        <w:rPr>
          <w:rFonts w:ascii="Times New Roman" w:hAnsi="Times New Roman" w:cs="Times New Roman"/>
          <w:sz w:val="28"/>
          <w:szCs w:val="28"/>
        </w:rPr>
      </w:pPr>
      <w:r w:rsidRPr="0021736D">
        <w:rPr>
          <w:rFonts w:ascii="Times New Roman" w:hAnsi="Times New Roman" w:cs="Times New Roman"/>
          <w:sz w:val="28"/>
          <w:szCs w:val="28"/>
        </w:rPr>
        <w:lastRenderedPageBreak/>
        <w:t>В исключительных случаях с разрешения главного государственного ветеринарного инспектора Ростовской области допускается использование территории скотомогильника для промышленного строительства, если с момента последнего захоронения в биотерм</w:t>
      </w:r>
      <w:r w:rsidRPr="0021736D">
        <w:rPr>
          <w:rFonts w:ascii="Times New Roman" w:hAnsi="Times New Roman" w:cs="Times New Roman"/>
          <w:sz w:val="28"/>
          <w:szCs w:val="28"/>
        </w:rPr>
        <w:t>и</w:t>
      </w:r>
      <w:r w:rsidRPr="0021736D">
        <w:rPr>
          <w:rFonts w:ascii="Times New Roman" w:hAnsi="Times New Roman" w:cs="Times New Roman"/>
          <w:sz w:val="28"/>
          <w:szCs w:val="28"/>
        </w:rPr>
        <w:t>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w:t>
      </w:r>
      <w:r w:rsidRPr="0021736D">
        <w:rPr>
          <w:rFonts w:ascii="Times New Roman" w:hAnsi="Times New Roman" w:cs="Times New Roman"/>
          <w:sz w:val="28"/>
          <w:szCs w:val="28"/>
        </w:rPr>
        <w:t>а</w:t>
      </w:r>
      <w:r w:rsidRPr="0021736D">
        <w:rPr>
          <w:rFonts w:ascii="Times New Roman" w:hAnsi="Times New Roman" w:cs="Times New Roman"/>
          <w:sz w:val="28"/>
          <w:szCs w:val="28"/>
        </w:rPr>
        <w:t>ния и кормов.</w:t>
      </w:r>
    </w:p>
    <w:p w:rsidR="004847E1" w:rsidRDefault="00D21D0E" w:rsidP="004847E1">
      <w:pPr>
        <w:pStyle w:val="ConsPlusNormal"/>
        <w:widowControl/>
        <w:ind w:firstLine="540"/>
        <w:jc w:val="both"/>
        <w:rPr>
          <w:rFonts w:ascii="Times New Roman" w:hAnsi="Times New Roman" w:cs="Times New Roman"/>
          <w:sz w:val="24"/>
          <w:szCs w:val="24"/>
        </w:rPr>
      </w:pPr>
      <w:r w:rsidRPr="0021736D">
        <w:rPr>
          <w:rFonts w:ascii="Times New Roman" w:hAnsi="Times New Roman" w:cs="Times New Roman"/>
          <w:sz w:val="28"/>
          <w:szCs w:val="28"/>
        </w:rPr>
        <w:t>2). Размещение скотомогильников (биотермических ям) в водоохранной, лесопарк</w:t>
      </w:r>
      <w:r w:rsidRPr="0021736D">
        <w:rPr>
          <w:rFonts w:ascii="Times New Roman" w:hAnsi="Times New Roman" w:cs="Times New Roman"/>
          <w:sz w:val="28"/>
          <w:szCs w:val="28"/>
        </w:rPr>
        <w:t>о</w:t>
      </w:r>
      <w:r w:rsidRPr="0021736D">
        <w:rPr>
          <w:rFonts w:ascii="Times New Roman" w:hAnsi="Times New Roman" w:cs="Times New Roman"/>
          <w:sz w:val="28"/>
          <w:szCs w:val="28"/>
        </w:rPr>
        <w:t>вой и заповедной зонах запрещается</w:t>
      </w:r>
      <w:r w:rsidRPr="00F505CC">
        <w:rPr>
          <w:rFonts w:ascii="Times New Roman" w:hAnsi="Times New Roman" w:cs="Times New Roman"/>
          <w:sz w:val="24"/>
          <w:szCs w:val="24"/>
        </w:rPr>
        <w:t>.</w:t>
      </w:r>
      <w:bookmarkStart w:id="268" w:name="_Toc472931468"/>
    </w:p>
    <w:p w:rsidR="004847E1" w:rsidRDefault="004847E1" w:rsidP="004847E1">
      <w:pPr>
        <w:pStyle w:val="ConsPlusNormal"/>
        <w:widowControl/>
        <w:ind w:firstLine="540"/>
        <w:jc w:val="both"/>
        <w:rPr>
          <w:rFonts w:ascii="Times New Roman" w:hAnsi="Times New Roman" w:cs="Times New Roman"/>
          <w:sz w:val="24"/>
          <w:szCs w:val="24"/>
        </w:rPr>
      </w:pPr>
    </w:p>
    <w:p w:rsidR="00D21D0E" w:rsidRPr="004847E1" w:rsidRDefault="00D21D0E" w:rsidP="004847E1">
      <w:pPr>
        <w:pStyle w:val="ConsPlusNormal"/>
        <w:widowControl/>
        <w:ind w:firstLine="540"/>
        <w:jc w:val="both"/>
        <w:rPr>
          <w:rFonts w:ascii="Times New Roman" w:hAnsi="Times New Roman" w:cs="Times New Roman"/>
          <w:b/>
          <w:sz w:val="28"/>
          <w:szCs w:val="28"/>
        </w:rPr>
      </w:pPr>
      <w:r w:rsidRPr="004847E1">
        <w:rPr>
          <w:rFonts w:ascii="Times New Roman" w:hAnsi="Times New Roman" w:cs="Times New Roman"/>
          <w:b/>
          <w:sz w:val="28"/>
          <w:szCs w:val="28"/>
        </w:rPr>
        <w:t>Статья 27. Зоны водных объектов общего пользования</w:t>
      </w:r>
      <w:bookmarkEnd w:id="238"/>
      <w:bookmarkEnd w:id="239"/>
      <w:bookmarkEnd w:id="268"/>
    </w:p>
    <w:p w:rsidR="00D21D0E" w:rsidRPr="00C80F41" w:rsidRDefault="00D21D0E" w:rsidP="00D21D0E"/>
    <w:p w:rsidR="00D21D0E" w:rsidRPr="004847E1" w:rsidRDefault="00D21D0E" w:rsidP="004847E1">
      <w:pPr>
        <w:ind w:right="-1" w:firstLine="567"/>
        <w:jc w:val="both"/>
        <w:rPr>
          <w:sz w:val="28"/>
          <w:szCs w:val="28"/>
        </w:rPr>
      </w:pPr>
      <w:r w:rsidRPr="004847E1">
        <w:rPr>
          <w:sz w:val="28"/>
          <w:szCs w:val="28"/>
        </w:rPr>
        <w:t>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w:t>
      </w:r>
    </w:p>
    <w:p w:rsidR="00D21D0E" w:rsidRPr="004847E1" w:rsidRDefault="00D21D0E" w:rsidP="004847E1">
      <w:pPr>
        <w:ind w:right="-1" w:firstLine="567"/>
        <w:jc w:val="both"/>
        <w:rPr>
          <w:sz w:val="28"/>
          <w:szCs w:val="28"/>
        </w:rPr>
      </w:pPr>
      <w:r w:rsidRPr="004847E1">
        <w:rPr>
          <w:sz w:val="28"/>
          <w:szCs w:val="28"/>
        </w:rPr>
        <w:t>В зонах водных объектов общего пользов</w:t>
      </w:r>
      <w:r w:rsidRPr="004847E1">
        <w:rPr>
          <w:sz w:val="28"/>
          <w:szCs w:val="28"/>
        </w:rPr>
        <w:t>а</w:t>
      </w:r>
      <w:r w:rsidRPr="004847E1">
        <w:rPr>
          <w:sz w:val="28"/>
          <w:szCs w:val="28"/>
        </w:rPr>
        <w:t>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w:t>
      </w:r>
      <w:r w:rsidRPr="004847E1">
        <w:rPr>
          <w:sz w:val="28"/>
          <w:szCs w:val="28"/>
        </w:rPr>
        <w:t>и</w:t>
      </w:r>
      <w:r w:rsidRPr="004847E1">
        <w:rPr>
          <w:sz w:val="28"/>
          <w:szCs w:val="28"/>
        </w:rPr>
        <w:t>мы водные объекты.</w:t>
      </w:r>
    </w:p>
    <w:p w:rsidR="00D21D0E" w:rsidRPr="004847E1" w:rsidRDefault="00D21D0E" w:rsidP="004847E1">
      <w:pPr>
        <w:pStyle w:val="ConsPlusNormal"/>
        <w:widowControl/>
        <w:ind w:firstLine="567"/>
        <w:jc w:val="both"/>
        <w:outlineLvl w:val="2"/>
        <w:rPr>
          <w:rFonts w:ascii="Times New Roman" w:hAnsi="Times New Roman" w:cs="Times New Roman"/>
          <w:b/>
          <w:bCs/>
          <w:sz w:val="28"/>
          <w:szCs w:val="28"/>
        </w:rPr>
      </w:pPr>
      <w:bookmarkStart w:id="269" w:name="_Toc302476529"/>
      <w:bookmarkStart w:id="270" w:name="_Toc302476630"/>
      <w:bookmarkStart w:id="271" w:name="_Toc305579186"/>
      <w:bookmarkStart w:id="272" w:name="_Toc309111015"/>
      <w:bookmarkStart w:id="273" w:name="_Toc309116297"/>
      <w:bookmarkStart w:id="274" w:name="_Toc309119115"/>
      <w:bookmarkStart w:id="275" w:name="_Toc311188552"/>
      <w:bookmarkStart w:id="276" w:name="_Toc472931469"/>
    </w:p>
    <w:p w:rsidR="00D21D0E" w:rsidRPr="004847E1" w:rsidRDefault="00D21D0E" w:rsidP="004847E1">
      <w:pPr>
        <w:pStyle w:val="ConsPlusNormal"/>
        <w:widowControl/>
        <w:ind w:firstLine="567"/>
        <w:jc w:val="both"/>
        <w:outlineLvl w:val="2"/>
        <w:rPr>
          <w:rFonts w:ascii="Times New Roman" w:hAnsi="Times New Roman" w:cs="Times New Roman"/>
          <w:b/>
          <w:bCs/>
          <w:sz w:val="28"/>
          <w:szCs w:val="28"/>
        </w:rPr>
      </w:pPr>
      <w:r w:rsidRPr="004847E1">
        <w:rPr>
          <w:rFonts w:ascii="Times New Roman" w:hAnsi="Times New Roman" w:cs="Times New Roman"/>
          <w:b/>
          <w:bCs/>
          <w:sz w:val="28"/>
          <w:szCs w:val="28"/>
        </w:rPr>
        <w:t>1. Зона водных объектов общего пользования - водотоков и замкнутых вод</w:t>
      </w:r>
      <w:r w:rsidRPr="004847E1">
        <w:rPr>
          <w:rFonts w:ascii="Times New Roman" w:hAnsi="Times New Roman" w:cs="Times New Roman"/>
          <w:b/>
          <w:bCs/>
          <w:sz w:val="28"/>
          <w:szCs w:val="28"/>
        </w:rPr>
        <w:t>о</w:t>
      </w:r>
      <w:r w:rsidRPr="004847E1">
        <w:rPr>
          <w:rFonts w:ascii="Times New Roman" w:hAnsi="Times New Roman" w:cs="Times New Roman"/>
          <w:b/>
          <w:bCs/>
          <w:sz w:val="28"/>
          <w:szCs w:val="28"/>
        </w:rPr>
        <w:t>емов  – В1</w:t>
      </w:r>
      <w:bookmarkEnd w:id="269"/>
      <w:bookmarkEnd w:id="270"/>
      <w:bookmarkEnd w:id="271"/>
      <w:bookmarkEnd w:id="272"/>
      <w:bookmarkEnd w:id="273"/>
      <w:bookmarkEnd w:id="274"/>
      <w:bookmarkEnd w:id="275"/>
      <w:bookmarkEnd w:id="276"/>
    </w:p>
    <w:p w:rsidR="00D21D0E" w:rsidRPr="004847E1" w:rsidRDefault="00D21D0E" w:rsidP="004847E1">
      <w:pPr>
        <w:pStyle w:val="ConsPlusNormal"/>
        <w:widowControl/>
        <w:ind w:firstLine="567"/>
        <w:jc w:val="both"/>
        <w:outlineLvl w:val="2"/>
        <w:rPr>
          <w:rFonts w:ascii="Times New Roman" w:hAnsi="Times New Roman" w:cs="Times New Roman"/>
          <w:sz w:val="28"/>
          <w:szCs w:val="28"/>
        </w:rPr>
      </w:pPr>
      <w:bookmarkStart w:id="277" w:name="_Toc268485773"/>
      <w:bookmarkStart w:id="278" w:name="_Toc268487856"/>
      <w:bookmarkStart w:id="279" w:name="_Toc268488676"/>
      <w:bookmarkStart w:id="280" w:name="_Toc302476530"/>
      <w:bookmarkStart w:id="281" w:name="_Toc302476631"/>
      <w:bookmarkStart w:id="282" w:name="_Toc305579187"/>
      <w:bookmarkStart w:id="283" w:name="_Toc309111016"/>
      <w:bookmarkStart w:id="284" w:name="_Toc309116298"/>
      <w:bookmarkStart w:id="285" w:name="_Toc309119116"/>
      <w:bookmarkStart w:id="286" w:name="_Toc311188553"/>
      <w:bookmarkStart w:id="287" w:name="_Toc472931470"/>
      <w:r w:rsidRPr="004847E1">
        <w:rPr>
          <w:rFonts w:ascii="Times New Roman" w:hAnsi="Times New Roman" w:cs="Times New Roman"/>
          <w:sz w:val="28"/>
          <w:szCs w:val="28"/>
        </w:rPr>
        <w:t xml:space="preserve">1.1. На территории Болдыревского сельского  поселения выделяется 16 участков водных объектов общего пользования, в том числе: река </w:t>
      </w:r>
      <w:bookmarkEnd w:id="277"/>
      <w:bookmarkEnd w:id="278"/>
      <w:bookmarkEnd w:id="279"/>
      <w:r w:rsidRPr="004847E1">
        <w:rPr>
          <w:rFonts w:ascii="Times New Roman" w:hAnsi="Times New Roman" w:cs="Times New Roman"/>
          <w:sz w:val="28"/>
          <w:szCs w:val="28"/>
        </w:rPr>
        <w:t>Большой Несветай и река Керета.</w:t>
      </w:r>
      <w:bookmarkEnd w:id="280"/>
      <w:bookmarkEnd w:id="281"/>
      <w:bookmarkEnd w:id="282"/>
      <w:bookmarkEnd w:id="283"/>
      <w:bookmarkEnd w:id="284"/>
      <w:bookmarkEnd w:id="285"/>
      <w:bookmarkEnd w:id="286"/>
      <w:bookmarkEnd w:id="287"/>
    </w:p>
    <w:p w:rsidR="00D21D0E" w:rsidRPr="004847E1" w:rsidRDefault="00D21D0E" w:rsidP="004847E1">
      <w:pPr>
        <w:pStyle w:val="affffff9"/>
        <w:tabs>
          <w:tab w:val="num" w:pos="-851"/>
        </w:tabs>
        <w:spacing w:before="0"/>
        <w:ind w:firstLine="567"/>
        <w:rPr>
          <w:rFonts w:ascii="Times New Roman" w:hAnsi="Times New Roman"/>
          <w:sz w:val="28"/>
          <w:szCs w:val="28"/>
        </w:rPr>
      </w:pPr>
      <w:bookmarkStart w:id="288" w:name="_Toc302476532"/>
      <w:bookmarkStart w:id="289" w:name="_Toc302476633"/>
      <w:bookmarkStart w:id="290" w:name="_Toc305579189"/>
      <w:bookmarkStart w:id="291" w:name="_Toc309111018"/>
      <w:bookmarkStart w:id="292" w:name="_Toc309116300"/>
      <w:bookmarkStart w:id="293" w:name="_Toc309119118"/>
      <w:bookmarkStart w:id="294" w:name="_Toc311188555"/>
      <w:r w:rsidRPr="004847E1">
        <w:rPr>
          <w:rFonts w:ascii="Times New Roman" w:hAnsi="Times New Roman"/>
          <w:sz w:val="28"/>
          <w:szCs w:val="28"/>
        </w:rPr>
        <w:t>1.  Перечень основных видов разрешённого использования земельных участков и объектов капитального строител</w:t>
      </w:r>
      <w:r w:rsidRPr="004847E1">
        <w:rPr>
          <w:rFonts w:ascii="Times New Roman" w:hAnsi="Times New Roman"/>
          <w:sz w:val="28"/>
          <w:szCs w:val="28"/>
        </w:rPr>
        <w:t>ь</w:t>
      </w:r>
      <w:r w:rsidRPr="004847E1">
        <w:rPr>
          <w:rFonts w:ascii="Times New Roman" w:hAnsi="Times New Roman"/>
          <w:sz w:val="28"/>
          <w:szCs w:val="28"/>
        </w:rPr>
        <w:t>ства</w:t>
      </w:r>
      <w:r w:rsidRPr="004847E1">
        <w:rPr>
          <w:rFonts w:ascii="Times New Roman" w:hAnsi="Times New Roman"/>
          <w:sz w:val="28"/>
          <w:szCs w:val="28"/>
          <w:lang w:val="ru-RU"/>
        </w:rPr>
        <w:t xml:space="preserve"> зоны В1</w:t>
      </w:r>
      <w:r w:rsidRPr="004847E1">
        <w:rPr>
          <w:rFonts w:ascii="Times New Roman" w:hAnsi="Times New Roman"/>
          <w:sz w:val="28"/>
          <w:szCs w:val="28"/>
        </w:rPr>
        <w:t>:</w:t>
      </w:r>
    </w:p>
    <w:tbl>
      <w:tblPr>
        <w:tblW w:w="9357" w:type="dxa"/>
        <w:tblInd w:w="107" w:type="dxa"/>
        <w:tblLayout w:type="fixed"/>
        <w:tblLook w:val="0000"/>
      </w:tblPr>
      <w:tblGrid>
        <w:gridCol w:w="710"/>
        <w:gridCol w:w="2787"/>
        <w:gridCol w:w="2930"/>
        <w:gridCol w:w="2930"/>
      </w:tblGrid>
      <w:tr w:rsidR="00D21D0E" w:rsidRPr="00C80F41" w:rsidTr="00273A25">
        <w:trPr>
          <w:trHeight w:val="390"/>
          <w:tblHeader/>
        </w:trPr>
        <w:tc>
          <w:tcPr>
            <w:tcW w:w="710" w:type="dxa"/>
            <w:tcBorders>
              <w:top w:val="single" w:sz="12" w:space="0" w:color="auto"/>
              <w:left w:val="single" w:sz="12" w:space="0" w:color="auto"/>
              <w:bottom w:val="single" w:sz="4" w:space="0" w:color="auto"/>
              <w:right w:val="single" w:sz="12" w:space="0" w:color="auto"/>
            </w:tcBorders>
            <w:shd w:val="clear" w:color="auto" w:fill="C0C0C0"/>
          </w:tcPr>
          <w:p w:rsidR="00D21D0E" w:rsidRPr="00C80F41" w:rsidRDefault="00D21D0E" w:rsidP="00273A25">
            <w:pPr>
              <w:ind w:left="162" w:hanging="162"/>
              <w:jc w:val="center"/>
              <w:rPr>
                <w:b/>
              </w:rPr>
            </w:pPr>
            <w:r w:rsidRPr="00C80F41">
              <w:rPr>
                <w:b/>
              </w:rPr>
              <w:t>код</w:t>
            </w:r>
          </w:p>
        </w:tc>
        <w:tc>
          <w:tcPr>
            <w:tcW w:w="2787" w:type="dxa"/>
            <w:tcBorders>
              <w:top w:val="single" w:sz="12" w:space="0" w:color="auto"/>
              <w:left w:val="single" w:sz="12" w:space="0" w:color="auto"/>
              <w:bottom w:val="single" w:sz="4" w:space="0" w:color="auto"/>
              <w:right w:val="single" w:sz="12" w:space="0" w:color="auto"/>
            </w:tcBorders>
            <w:shd w:val="clear" w:color="auto" w:fill="C0C0C0"/>
            <w:noWrap/>
          </w:tcPr>
          <w:p w:rsidR="00D21D0E" w:rsidRPr="00C80F41" w:rsidRDefault="00D21D0E" w:rsidP="00273A25">
            <w:pPr>
              <w:ind w:left="162" w:hanging="162"/>
              <w:jc w:val="center"/>
              <w:rPr>
                <w:b/>
              </w:rPr>
            </w:pPr>
            <w:r w:rsidRPr="00C80F41">
              <w:rPr>
                <w:b/>
              </w:rPr>
              <w:t>Наименование основного вида разрешённого использования земельных участков</w:t>
            </w:r>
          </w:p>
        </w:tc>
        <w:tc>
          <w:tcPr>
            <w:tcW w:w="2930" w:type="dxa"/>
            <w:tcBorders>
              <w:top w:val="single" w:sz="12" w:space="0" w:color="auto"/>
              <w:left w:val="single" w:sz="12" w:space="0" w:color="auto"/>
              <w:bottom w:val="single" w:sz="4" w:space="0" w:color="auto"/>
              <w:right w:val="single" w:sz="12" w:space="0" w:color="auto"/>
            </w:tcBorders>
            <w:shd w:val="clear" w:color="auto" w:fill="C0C0C0"/>
          </w:tcPr>
          <w:p w:rsidR="00D21D0E" w:rsidRPr="00C80F41" w:rsidRDefault="00D21D0E" w:rsidP="00273A25">
            <w:pPr>
              <w:ind w:left="162" w:hanging="162"/>
              <w:jc w:val="center"/>
              <w:rPr>
                <w:b/>
              </w:rPr>
            </w:pPr>
            <w:r w:rsidRPr="00C80F41">
              <w:rPr>
                <w:b/>
              </w:rPr>
              <w:t>Наименование основного вида разрешённого использования объектов капитального строительства</w:t>
            </w:r>
          </w:p>
        </w:tc>
        <w:tc>
          <w:tcPr>
            <w:tcW w:w="2930" w:type="dxa"/>
            <w:tcBorders>
              <w:top w:val="single" w:sz="12" w:space="0" w:color="auto"/>
              <w:left w:val="single" w:sz="12" w:space="0" w:color="auto"/>
              <w:bottom w:val="single" w:sz="4" w:space="0" w:color="auto"/>
              <w:right w:val="single" w:sz="12" w:space="0" w:color="auto"/>
            </w:tcBorders>
            <w:shd w:val="clear" w:color="auto" w:fill="C0C0C0"/>
          </w:tcPr>
          <w:p w:rsidR="00D21D0E" w:rsidRPr="00C80F41" w:rsidRDefault="00D21D0E" w:rsidP="00273A25">
            <w:pPr>
              <w:ind w:left="162" w:hanging="162"/>
              <w:jc w:val="center"/>
              <w:rPr>
                <w:b/>
              </w:rPr>
            </w:pPr>
            <w:r w:rsidRPr="00C80F41">
              <w:rPr>
                <w:b/>
              </w:rPr>
              <w:t>Наименование вспомогательного вида разрешённого использования объектов капитального строительства</w:t>
            </w:r>
          </w:p>
        </w:tc>
      </w:tr>
      <w:tr w:rsidR="00D21D0E" w:rsidRPr="00C80F41" w:rsidTr="00273A25">
        <w:trPr>
          <w:trHeight w:val="70"/>
        </w:trPr>
        <w:tc>
          <w:tcPr>
            <w:tcW w:w="710" w:type="dxa"/>
            <w:tcBorders>
              <w:top w:val="single" w:sz="4" w:space="0" w:color="auto"/>
              <w:left w:val="single" w:sz="4" w:space="0" w:color="auto"/>
              <w:bottom w:val="single" w:sz="4" w:space="0" w:color="auto"/>
              <w:right w:val="single" w:sz="4" w:space="0" w:color="auto"/>
            </w:tcBorders>
          </w:tcPr>
          <w:p w:rsidR="00D21D0E" w:rsidRPr="00C80F41" w:rsidRDefault="00D21D0E" w:rsidP="00273A25">
            <w:pPr>
              <w:ind w:left="162" w:hanging="162"/>
              <w:jc w:val="center"/>
            </w:pPr>
            <w:r w:rsidRPr="00C80F41">
              <w:t>8.3.</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Обеспечение внутреннего правопорядка</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Объекты для размещения органов по обеспечению законности и охраны порядка.</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pPr>
            <w:r w:rsidRPr="00C80F41">
              <w:t>Хозяйственные постройки, гаражи служебного и специального автотранспорта.</w:t>
            </w:r>
          </w:p>
        </w:tc>
      </w:tr>
      <w:tr w:rsidR="00D21D0E" w:rsidRPr="00C80F41" w:rsidTr="00273A25">
        <w:trPr>
          <w:trHeight w:val="210"/>
        </w:trPr>
        <w:tc>
          <w:tcPr>
            <w:tcW w:w="710" w:type="dxa"/>
            <w:tcBorders>
              <w:top w:val="single" w:sz="4" w:space="0" w:color="auto"/>
              <w:left w:val="single" w:sz="4" w:space="0" w:color="auto"/>
              <w:bottom w:val="single" w:sz="4" w:space="0" w:color="auto"/>
              <w:right w:val="single" w:sz="4" w:space="0" w:color="auto"/>
            </w:tcBorders>
          </w:tcPr>
          <w:p w:rsidR="00D21D0E" w:rsidRPr="00C80F41" w:rsidRDefault="00D21D0E" w:rsidP="00273A25">
            <w:pPr>
              <w:ind w:left="162" w:hanging="162"/>
              <w:jc w:val="center"/>
            </w:pPr>
            <w:r w:rsidRPr="00C80F41">
              <w:t>12.0.</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Общее использование</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Парковые павильоны.</w:t>
            </w:r>
          </w:p>
        </w:tc>
        <w:tc>
          <w:tcPr>
            <w:tcW w:w="2930" w:type="dxa"/>
            <w:tcBorders>
              <w:top w:val="single" w:sz="4" w:space="0" w:color="auto"/>
              <w:left w:val="nil"/>
              <w:right w:val="single" w:sz="4" w:space="0" w:color="auto"/>
            </w:tcBorders>
            <w:shd w:val="clear" w:color="auto" w:fill="auto"/>
            <w:noWrap/>
          </w:tcPr>
          <w:p w:rsidR="00D21D0E" w:rsidRPr="00C80F41" w:rsidRDefault="00D21D0E" w:rsidP="00273A25">
            <w:pPr>
              <w:ind w:left="162" w:hanging="162"/>
            </w:pPr>
            <w:r w:rsidRPr="00C80F41">
              <w:t>Не устанавливаются, за исключением указанных в  статье 45 настоящих Правил</w:t>
            </w:r>
          </w:p>
        </w:tc>
      </w:tr>
      <w:tr w:rsidR="00D21D0E" w:rsidRPr="00C80F41" w:rsidTr="00273A25">
        <w:trPr>
          <w:trHeight w:val="70"/>
        </w:trPr>
        <w:tc>
          <w:tcPr>
            <w:tcW w:w="710" w:type="dxa"/>
            <w:vMerge w:val="restart"/>
            <w:tcBorders>
              <w:top w:val="single" w:sz="4" w:space="0" w:color="auto"/>
              <w:left w:val="single" w:sz="4" w:space="0" w:color="auto"/>
              <w:right w:val="single" w:sz="4" w:space="0" w:color="auto"/>
            </w:tcBorders>
          </w:tcPr>
          <w:p w:rsidR="00D21D0E" w:rsidRPr="00C80F41" w:rsidRDefault="00D21D0E" w:rsidP="00273A25">
            <w:pPr>
              <w:ind w:left="162" w:hanging="162"/>
              <w:jc w:val="center"/>
            </w:pPr>
            <w:r w:rsidRPr="00C80F41">
              <w:t>5.0.</w:t>
            </w:r>
          </w:p>
        </w:tc>
        <w:tc>
          <w:tcPr>
            <w:tcW w:w="2787" w:type="dxa"/>
            <w:vMerge w:val="restart"/>
            <w:tcBorders>
              <w:top w:val="single" w:sz="4" w:space="0" w:color="auto"/>
              <w:left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Отдых (рекреация)</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Дома отдыха, пансионаты, туристические базы (базы отдыха)</w:t>
            </w:r>
          </w:p>
        </w:tc>
        <w:tc>
          <w:tcPr>
            <w:tcW w:w="2930" w:type="dxa"/>
            <w:vMerge w:val="restart"/>
            <w:tcBorders>
              <w:top w:val="single" w:sz="4" w:space="0" w:color="auto"/>
              <w:left w:val="nil"/>
              <w:right w:val="single" w:sz="4" w:space="0" w:color="auto"/>
            </w:tcBorders>
            <w:shd w:val="clear" w:color="auto" w:fill="auto"/>
            <w:noWrap/>
          </w:tcPr>
          <w:p w:rsidR="00D21D0E" w:rsidRPr="00C80F41" w:rsidRDefault="00D21D0E" w:rsidP="00273A25">
            <w:pPr>
              <w:ind w:left="162" w:hanging="162"/>
            </w:pPr>
            <w:r w:rsidRPr="00C80F41">
              <w:t xml:space="preserve">Хозяйственные постройки, административно-бытовые корпуса, </w:t>
            </w:r>
            <w:r w:rsidRPr="00C80F41">
              <w:lastRenderedPageBreak/>
              <w:t>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r>
      <w:tr w:rsidR="00D21D0E" w:rsidRPr="00C80F41" w:rsidTr="00273A25">
        <w:trPr>
          <w:trHeight w:val="663"/>
        </w:trPr>
        <w:tc>
          <w:tcPr>
            <w:tcW w:w="710" w:type="dxa"/>
            <w:vMerge/>
            <w:tcBorders>
              <w:left w:val="single" w:sz="4" w:space="0" w:color="auto"/>
              <w:right w:val="single" w:sz="4" w:space="0" w:color="auto"/>
            </w:tcBorders>
          </w:tcPr>
          <w:p w:rsidR="00D21D0E" w:rsidRPr="00C80F41" w:rsidRDefault="00D21D0E" w:rsidP="00273A25">
            <w:pPr>
              <w:ind w:left="162" w:hanging="162"/>
              <w:jc w:val="center"/>
            </w:pPr>
          </w:p>
        </w:tc>
        <w:tc>
          <w:tcPr>
            <w:tcW w:w="2787" w:type="dxa"/>
            <w:vMerge/>
            <w:tcBorders>
              <w:left w:val="single" w:sz="4" w:space="0" w:color="auto"/>
              <w:right w:val="single" w:sz="4" w:space="0" w:color="auto"/>
            </w:tcBorders>
            <w:shd w:val="clear" w:color="auto" w:fill="auto"/>
            <w:noWrap/>
          </w:tcPr>
          <w:p w:rsidR="00D21D0E" w:rsidRPr="00C80F41" w:rsidRDefault="00D21D0E" w:rsidP="00273A25">
            <w:pPr>
              <w:ind w:left="162" w:hanging="162"/>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Детские туристические станции, туристские парки, детские оздоровительные лагеря, детские спортивные лагеря.</w:t>
            </w:r>
          </w:p>
        </w:tc>
        <w:tc>
          <w:tcPr>
            <w:tcW w:w="2930" w:type="dxa"/>
            <w:vMerge/>
            <w:tcBorders>
              <w:left w:val="nil"/>
              <w:right w:val="single" w:sz="4" w:space="0" w:color="auto"/>
            </w:tcBorders>
            <w:shd w:val="clear" w:color="auto" w:fill="auto"/>
            <w:noWrap/>
          </w:tcPr>
          <w:p w:rsidR="00D21D0E" w:rsidRPr="00C80F41" w:rsidRDefault="00D21D0E" w:rsidP="00273A25">
            <w:pPr>
              <w:ind w:left="162" w:hanging="162"/>
            </w:pPr>
          </w:p>
        </w:tc>
      </w:tr>
      <w:tr w:rsidR="00D21D0E" w:rsidRPr="00C80F41" w:rsidTr="00273A25">
        <w:trPr>
          <w:trHeight w:val="70"/>
        </w:trPr>
        <w:tc>
          <w:tcPr>
            <w:tcW w:w="710" w:type="dxa"/>
            <w:vMerge/>
            <w:tcBorders>
              <w:left w:val="single" w:sz="4" w:space="0" w:color="auto"/>
              <w:bottom w:val="single" w:sz="4" w:space="0" w:color="auto"/>
              <w:right w:val="single" w:sz="4" w:space="0" w:color="auto"/>
            </w:tcBorders>
          </w:tcPr>
          <w:p w:rsidR="00D21D0E" w:rsidRPr="00C80F41" w:rsidRDefault="00D21D0E" w:rsidP="00273A25">
            <w:pPr>
              <w:ind w:left="162" w:hanging="162"/>
              <w:jc w:val="center"/>
            </w:pPr>
          </w:p>
        </w:tc>
        <w:tc>
          <w:tcPr>
            <w:tcW w:w="2787" w:type="dxa"/>
            <w:vMerge/>
            <w:tcBorders>
              <w:left w:val="single" w:sz="4" w:space="0" w:color="auto"/>
              <w:bottom w:val="single" w:sz="4" w:space="0" w:color="auto"/>
              <w:right w:val="single" w:sz="4" w:space="0" w:color="auto"/>
            </w:tcBorders>
            <w:shd w:val="clear" w:color="auto" w:fill="auto"/>
            <w:noWrap/>
          </w:tcPr>
          <w:p w:rsidR="00D21D0E" w:rsidRPr="00C80F41" w:rsidRDefault="00D21D0E" w:rsidP="00273A25">
            <w:pPr>
              <w:ind w:left="162" w:hanging="162"/>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Бассейны</w:t>
            </w:r>
          </w:p>
        </w:tc>
        <w:tc>
          <w:tcPr>
            <w:tcW w:w="2930" w:type="dxa"/>
            <w:vMerge/>
            <w:tcBorders>
              <w:left w:val="nil"/>
              <w:right w:val="single" w:sz="4" w:space="0" w:color="auto"/>
            </w:tcBorders>
            <w:shd w:val="clear" w:color="auto" w:fill="auto"/>
            <w:noWrap/>
          </w:tcPr>
          <w:p w:rsidR="00D21D0E" w:rsidRPr="00C80F41" w:rsidRDefault="00D21D0E" w:rsidP="00273A25">
            <w:pPr>
              <w:ind w:left="162" w:hanging="162"/>
            </w:pPr>
          </w:p>
        </w:tc>
      </w:tr>
      <w:tr w:rsidR="00D21D0E" w:rsidRPr="00C80F41" w:rsidTr="00273A25">
        <w:trPr>
          <w:trHeight w:val="70"/>
        </w:trPr>
        <w:tc>
          <w:tcPr>
            <w:tcW w:w="710" w:type="dxa"/>
            <w:vMerge w:val="restart"/>
            <w:tcBorders>
              <w:left w:val="single" w:sz="4" w:space="0" w:color="auto"/>
              <w:right w:val="single" w:sz="4" w:space="0" w:color="auto"/>
            </w:tcBorders>
          </w:tcPr>
          <w:p w:rsidR="00D21D0E" w:rsidRPr="00C80F41" w:rsidRDefault="00D21D0E" w:rsidP="00273A25">
            <w:pPr>
              <w:ind w:left="162" w:hanging="162"/>
              <w:jc w:val="center"/>
            </w:pPr>
            <w:r w:rsidRPr="00C80F41">
              <w:t>5.1.</w:t>
            </w:r>
          </w:p>
        </w:tc>
        <w:tc>
          <w:tcPr>
            <w:tcW w:w="2787" w:type="dxa"/>
            <w:vMerge w:val="restart"/>
            <w:tcBorders>
              <w:top w:val="single" w:sz="4" w:space="0" w:color="auto"/>
              <w:left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Спорт</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Бассейны</w:t>
            </w:r>
          </w:p>
        </w:tc>
        <w:tc>
          <w:tcPr>
            <w:tcW w:w="2930" w:type="dxa"/>
            <w:vMerge/>
            <w:tcBorders>
              <w:left w:val="nil"/>
              <w:right w:val="single" w:sz="4" w:space="0" w:color="auto"/>
            </w:tcBorders>
            <w:shd w:val="clear" w:color="auto" w:fill="auto"/>
            <w:noWrap/>
          </w:tcPr>
          <w:p w:rsidR="00D21D0E" w:rsidRPr="00C80F41" w:rsidRDefault="00D21D0E" w:rsidP="00273A25">
            <w:pPr>
              <w:ind w:left="162" w:hanging="162"/>
            </w:pPr>
          </w:p>
        </w:tc>
      </w:tr>
      <w:tr w:rsidR="00D21D0E" w:rsidRPr="00C80F41" w:rsidTr="00273A25">
        <w:trPr>
          <w:trHeight w:val="70"/>
        </w:trPr>
        <w:tc>
          <w:tcPr>
            <w:tcW w:w="710" w:type="dxa"/>
            <w:vMerge/>
            <w:tcBorders>
              <w:left w:val="single" w:sz="4" w:space="0" w:color="auto"/>
              <w:right w:val="single" w:sz="4" w:space="0" w:color="auto"/>
            </w:tcBorders>
          </w:tcPr>
          <w:p w:rsidR="00D21D0E" w:rsidRPr="00C80F41" w:rsidRDefault="00D21D0E" w:rsidP="00273A25">
            <w:pPr>
              <w:ind w:left="162" w:hanging="162"/>
              <w:jc w:val="center"/>
            </w:pPr>
          </w:p>
        </w:tc>
        <w:tc>
          <w:tcPr>
            <w:tcW w:w="2787" w:type="dxa"/>
            <w:vMerge/>
            <w:tcBorders>
              <w:left w:val="single" w:sz="4" w:space="0" w:color="auto"/>
              <w:right w:val="single" w:sz="4" w:space="0" w:color="auto"/>
            </w:tcBorders>
            <w:shd w:val="clear" w:color="auto" w:fill="auto"/>
            <w:noWrap/>
          </w:tcPr>
          <w:p w:rsidR="00D21D0E" w:rsidRPr="00C80F41" w:rsidRDefault="00D21D0E" w:rsidP="00273A25">
            <w:pPr>
              <w:ind w:left="162" w:hanging="162"/>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Эллинги, причалы для маломерных судов</w:t>
            </w:r>
          </w:p>
        </w:tc>
        <w:tc>
          <w:tcPr>
            <w:tcW w:w="2930" w:type="dxa"/>
            <w:vMerge/>
            <w:tcBorders>
              <w:left w:val="nil"/>
              <w:right w:val="single" w:sz="4" w:space="0" w:color="auto"/>
            </w:tcBorders>
            <w:shd w:val="clear" w:color="auto" w:fill="auto"/>
            <w:noWrap/>
          </w:tcPr>
          <w:p w:rsidR="00D21D0E" w:rsidRPr="00C80F41" w:rsidRDefault="00D21D0E" w:rsidP="00273A25">
            <w:pPr>
              <w:ind w:left="162" w:hanging="162"/>
            </w:pPr>
          </w:p>
        </w:tc>
      </w:tr>
      <w:tr w:rsidR="00D21D0E" w:rsidRPr="00C80F41" w:rsidTr="00273A25">
        <w:trPr>
          <w:trHeight w:val="70"/>
        </w:trPr>
        <w:tc>
          <w:tcPr>
            <w:tcW w:w="710" w:type="dxa"/>
            <w:vMerge/>
            <w:tcBorders>
              <w:left w:val="single" w:sz="4" w:space="0" w:color="auto"/>
              <w:bottom w:val="single" w:sz="4" w:space="0" w:color="auto"/>
              <w:right w:val="single" w:sz="4" w:space="0" w:color="auto"/>
            </w:tcBorders>
          </w:tcPr>
          <w:p w:rsidR="00D21D0E" w:rsidRPr="00C80F41" w:rsidRDefault="00D21D0E" w:rsidP="00273A25">
            <w:pPr>
              <w:ind w:left="162" w:hanging="162"/>
              <w:jc w:val="center"/>
            </w:pPr>
          </w:p>
        </w:tc>
        <w:tc>
          <w:tcPr>
            <w:tcW w:w="2787" w:type="dxa"/>
            <w:vMerge/>
            <w:tcBorders>
              <w:left w:val="single" w:sz="4" w:space="0" w:color="auto"/>
              <w:bottom w:val="single" w:sz="4" w:space="0" w:color="auto"/>
              <w:right w:val="single" w:sz="4" w:space="0" w:color="auto"/>
            </w:tcBorders>
            <w:shd w:val="clear" w:color="auto" w:fill="auto"/>
            <w:noWrap/>
          </w:tcPr>
          <w:p w:rsidR="00D21D0E" w:rsidRPr="00C80F41" w:rsidRDefault="00D21D0E" w:rsidP="00273A25">
            <w:pPr>
              <w:ind w:left="162" w:hanging="162"/>
              <w:jc w:val="center"/>
            </w:pP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Теннисный корт</w:t>
            </w:r>
          </w:p>
        </w:tc>
        <w:tc>
          <w:tcPr>
            <w:tcW w:w="2930" w:type="dxa"/>
            <w:vMerge/>
            <w:tcBorders>
              <w:left w:val="nil"/>
              <w:right w:val="single" w:sz="4" w:space="0" w:color="auto"/>
            </w:tcBorders>
            <w:shd w:val="clear" w:color="auto" w:fill="auto"/>
            <w:noWrap/>
          </w:tcPr>
          <w:p w:rsidR="00D21D0E" w:rsidRPr="00C80F41" w:rsidRDefault="00D21D0E" w:rsidP="00273A25">
            <w:pPr>
              <w:ind w:left="162" w:hanging="162"/>
            </w:pPr>
          </w:p>
        </w:tc>
      </w:tr>
      <w:tr w:rsidR="00D21D0E" w:rsidRPr="00C80F41" w:rsidTr="00273A25">
        <w:trPr>
          <w:trHeight w:val="70"/>
        </w:trPr>
        <w:tc>
          <w:tcPr>
            <w:tcW w:w="710" w:type="dxa"/>
            <w:tcBorders>
              <w:top w:val="single" w:sz="4" w:space="0" w:color="auto"/>
              <w:left w:val="single" w:sz="4" w:space="0" w:color="auto"/>
              <w:bottom w:val="single" w:sz="4" w:space="0" w:color="auto"/>
              <w:right w:val="single" w:sz="4" w:space="0" w:color="auto"/>
            </w:tcBorders>
          </w:tcPr>
          <w:p w:rsidR="00D21D0E" w:rsidRPr="00C80F41" w:rsidRDefault="00D21D0E" w:rsidP="00273A25">
            <w:pPr>
              <w:ind w:left="162" w:hanging="162"/>
              <w:jc w:val="center"/>
            </w:pPr>
            <w:r w:rsidRPr="00C80F41">
              <w:t>5.4.</w:t>
            </w:r>
          </w:p>
        </w:tc>
        <w:tc>
          <w:tcPr>
            <w:tcW w:w="2787" w:type="dxa"/>
            <w:tcBorders>
              <w:top w:val="single" w:sz="4" w:space="0" w:color="auto"/>
              <w:left w:val="single" w:sz="4" w:space="0" w:color="auto"/>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Причалы для маломерных судов</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jc w:val="center"/>
            </w:pPr>
            <w:r w:rsidRPr="00C80F41">
              <w:t>Эллинги, причалы для маломерных судов</w:t>
            </w:r>
          </w:p>
        </w:tc>
        <w:tc>
          <w:tcPr>
            <w:tcW w:w="2930" w:type="dxa"/>
            <w:tcBorders>
              <w:top w:val="single" w:sz="4" w:space="0" w:color="auto"/>
              <w:left w:val="nil"/>
              <w:bottom w:val="single" w:sz="4" w:space="0" w:color="auto"/>
              <w:right w:val="single" w:sz="4" w:space="0" w:color="auto"/>
            </w:tcBorders>
            <w:shd w:val="clear" w:color="auto" w:fill="auto"/>
            <w:noWrap/>
          </w:tcPr>
          <w:p w:rsidR="00D21D0E" w:rsidRPr="00C80F41" w:rsidRDefault="00D21D0E" w:rsidP="00273A25">
            <w:pPr>
              <w:ind w:left="162" w:hanging="162"/>
            </w:pPr>
            <w:r w:rsidRPr="00C80F41">
              <w:t>Мастерские и сооружения для ремонта, технического осмотра и обслуживания маломерных судов, хозяйственные постройки, здания и сооружения для размещения служб охраны и наблюдения.</w:t>
            </w:r>
          </w:p>
        </w:tc>
      </w:tr>
    </w:tbl>
    <w:p w:rsidR="00D21D0E" w:rsidRPr="00C80F41" w:rsidRDefault="00D21D0E" w:rsidP="00D21D0E">
      <w:pPr>
        <w:ind w:left="162" w:hanging="162"/>
      </w:pPr>
    </w:p>
    <w:tbl>
      <w:tblPr>
        <w:tblW w:w="9360" w:type="dxa"/>
        <w:tblInd w:w="108" w:type="dxa"/>
        <w:tblLayout w:type="fixed"/>
        <w:tblLook w:val="04A0"/>
      </w:tblPr>
      <w:tblGrid>
        <w:gridCol w:w="709"/>
        <w:gridCol w:w="2789"/>
        <w:gridCol w:w="2931"/>
        <w:gridCol w:w="2931"/>
      </w:tblGrid>
      <w:tr w:rsidR="00D21D0E" w:rsidRPr="00C80F41" w:rsidTr="00273A25">
        <w:trPr>
          <w:trHeight w:val="390"/>
          <w:tblHeader/>
        </w:trPr>
        <w:tc>
          <w:tcPr>
            <w:tcW w:w="709" w:type="dxa"/>
            <w:tcBorders>
              <w:top w:val="single" w:sz="12" w:space="0" w:color="auto"/>
              <w:left w:val="single" w:sz="12" w:space="0" w:color="auto"/>
              <w:bottom w:val="single" w:sz="12" w:space="0" w:color="auto"/>
              <w:right w:val="single" w:sz="12" w:space="0" w:color="auto"/>
            </w:tcBorders>
            <w:shd w:val="clear" w:color="auto" w:fill="C0C0C0"/>
            <w:hideMark/>
          </w:tcPr>
          <w:p w:rsidR="00D21D0E" w:rsidRPr="00BE1019" w:rsidRDefault="00D21D0E" w:rsidP="00273A25">
            <w:pPr>
              <w:ind w:left="162" w:hanging="162"/>
              <w:jc w:val="center"/>
              <w:rPr>
                <w:b/>
              </w:rPr>
            </w:pPr>
            <w:r w:rsidRPr="00BE1019">
              <w:rPr>
                <w:b/>
              </w:rPr>
              <w:t>Код</w:t>
            </w:r>
          </w:p>
        </w:tc>
        <w:tc>
          <w:tcPr>
            <w:tcW w:w="2789" w:type="dxa"/>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21D0E" w:rsidRPr="00BE1019" w:rsidRDefault="00D21D0E" w:rsidP="00273A25">
            <w:pPr>
              <w:ind w:left="162" w:hanging="162"/>
              <w:jc w:val="center"/>
              <w:rPr>
                <w:b/>
              </w:rPr>
            </w:pPr>
            <w:r w:rsidRPr="00BE1019">
              <w:rPr>
                <w:b/>
              </w:rPr>
              <w:t>Наименование условно разрешённого вида использования земельных участков</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BE1019" w:rsidRDefault="00D21D0E" w:rsidP="00273A25">
            <w:pPr>
              <w:ind w:left="162" w:hanging="162"/>
              <w:jc w:val="center"/>
              <w:rPr>
                <w:b/>
              </w:rPr>
            </w:pPr>
            <w:r w:rsidRPr="00BE1019">
              <w:rPr>
                <w:b/>
              </w:rPr>
              <w:t>Наименование условно разрешённого вида использования объектов капитального строительства</w:t>
            </w:r>
          </w:p>
        </w:tc>
        <w:tc>
          <w:tcPr>
            <w:tcW w:w="293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21D0E" w:rsidRPr="00BE1019" w:rsidRDefault="00D21D0E" w:rsidP="00273A25">
            <w:pPr>
              <w:ind w:left="162" w:hanging="162"/>
              <w:jc w:val="center"/>
              <w:rPr>
                <w:b/>
              </w:rPr>
            </w:pPr>
            <w:r w:rsidRPr="00BE1019">
              <w:rPr>
                <w:b/>
              </w:rPr>
              <w:t>Наименование вспомогательного вида использования объектов капитального строительства</w:t>
            </w:r>
          </w:p>
        </w:tc>
      </w:tr>
      <w:tr w:rsidR="00D21D0E" w:rsidRPr="00C80F41" w:rsidTr="00273A25">
        <w:trPr>
          <w:trHeight w:val="781"/>
        </w:trPr>
        <w:tc>
          <w:tcPr>
            <w:tcW w:w="709" w:type="dxa"/>
            <w:tcBorders>
              <w:top w:val="single" w:sz="4" w:space="0" w:color="auto"/>
              <w:left w:val="single" w:sz="4" w:space="0" w:color="auto"/>
              <w:bottom w:val="single" w:sz="4" w:space="0" w:color="auto"/>
              <w:right w:val="single" w:sz="4" w:space="0" w:color="auto"/>
            </w:tcBorders>
            <w:hideMark/>
          </w:tcPr>
          <w:p w:rsidR="00D21D0E" w:rsidRPr="00BE1019" w:rsidRDefault="00D21D0E" w:rsidP="00273A25">
            <w:pPr>
              <w:ind w:left="162" w:hanging="162"/>
              <w:jc w:val="center"/>
            </w:pPr>
            <w:r w:rsidRPr="00BE1019">
              <w:t>.</w:t>
            </w:r>
          </w:p>
        </w:tc>
        <w:tc>
          <w:tcPr>
            <w:tcW w:w="2789" w:type="dxa"/>
            <w:tcBorders>
              <w:top w:val="single" w:sz="4" w:space="0" w:color="auto"/>
              <w:left w:val="single" w:sz="4" w:space="0" w:color="auto"/>
              <w:bottom w:val="single" w:sz="4" w:space="0" w:color="auto"/>
              <w:right w:val="single" w:sz="4" w:space="0" w:color="auto"/>
            </w:tcBorders>
            <w:noWrap/>
            <w:hideMark/>
          </w:tcPr>
          <w:p w:rsidR="00D21D0E" w:rsidRPr="00BE1019" w:rsidRDefault="00D21D0E" w:rsidP="00273A25">
            <w:pPr>
              <w:ind w:left="162" w:hanging="162"/>
              <w:jc w:val="center"/>
            </w:pPr>
            <w:r w:rsidRPr="00BE1019">
              <w:t>Не устанавливаются</w:t>
            </w:r>
          </w:p>
        </w:tc>
        <w:tc>
          <w:tcPr>
            <w:tcW w:w="2931" w:type="dxa"/>
            <w:tcBorders>
              <w:top w:val="single" w:sz="4" w:space="0" w:color="auto"/>
              <w:left w:val="nil"/>
              <w:bottom w:val="single" w:sz="4" w:space="0" w:color="auto"/>
              <w:right w:val="single" w:sz="4" w:space="0" w:color="auto"/>
            </w:tcBorders>
            <w:noWrap/>
            <w:hideMark/>
          </w:tcPr>
          <w:p w:rsidR="00D21D0E" w:rsidRPr="00BE1019" w:rsidRDefault="00D21D0E" w:rsidP="00273A25">
            <w:pPr>
              <w:ind w:left="162" w:hanging="162"/>
              <w:jc w:val="center"/>
            </w:pPr>
            <w:r w:rsidRPr="00BE1019">
              <w:t>Не устанавливаются</w:t>
            </w:r>
          </w:p>
        </w:tc>
        <w:tc>
          <w:tcPr>
            <w:tcW w:w="2931" w:type="dxa"/>
            <w:tcBorders>
              <w:top w:val="single" w:sz="4" w:space="0" w:color="auto"/>
              <w:left w:val="nil"/>
              <w:bottom w:val="single" w:sz="4" w:space="0" w:color="auto"/>
              <w:right w:val="single" w:sz="4" w:space="0" w:color="auto"/>
            </w:tcBorders>
            <w:noWrap/>
            <w:hideMark/>
          </w:tcPr>
          <w:p w:rsidR="00D21D0E" w:rsidRPr="00BE1019" w:rsidRDefault="00D21D0E" w:rsidP="00273A25">
            <w:pPr>
              <w:ind w:left="162" w:hanging="162"/>
              <w:jc w:val="center"/>
            </w:pPr>
            <w:r w:rsidRPr="00BE1019">
              <w:t>Не устанавливаются</w:t>
            </w:r>
          </w:p>
        </w:tc>
      </w:tr>
    </w:tbl>
    <w:p w:rsidR="00D21D0E" w:rsidRPr="004847E1" w:rsidRDefault="00D21D0E" w:rsidP="004847E1">
      <w:pPr>
        <w:pStyle w:val="ConsPlusNormal"/>
        <w:widowControl/>
        <w:outlineLvl w:val="2"/>
        <w:rPr>
          <w:rFonts w:ascii="Times New Roman" w:hAnsi="Times New Roman" w:cs="Times New Roman"/>
          <w:sz w:val="28"/>
          <w:szCs w:val="28"/>
        </w:rPr>
      </w:pPr>
      <w:bookmarkStart w:id="295" w:name="_Toc472931471"/>
      <w:r w:rsidRPr="004847E1">
        <w:rPr>
          <w:rFonts w:ascii="Times New Roman" w:hAnsi="Times New Roman" w:cs="Times New Roman"/>
          <w:sz w:val="28"/>
          <w:szCs w:val="28"/>
        </w:rPr>
        <w:t>Ограничения использования земельных участков, расположенных в водоохранных зонах, приведены в статье 28 настоящих правил.</w:t>
      </w:r>
      <w:bookmarkEnd w:id="288"/>
      <w:bookmarkEnd w:id="289"/>
      <w:bookmarkEnd w:id="290"/>
      <w:bookmarkEnd w:id="291"/>
      <w:bookmarkEnd w:id="292"/>
      <w:bookmarkEnd w:id="293"/>
      <w:bookmarkEnd w:id="294"/>
      <w:bookmarkEnd w:id="295"/>
      <w:r w:rsidRPr="004847E1">
        <w:rPr>
          <w:rFonts w:ascii="Times New Roman" w:hAnsi="Times New Roman" w:cs="Times New Roman"/>
          <w:sz w:val="28"/>
          <w:szCs w:val="28"/>
        </w:rPr>
        <w:t xml:space="preserve"> </w:t>
      </w:r>
    </w:p>
    <w:p w:rsidR="00D21D0E" w:rsidRPr="004847E1" w:rsidRDefault="00D21D0E" w:rsidP="004847E1">
      <w:pPr>
        <w:ind w:firstLine="709"/>
        <w:jc w:val="both"/>
        <w:rPr>
          <w:kern w:val="2"/>
          <w:sz w:val="28"/>
          <w:szCs w:val="28"/>
        </w:rPr>
      </w:pPr>
      <w:r w:rsidRPr="004847E1">
        <w:rPr>
          <w:sz w:val="28"/>
          <w:szCs w:val="28"/>
        </w:rPr>
        <w:t xml:space="preserve">Предельные (минимальные и (или) максимальные) размеры земельных участков для зоны В1 не ограничены; </w:t>
      </w:r>
    </w:p>
    <w:p w:rsidR="00D21D0E" w:rsidRPr="004847E1" w:rsidRDefault="00D21D0E" w:rsidP="004847E1">
      <w:pPr>
        <w:jc w:val="both"/>
        <w:rPr>
          <w:sz w:val="28"/>
          <w:szCs w:val="28"/>
        </w:rPr>
      </w:pPr>
      <w:r w:rsidRPr="004847E1">
        <w:rPr>
          <w:sz w:val="28"/>
          <w:szCs w:val="28"/>
        </w:rPr>
        <w:t>минимальные отступы от границ земельных участков не ограничены;</w:t>
      </w:r>
    </w:p>
    <w:p w:rsidR="00D21D0E" w:rsidRPr="004847E1" w:rsidRDefault="00D21D0E" w:rsidP="004847E1">
      <w:pPr>
        <w:jc w:val="both"/>
        <w:rPr>
          <w:sz w:val="28"/>
          <w:szCs w:val="28"/>
        </w:rPr>
      </w:pPr>
      <w:r w:rsidRPr="004847E1">
        <w:rPr>
          <w:sz w:val="28"/>
          <w:szCs w:val="28"/>
        </w:rPr>
        <w:t>предельное количество этажей  не ограничено;</w:t>
      </w:r>
    </w:p>
    <w:p w:rsidR="00D21D0E" w:rsidRPr="004847E1" w:rsidRDefault="00D21D0E" w:rsidP="004847E1">
      <w:pPr>
        <w:jc w:val="both"/>
        <w:rPr>
          <w:sz w:val="28"/>
          <w:szCs w:val="28"/>
        </w:rPr>
      </w:pPr>
      <w:r w:rsidRPr="004847E1">
        <w:rPr>
          <w:sz w:val="28"/>
          <w:szCs w:val="28"/>
        </w:rPr>
        <w:t> </w:t>
      </w:r>
      <w:r w:rsidRPr="004847E1">
        <w:rPr>
          <w:sz w:val="28"/>
          <w:szCs w:val="28"/>
        </w:rPr>
        <w:tab/>
        <w:t>Процент застройки  в границах земельного участка не ограничен.</w:t>
      </w:r>
    </w:p>
    <w:p w:rsidR="004847E1" w:rsidRPr="004847E1" w:rsidRDefault="004847E1" w:rsidP="004847E1">
      <w:pPr>
        <w:rPr>
          <w:sz w:val="28"/>
          <w:szCs w:val="28"/>
        </w:rPr>
      </w:pPr>
      <w:r w:rsidRPr="004847E1">
        <w:rPr>
          <w:sz w:val="28"/>
          <w:szCs w:val="28"/>
        </w:rPr>
        <w:t xml:space="preserve"> </w:t>
      </w:r>
      <w:bookmarkStart w:id="296" w:name="_Toc472931472"/>
    </w:p>
    <w:p w:rsidR="00D21D0E" w:rsidRPr="004847E1" w:rsidRDefault="00D21D0E" w:rsidP="004847E1">
      <w:pPr>
        <w:rPr>
          <w:b/>
          <w:sz w:val="28"/>
          <w:szCs w:val="28"/>
        </w:rPr>
      </w:pPr>
      <w:r w:rsidRPr="004847E1">
        <w:rPr>
          <w:b/>
          <w:sz w:val="28"/>
          <w:szCs w:val="28"/>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 и объектов капитального строительства, расположенных в этих зонах</w:t>
      </w:r>
      <w:bookmarkEnd w:id="296"/>
    </w:p>
    <w:p w:rsidR="00D21D0E" w:rsidRPr="004847E1" w:rsidRDefault="00D21D0E" w:rsidP="004847E1">
      <w:pPr>
        <w:rPr>
          <w:sz w:val="28"/>
          <w:szCs w:val="28"/>
        </w:rPr>
      </w:pPr>
    </w:p>
    <w:p w:rsidR="00D21D0E" w:rsidRPr="004847E1" w:rsidRDefault="00D21D0E" w:rsidP="004847E1">
      <w:pPr>
        <w:pStyle w:val="ConsPlusNormal"/>
        <w:widowControl/>
        <w:jc w:val="both"/>
        <w:rPr>
          <w:rFonts w:ascii="Times New Roman" w:hAnsi="Times New Roman" w:cs="Times New Roman"/>
          <w:b/>
          <w:bCs/>
          <w:sz w:val="28"/>
          <w:szCs w:val="28"/>
        </w:rPr>
      </w:pPr>
      <w:r w:rsidRPr="004847E1">
        <w:rPr>
          <w:rFonts w:ascii="Times New Roman" w:hAnsi="Times New Roman" w:cs="Times New Roman"/>
          <w:sz w:val="28"/>
          <w:szCs w:val="28"/>
        </w:rPr>
        <w:t>Использование земельных участков и объектов капитального строительства, расположенных в пределах зон</w:t>
      </w:r>
      <w:r w:rsidRPr="004847E1">
        <w:rPr>
          <w:rFonts w:ascii="Times New Roman" w:hAnsi="Times New Roman" w:cs="Times New Roman"/>
          <w:b/>
          <w:sz w:val="28"/>
          <w:szCs w:val="28"/>
        </w:rPr>
        <w:t xml:space="preserve"> </w:t>
      </w:r>
      <w:r w:rsidRPr="004847E1">
        <w:rPr>
          <w:rFonts w:ascii="Times New Roman" w:hAnsi="Times New Roman" w:cs="Times New Roman"/>
          <w:sz w:val="28"/>
          <w:szCs w:val="28"/>
        </w:rPr>
        <w:t>с особыми условиями использования территории, обозначе</w:t>
      </w:r>
      <w:r w:rsidRPr="004847E1">
        <w:rPr>
          <w:rFonts w:ascii="Times New Roman" w:hAnsi="Times New Roman" w:cs="Times New Roman"/>
          <w:sz w:val="28"/>
          <w:szCs w:val="28"/>
        </w:rPr>
        <w:t>н</w:t>
      </w:r>
      <w:r w:rsidRPr="004847E1">
        <w:rPr>
          <w:rFonts w:ascii="Times New Roman" w:hAnsi="Times New Roman" w:cs="Times New Roman"/>
          <w:sz w:val="28"/>
          <w:szCs w:val="28"/>
        </w:rPr>
        <w:t>ных на картах настоящих Правил, определяется ограничениями, установленными закон</w:t>
      </w:r>
      <w:r w:rsidRPr="004847E1">
        <w:rPr>
          <w:rFonts w:ascii="Times New Roman" w:hAnsi="Times New Roman" w:cs="Times New Roman"/>
          <w:sz w:val="28"/>
          <w:szCs w:val="28"/>
        </w:rPr>
        <w:t>а</w:t>
      </w:r>
      <w:r w:rsidRPr="004847E1">
        <w:rPr>
          <w:rFonts w:ascii="Times New Roman" w:hAnsi="Times New Roman" w:cs="Times New Roman"/>
          <w:sz w:val="28"/>
          <w:szCs w:val="28"/>
        </w:rPr>
        <w:t>ми, иными нормативными правовыми актами применительно к санитарно-защитным зонам, водоохранным зонам, иным зонам огран</w:t>
      </w:r>
      <w:r w:rsidRPr="004847E1">
        <w:rPr>
          <w:rFonts w:ascii="Times New Roman" w:hAnsi="Times New Roman" w:cs="Times New Roman"/>
          <w:sz w:val="28"/>
          <w:szCs w:val="28"/>
        </w:rPr>
        <w:t>и</w:t>
      </w:r>
      <w:r w:rsidRPr="004847E1">
        <w:rPr>
          <w:rFonts w:ascii="Times New Roman" w:hAnsi="Times New Roman" w:cs="Times New Roman"/>
          <w:sz w:val="28"/>
          <w:szCs w:val="28"/>
        </w:rPr>
        <w:t>чений.</w:t>
      </w:r>
      <w:r w:rsidRPr="004847E1">
        <w:rPr>
          <w:rFonts w:ascii="Times New Roman" w:hAnsi="Times New Roman" w:cs="Times New Roman"/>
          <w:b/>
          <w:bCs/>
          <w:sz w:val="28"/>
          <w:szCs w:val="28"/>
        </w:rPr>
        <w:t xml:space="preserve"> </w:t>
      </w:r>
    </w:p>
    <w:p w:rsidR="00D21D0E" w:rsidRPr="004847E1" w:rsidRDefault="00D21D0E" w:rsidP="004847E1">
      <w:pPr>
        <w:pStyle w:val="ConsPlusNormal"/>
        <w:widowControl/>
        <w:jc w:val="both"/>
        <w:rPr>
          <w:rFonts w:ascii="Times New Roman" w:hAnsi="Times New Roman" w:cs="Times New Roman"/>
          <w:sz w:val="28"/>
          <w:szCs w:val="28"/>
        </w:rPr>
      </w:pPr>
      <w:r w:rsidRPr="004847E1">
        <w:rPr>
          <w:rFonts w:ascii="Times New Roman" w:hAnsi="Times New Roman" w:cs="Times New Roman"/>
          <w:sz w:val="28"/>
          <w:szCs w:val="28"/>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w:t>
      </w:r>
      <w:r w:rsidRPr="004847E1">
        <w:rPr>
          <w:rFonts w:ascii="Times New Roman" w:hAnsi="Times New Roman" w:cs="Times New Roman"/>
          <w:sz w:val="28"/>
          <w:szCs w:val="28"/>
        </w:rPr>
        <w:t>т</w:t>
      </w:r>
      <w:r w:rsidRPr="004847E1">
        <w:rPr>
          <w:rFonts w:ascii="Times New Roman" w:hAnsi="Times New Roman" w:cs="Times New Roman"/>
          <w:sz w:val="28"/>
          <w:szCs w:val="28"/>
        </w:rPr>
        <w:t>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w:t>
      </w:r>
      <w:r w:rsidRPr="004847E1">
        <w:rPr>
          <w:rFonts w:ascii="Times New Roman" w:hAnsi="Times New Roman" w:cs="Times New Roman"/>
          <w:sz w:val="28"/>
          <w:szCs w:val="28"/>
        </w:rPr>
        <w:t>е</w:t>
      </w:r>
      <w:r w:rsidRPr="004847E1">
        <w:rPr>
          <w:rFonts w:ascii="Times New Roman" w:hAnsi="Times New Roman" w:cs="Times New Roman"/>
          <w:sz w:val="28"/>
          <w:szCs w:val="28"/>
        </w:rPr>
        <w:t>ний, являются несоответствующими настоящим Правилам.</w:t>
      </w:r>
    </w:p>
    <w:p w:rsidR="00D21D0E" w:rsidRPr="00F505CC" w:rsidRDefault="00D21D0E" w:rsidP="00D21D0E">
      <w:pPr>
        <w:pStyle w:val="ConsPlusNormal"/>
        <w:widowControl/>
        <w:jc w:val="both"/>
        <w:rPr>
          <w:rFonts w:ascii="Times New Roman" w:hAnsi="Times New Roman" w:cs="Times New Roman"/>
          <w:sz w:val="24"/>
          <w:szCs w:val="24"/>
        </w:rPr>
      </w:pPr>
    </w:p>
    <w:p w:rsidR="00D21D0E" w:rsidRPr="004847E1" w:rsidRDefault="00D21D0E" w:rsidP="00D21D0E">
      <w:pPr>
        <w:ind w:firstLine="680"/>
        <w:jc w:val="center"/>
        <w:rPr>
          <w:bCs/>
          <w:sz w:val="28"/>
          <w:szCs w:val="28"/>
        </w:rPr>
      </w:pPr>
      <w:r w:rsidRPr="004847E1">
        <w:rPr>
          <w:bCs/>
          <w:sz w:val="28"/>
          <w:szCs w:val="28"/>
        </w:rPr>
        <w:t>1. Зоны охраны объектов культурного наследия</w:t>
      </w:r>
    </w:p>
    <w:p w:rsidR="002218F0" w:rsidRDefault="002218F0" w:rsidP="00D21D0E">
      <w:pPr>
        <w:jc w:val="center"/>
        <w:rPr>
          <w:sz w:val="28"/>
          <w:szCs w:val="28"/>
        </w:rPr>
      </w:pPr>
      <w:bookmarkStart w:id="297" w:name="_Toc290587554"/>
      <w:bookmarkStart w:id="298" w:name="_Toc290587816"/>
      <w:bookmarkStart w:id="299" w:name="_Toc290588084"/>
    </w:p>
    <w:p w:rsidR="002218F0" w:rsidRDefault="002218F0" w:rsidP="00D21D0E">
      <w:pPr>
        <w:jc w:val="center"/>
        <w:rPr>
          <w:sz w:val="28"/>
          <w:szCs w:val="28"/>
        </w:rPr>
      </w:pPr>
    </w:p>
    <w:p w:rsidR="00D21D0E" w:rsidRPr="004847E1" w:rsidRDefault="00D21D0E" w:rsidP="00D21D0E">
      <w:pPr>
        <w:jc w:val="center"/>
        <w:rPr>
          <w:sz w:val="28"/>
          <w:szCs w:val="28"/>
        </w:rPr>
      </w:pPr>
      <w:r w:rsidRPr="004847E1">
        <w:rPr>
          <w:sz w:val="28"/>
          <w:szCs w:val="28"/>
        </w:rPr>
        <w:t xml:space="preserve">Объекты культурного наследия поселения расположенные на территории </w:t>
      </w:r>
      <w:bookmarkEnd w:id="297"/>
      <w:bookmarkEnd w:id="298"/>
      <w:bookmarkEnd w:id="299"/>
      <w:r w:rsidRPr="004847E1">
        <w:rPr>
          <w:sz w:val="28"/>
          <w:szCs w:val="28"/>
        </w:rPr>
        <w:t>Болдыревского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tblPr>
      <w:tblGrid>
        <w:gridCol w:w="437"/>
        <w:gridCol w:w="2824"/>
        <w:gridCol w:w="2835"/>
        <w:gridCol w:w="3260"/>
      </w:tblGrid>
      <w:tr w:rsidR="00D21D0E" w:rsidRPr="00F505CC" w:rsidTr="00273A25">
        <w:trPr>
          <w:trHeight w:val="118"/>
        </w:trPr>
        <w:tc>
          <w:tcPr>
            <w:tcW w:w="437" w:type="dxa"/>
            <w:tcBorders>
              <w:top w:val="single" w:sz="4" w:space="0" w:color="000000"/>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 п/п</w:t>
            </w:r>
          </w:p>
        </w:tc>
        <w:tc>
          <w:tcPr>
            <w:tcW w:w="2824" w:type="dxa"/>
            <w:tcBorders>
              <w:top w:val="single" w:sz="4" w:space="0" w:color="000000"/>
              <w:left w:val="single" w:sz="4" w:space="0" w:color="000000"/>
              <w:bottom w:val="single" w:sz="6" w:space="0" w:color="auto"/>
            </w:tcBorders>
            <w:vAlign w:val="center"/>
          </w:tcPr>
          <w:p w:rsidR="00D21D0E" w:rsidRPr="00F505CC" w:rsidRDefault="00D21D0E" w:rsidP="00273A25">
            <w:pPr>
              <w:jc w:val="center"/>
            </w:pPr>
            <w:r w:rsidRPr="00F505CC">
              <w:t>Наименование объекта</w:t>
            </w:r>
          </w:p>
        </w:tc>
        <w:tc>
          <w:tcPr>
            <w:tcW w:w="2835" w:type="dxa"/>
            <w:tcBorders>
              <w:top w:val="single" w:sz="4" w:space="0" w:color="000000"/>
              <w:bottom w:val="single" w:sz="6" w:space="0" w:color="auto"/>
              <w:right w:val="single" w:sz="4" w:space="0" w:color="auto"/>
            </w:tcBorders>
            <w:vAlign w:val="center"/>
          </w:tcPr>
          <w:p w:rsidR="00D21D0E" w:rsidRPr="00F505CC" w:rsidRDefault="00D21D0E" w:rsidP="00273A25">
            <w:pPr>
              <w:jc w:val="center"/>
            </w:pPr>
            <w:r w:rsidRPr="00F505CC">
              <w:t>Месторасположение объекта</w:t>
            </w:r>
          </w:p>
        </w:tc>
        <w:tc>
          <w:tcPr>
            <w:tcW w:w="3260" w:type="dxa"/>
            <w:tcBorders>
              <w:top w:val="single" w:sz="4" w:space="0" w:color="000000"/>
              <w:bottom w:val="single" w:sz="6" w:space="0" w:color="auto"/>
              <w:right w:val="single" w:sz="4" w:space="0" w:color="auto"/>
            </w:tcBorders>
            <w:vAlign w:val="center"/>
          </w:tcPr>
          <w:p w:rsidR="00D21D0E" w:rsidRPr="00F505CC" w:rsidRDefault="00D21D0E" w:rsidP="00273A25">
            <w:pPr>
              <w:jc w:val="center"/>
            </w:pPr>
            <w:r w:rsidRPr="00F505CC">
              <w:t>Документ постановки на государственную охрану</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1</w:t>
            </w:r>
          </w:p>
        </w:tc>
        <w:tc>
          <w:tcPr>
            <w:tcW w:w="2824" w:type="dxa"/>
            <w:tcBorders>
              <w:top w:val="single" w:sz="6" w:space="0" w:color="auto"/>
              <w:left w:val="single" w:sz="4" w:space="0" w:color="000000"/>
            </w:tcBorders>
            <w:vAlign w:val="center"/>
          </w:tcPr>
          <w:p w:rsidR="00D21D0E" w:rsidRPr="00F505CC" w:rsidRDefault="00D21D0E" w:rsidP="00273A25">
            <w:pPr>
              <w:jc w:val="center"/>
            </w:pPr>
            <w:r w:rsidRPr="00F505CC">
              <w:t>Памятник ветеранам ВОВ</w:t>
            </w:r>
          </w:p>
        </w:tc>
        <w:tc>
          <w:tcPr>
            <w:tcW w:w="2835" w:type="dxa"/>
            <w:tcBorders>
              <w:top w:val="single" w:sz="6" w:space="0" w:color="auto"/>
              <w:right w:val="single" w:sz="4" w:space="0" w:color="auto"/>
            </w:tcBorders>
            <w:vAlign w:val="center"/>
          </w:tcPr>
          <w:p w:rsidR="00D21D0E" w:rsidRPr="00F505CC" w:rsidRDefault="00D21D0E" w:rsidP="00273A25">
            <w:pPr>
              <w:jc w:val="center"/>
            </w:pPr>
            <w:r w:rsidRPr="00F505CC">
              <w:t>х. Дарьевка, ул. Восточная, №14 б</w:t>
            </w:r>
          </w:p>
        </w:tc>
        <w:tc>
          <w:tcPr>
            <w:tcW w:w="3260" w:type="dxa"/>
            <w:tcBorders>
              <w:top w:val="single" w:sz="6" w:space="0" w:color="auto"/>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2</w:t>
            </w:r>
          </w:p>
        </w:tc>
        <w:tc>
          <w:tcPr>
            <w:tcW w:w="2824" w:type="dxa"/>
            <w:tcBorders>
              <w:left w:val="single" w:sz="4" w:space="0" w:color="000000"/>
            </w:tcBorders>
            <w:vAlign w:val="center"/>
          </w:tcPr>
          <w:p w:rsidR="00D21D0E" w:rsidRPr="00F505CC" w:rsidRDefault="00D21D0E" w:rsidP="00273A25">
            <w:pPr>
              <w:jc w:val="center"/>
            </w:pPr>
            <w:r w:rsidRPr="00F505CC">
              <w:t>Памятник ветеранам ВОВ</w:t>
            </w:r>
          </w:p>
        </w:tc>
        <w:tc>
          <w:tcPr>
            <w:tcW w:w="2835" w:type="dxa"/>
            <w:tcBorders>
              <w:right w:val="single" w:sz="4" w:space="0" w:color="auto"/>
            </w:tcBorders>
            <w:vAlign w:val="center"/>
          </w:tcPr>
          <w:p w:rsidR="00D21D0E" w:rsidRPr="00F505CC" w:rsidRDefault="00D21D0E" w:rsidP="00273A25">
            <w:pPr>
              <w:jc w:val="center"/>
            </w:pPr>
            <w:r w:rsidRPr="00F505CC">
              <w:t>х. Болдыревка, ул. Октябрьская,22 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3</w:t>
            </w:r>
          </w:p>
        </w:tc>
        <w:tc>
          <w:tcPr>
            <w:tcW w:w="2824" w:type="dxa"/>
            <w:tcBorders>
              <w:left w:val="single" w:sz="4" w:space="0" w:color="000000"/>
            </w:tcBorders>
            <w:vAlign w:val="center"/>
          </w:tcPr>
          <w:p w:rsidR="00D21D0E" w:rsidRPr="00F505CC" w:rsidRDefault="00D21D0E" w:rsidP="00273A25">
            <w:pPr>
              <w:jc w:val="center"/>
            </w:pPr>
            <w:r w:rsidRPr="00F505CC">
              <w:t xml:space="preserve">Курганный могильник «Керета </w:t>
            </w:r>
            <w:r w:rsidRPr="00F505CC">
              <w:rPr>
                <w:lang w:val="en-US"/>
              </w:rPr>
              <w:t>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Правый берег 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4</w:t>
            </w:r>
          </w:p>
        </w:tc>
        <w:tc>
          <w:tcPr>
            <w:tcW w:w="2824" w:type="dxa"/>
            <w:tcBorders>
              <w:left w:val="single" w:sz="4" w:space="0" w:color="000000"/>
            </w:tcBorders>
            <w:vAlign w:val="center"/>
          </w:tcPr>
          <w:p w:rsidR="00D21D0E" w:rsidRPr="00F505CC" w:rsidRDefault="00D21D0E" w:rsidP="00273A25">
            <w:pPr>
              <w:jc w:val="center"/>
            </w:pPr>
            <w:r w:rsidRPr="00F505CC">
              <w:t xml:space="preserve">Курганный могильник «Болдыревский </w:t>
            </w:r>
            <w:r w:rsidRPr="00F505CC">
              <w:rPr>
                <w:lang w:val="en-US"/>
              </w:rPr>
              <w:t>VII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В центре х. Болдыревка, на территории кладбища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5</w:t>
            </w:r>
          </w:p>
        </w:tc>
        <w:tc>
          <w:tcPr>
            <w:tcW w:w="2824" w:type="dxa"/>
            <w:tcBorders>
              <w:left w:val="single" w:sz="4" w:space="0" w:color="000000"/>
            </w:tcBorders>
            <w:vAlign w:val="center"/>
          </w:tcPr>
          <w:p w:rsidR="00D21D0E" w:rsidRPr="00F505CC" w:rsidRDefault="00D21D0E" w:rsidP="00273A25">
            <w:pPr>
              <w:jc w:val="center"/>
            </w:pPr>
            <w:r w:rsidRPr="00F505CC">
              <w:t xml:space="preserve">Курганный могильник «Барбуки  </w:t>
            </w:r>
            <w:r w:rsidRPr="00F505CC">
              <w:rPr>
                <w:lang w:val="en-US"/>
              </w:rPr>
              <w:t>X</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Водораздел правого берега 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6</w:t>
            </w:r>
          </w:p>
        </w:tc>
        <w:tc>
          <w:tcPr>
            <w:tcW w:w="2824" w:type="dxa"/>
            <w:tcBorders>
              <w:left w:val="single" w:sz="4" w:space="0" w:color="000000"/>
            </w:tcBorders>
            <w:vAlign w:val="center"/>
          </w:tcPr>
          <w:p w:rsidR="00D21D0E" w:rsidRPr="00F505CC" w:rsidRDefault="00D21D0E" w:rsidP="00273A25">
            <w:pPr>
              <w:jc w:val="center"/>
            </w:pPr>
            <w:r w:rsidRPr="00F505CC">
              <w:t>Курганный могильник «Барбуки</w:t>
            </w:r>
            <w:r w:rsidRPr="00F505CC">
              <w:rPr>
                <w:lang w:val="en-US"/>
              </w:rPr>
              <w:t xml:space="preserve"> XIV</w:t>
            </w:r>
            <w:r w:rsidRPr="00F505CC">
              <w:t xml:space="preserve"> »</w:t>
            </w:r>
          </w:p>
        </w:tc>
        <w:tc>
          <w:tcPr>
            <w:tcW w:w="2835" w:type="dxa"/>
            <w:tcBorders>
              <w:right w:val="single" w:sz="4" w:space="0" w:color="auto"/>
            </w:tcBorders>
            <w:vAlign w:val="center"/>
          </w:tcPr>
          <w:p w:rsidR="00D21D0E" w:rsidRPr="00F505CC" w:rsidRDefault="00D21D0E" w:rsidP="00273A25">
            <w:pPr>
              <w:jc w:val="center"/>
            </w:pPr>
            <w:r w:rsidRPr="00F505CC">
              <w:t>Правый берег 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7</w:t>
            </w:r>
          </w:p>
        </w:tc>
        <w:tc>
          <w:tcPr>
            <w:tcW w:w="2824" w:type="dxa"/>
            <w:tcBorders>
              <w:left w:val="single" w:sz="4" w:space="0" w:color="000000"/>
            </w:tcBorders>
            <w:vAlign w:val="center"/>
          </w:tcPr>
          <w:p w:rsidR="00D21D0E" w:rsidRPr="00F505CC" w:rsidRDefault="00D21D0E" w:rsidP="00273A25">
            <w:pPr>
              <w:jc w:val="center"/>
            </w:pPr>
            <w:r w:rsidRPr="00F505CC">
              <w:t>Поселение «Барбуки</w:t>
            </w:r>
            <w:r w:rsidRPr="00F505CC">
              <w:rPr>
                <w:lang w:val="en-US"/>
              </w:rPr>
              <w:t xml:space="preserve"> XI</w:t>
            </w:r>
            <w:r w:rsidRPr="00F505CC">
              <w:t xml:space="preserve"> »</w:t>
            </w:r>
          </w:p>
        </w:tc>
        <w:tc>
          <w:tcPr>
            <w:tcW w:w="2835" w:type="dxa"/>
            <w:tcBorders>
              <w:right w:val="single" w:sz="4" w:space="0" w:color="auto"/>
            </w:tcBorders>
            <w:vAlign w:val="center"/>
          </w:tcPr>
          <w:p w:rsidR="00D21D0E" w:rsidRPr="00F505CC" w:rsidRDefault="00D21D0E" w:rsidP="00273A25">
            <w:pPr>
              <w:jc w:val="center"/>
            </w:pPr>
            <w:r w:rsidRPr="00F505CC">
              <w:t>Правый берег 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8</w:t>
            </w:r>
          </w:p>
        </w:tc>
        <w:tc>
          <w:tcPr>
            <w:tcW w:w="2824" w:type="dxa"/>
            <w:tcBorders>
              <w:left w:val="single" w:sz="4" w:space="0" w:color="000000"/>
            </w:tcBorders>
            <w:vAlign w:val="center"/>
          </w:tcPr>
          <w:p w:rsidR="00D21D0E" w:rsidRPr="00F505CC" w:rsidRDefault="00D21D0E" w:rsidP="00273A25">
            <w:pPr>
              <w:jc w:val="center"/>
            </w:pPr>
            <w:r w:rsidRPr="00F505CC">
              <w:t xml:space="preserve">Кочевье «Барбуки </w:t>
            </w:r>
            <w:r w:rsidRPr="00F505CC">
              <w:rPr>
                <w:lang w:val="en-US"/>
              </w:rPr>
              <w:t xml:space="preserve"> XII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 xml:space="preserve">Склон правого берега </w:t>
            </w:r>
          </w:p>
          <w:p w:rsidR="00D21D0E" w:rsidRPr="00F505CC" w:rsidRDefault="00D21D0E" w:rsidP="00273A25">
            <w:pPr>
              <w:jc w:val="center"/>
            </w:pPr>
            <w:r w:rsidRPr="00F505CC">
              <w:t>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9</w:t>
            </w:r>
          </w:p>
        </w:tc>
        <w:tc>
          <w:tcPr>
            <w:tcW w:w="2824" w:type="dxa"/>
            <w:tcBorders>
              <w:left w:val="single" w:sz="4" w:space="0" w:color="000000"/>
            </w:tcBorders>
            <w:vAlign w:val="center"/>
          </w:tcPr>
          <w:p w:rsidR="00D21D0E" w:rsidRPr="00F505CC" w:rsidRDefault="00D21D0E" w:rsidP="00273A25">
            <w:pPr>
              <w:jc w:val="center"/>
            </w:pPr>
            <w:r w:rsidRPr="00F505CC">
              <w:t xml:space="preserve">Кочевье «Барбуки </w:t>
            </w:r>
            <w:r w:rsidRPr="00F505CC">
              <w:rPr>
                <w:lang w:val="en-US"/>
              </w:rPr>
              <w:t xml:space="preserve"> XIII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 xml:space="preserve">Мыс правого берега  </w:t>
            </w:r>
          </w:p>
          <w:p w:rsidR="00D21D0E" w:rsidRPr="00F505CC" w:rsidRDefault="00D21D0E" w:rsidP="00273A25">
            <w:pPr>
              <w:jc w:val="center"/>
            </w:pPr>
            <w:r w:rsidRPr="00F505CC">
              <w:t>р. Керета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10</w:t>
            </w:r>
          </w:p>
        </w:tc>
        <w:tc>
          <w:tcPr>
            <w:tcW w:w="2824" w:type="dxa"/>
            <w:tcBorders>
              <w:left w:val="single" w:sz="4" w:space="0" w:color="000000"/>
            </w:tcBorders>
            <w:vAlign w:val="center"/>
          </w:tcPr>
          <w:p w:rsidR="00D21D0E" w:rsidRPr="00F505CC" w:rsidRDefault="00D21D0E" w:rsidP="00273A25">
            <w:pPr>
              <w:jc w:val="center"/>
            </w:pPr>
            <w:r w:rsidRPr="00F505CC">
              <w:t>Стоянка «Барбуки</w:t>
            </w:r>
            <w:r w:rsidRPr="00F505CC">
              <w:rPr>
                <w:lang w:val="en-US"/>
              </w:rPr>
              <w:t xml:space="preserve"> XV</w:t>
            </w:r>
            <w:r w:rsidRPr="00F505CC">
              <w:t xml:space="preserve"> »</w:t>
            </w:r>
          </w:p>
        </w:tc>
        <w:tc>
          <w:tcPr>
            <w:tcW w:w="2835" w:type="dxa"/>
            <w:tcBorders>
              <w:right w:val="single" w:sz="4" w:space="0" w:color="auto"/>
            </w:tcBorders>
            <w:vAlign w:val="center"/>
          </w:tcPr>
          <w:p w:rsidR="00D21D0E" w:rsidRPr="00F505CC" w:rsidRDefault="00D21D0E" w:rsidP="00273A25">
            <w:pPr>
              <w:jc w:val="center"/>
            </w:pPr>
            <w:r w:rsidRPr="00F505CC">
              <w:t xml:space="preserve">Мыс левого берега р. </w:t>
            </w:r>
            <w:r w:rsidRPr="00F505CC">
              <w:lastRenderedPageBreak/>
              <w:t>Керета</w:t>
            </w:r>
          </w:p>
        </w:tc>
        <w:tc>
          <w:tcPr>
            <w:tcW w:w="3260" w:type="dxa"/>
            <w:tcBorders>
              <w:right w:val="single" w:sz="4" w:space="0" w:color="auto"/>
            </w:tcBorders>
            <w:vAlign w:val="center"/>
          </w:tcPr>
          <w:p w:rsidR="00D21D0E" w:rsidRPr="00F505CC" w:rsidRDefault="00D21D0E" w:rsidP="00273A25">
            <w:pPr>
              <w:jc w:val="center"/>
            </w:pPr>
            <w:r w:rsidRPr="00F505CC">
              <w:lastRenderedPageBreak/>
              <w:t xml:space="preserve">Постановление Главы </w:t>
            </w:r>
            <w:r w:rsidRPr="00F505CC">
              <w:lastRenderedPageBreak/>
              <w:t>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lastRenderedPageBreak/>
              <w:t>11</w:t>
            </w:r>
          </w:p>
        </w:tc>
        <w:tc>
          <w:tcPr>
            <w:tcW w:w="2824" w:type="dxa"/>
            <w:tcBorders>
              <w:left w:val="single" w:sz="4" w:space="0" w:color="000000"/>
            </w:tcBorders>
            <w:vAlign w:val="center"/>
          </w:tcPr>
          <w:p w:rsidR="00D21D0E" w:rsidRPr="00F505CC" w:rsidRDefault="00D21D0E" w:rsidP="00273A25">
            <w:pPr>
              <w:jc w:val="center"/>
            </w:pPr>
            <w:r w:rsidRPr="00F505CC">
              <w:t xml:space="preserve">Древние мастерские по добыче и обработке кремня «Кременный бугор </w:t>
            </w:r>
            <w:r w:rsidRPr="00F505CC">
              <w:rPr>
                <w:lang w:val="en-US"/>
              </w:rPr>
              <w:t>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В 1,5 км к СВ от х. Дарьевка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12</w:t>
            </w:r>
          </w:p>
        </w:tc>
        <w:tc>
          <w:tcPr>
            <w:tcW w:w="2824" w:type="dxa"/>
            <w:tcBorders>
              <w:left w:val="single" w:sz="4" w:space="0" w:color="000000"/>
            </w:tcBorders>
            <w:vAlign w:val="center"/>
          </w:tcPr>
          <w:p w:rsidR="00D21D0E" w:rsidRPr="00F505CC" w:rsidRDefault="00D21D0E" w:rsidP="00273A25">
            <w:pPr>
              <w:jc w:val="center"/>
            </w:pPr>
            <w:r w:rsidRPr="00F505CC">
              <w:t xml:space="preserve">Курганный могильник «Кременный бугор </w:t>
            </w:r>
            <w:r w:rsidRPr="00F505CC">
              <w:rPr>
                <w:lang w:val="en-US"/>
              </w:rPr>
              <w:t>I</w:t>
            </w:r>
            <w:r w:rsidRPr="00F505CC">
              <w:t>»</w:t>
            </w:r>
          </w:p>
        </w:tc>
        <w:tc>
          <w:tcPr>
            <w:tcW w:w="2835" w:type="dxa"/>
            <w:tcBorders>
              <w:right w:val="single" w:sz="4" w:space="0" w:color="auto"/>
            </w:tcBorders>
            <w:vAlign w:val="center"/>
          </w:tcPr>
          <w:p w:rsidR="00D21D0E" w:rsidRPr="00F505CC" w:rsidRDefault="00D21D0E" w:rsidP="00273A25">
            <w:pPr>
              <w:jc w:val="center"/>
            </w:pPr>
            <w:r w:rsidRPr="00F505CC">
              <w:t>В 1,5 км к СВ от х. Дарьевка</w:t>
            </w:r>
          </w:p>
        </w:tc>
        <w:tc>
          <w:tcPr>
            <w:tcW w:w="3260" w:type="dxa"/>
            <w:tcBorders>
              <w:right w:val="single" w:sz="4" w:space="0" w:color="auto"/>
            </w:tcBorders>
            <w:vAlign w:val="center"/>
          </w:tcPr>
          <w:p w:rsidR="00D21D0E" w:rsidRPr="00F505CC" w:rsidRDefault="00D21D0E" w:rsidP="00273A25">
            <w:pPr>
              <w:jc w:val="center"/>
            </w:pPr>
            <w:r w:rsidRPr="00F505CC">
              <w:t>Постановление Главы Администрации Ростовской области от 21.02.1997 №51</w:t>
            </w: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13</w:t>
            </w:r>
          </w:p>
        </w:tc>
        <w:tc>
          <w:tcPr>
            <w:tcW w:w="2824" w:type="dxa"/>
            <w:tcBorders>
              <w:left w:val="single" w:sz="4" w:space="0" w:color="000000"/>
            </w:tcBorders>
            <w:vAlign w:val="center"/>
          </w:tcPr>
          <w:p w:rsidR="00D21D0E" w:rsidRPr="00F505CC" w:rsidRDefault="00D21D0E" w:rsidP="00273A25">
            <w:pPr>
              <w:jc w:val="center"/>
            </w:pPr>
            <w:r w:rsidRPr="00F505CC">
              <w:t>Памятник ветеранам ВОВ</w:t>
            </w:r>
          </w:p>
        </w:tc>
        <w:tc>
          <w:tcPr>
            <w:tcW w:w="2835" w:type="dxa"/>
            <w:tcBorders>
              <w:right w:val="single" w:sz="4" w:space="0" w:color="auto"/>
            </w:tcBorders>
            <w:vAlign w:val="center"/>
          </w:tcPr>
          <w:p w:rsidR="00D21D0E" w:rsidRPr="00F505CC" w:rsidRDefault="00D21D0E" w:rsidP="00273A25">
            <w:pPr>
              <w:jc w:val="center"/>
            </w:pPr>
            <w:r w:rsidRPr="00F505CC">
              <w:t>х.Краснознаменка, ул.Центральная,18 а</w:t>
            </w:r>
          </w:p>
        </w:tc>
        <w:tc>
          <w:tcPr>
            <w:tcW w:w="3260" w:type="dxa"/>
            <w:tcBorders>
              <w:right w:val="single" w:sz="4" w:space="0" w:color="auto"/>
            </w:tcBorders>
            <w:vAlign w:val="center"/>
          </w:tcPr>
          <w:p w:rsidR="00D21D0E" w:rsidRPr="00F505CC" w:rsidRDefault="00D21D0E" w:rsidP="00273A25">
            <w:pPr>
              <w:jc w:val="center"/>
            </w:pPr>
          </w:p>
        </w:tc>
      </w:tr>
      <w:tr w:rsidR="00D21D0E" w:rsidRPr="00F505CC" w:rsidTr="00273A25">
        <w:trPr>
          <w:trHeight w:val="363"/>
        </w:trPr>
        <w:tc>
          <w:tcPr>
            <w:tcW w:w="437" w:type="dxa"/>
            <w:tcBorders>
              <w:top w:val="single" w:sz="6" w:space="0" w:color="auto"/>
              <w:left w:val="single" w:sz="4" w:space="0" w:color="auto"/>
              <w:bottom w:val="single" w:sz="6" w:space="0" w:color="auto"/>
              <w:right w:val="single" w:sz="4" w:space="0" w:color="000000"/>
            </w:tcBorders>
            <w:vAlign w:val="center"/>
          </w:tcPr>
          <w:p w:rsidR="00D21D0E" w:rsidRPr="00F505CC" w:rsidRDefault="00D21D0E" w:rsidP="00273A25">
            <w:pPr>
              <w:jc w:val="center"/>
            </w:pPr>
            <w:r w:rsidRPr="00F505CC">
              <w:t>14</w:t>
            </w:r>
          </w:p>
        </w:tc>
        <w:tc>
          <w:tcPr>
            <w:tcW w:w="2824" w:type="dxa"/>
            <w:tcBorders>
              <w:left w:val="single" w:sz="4" w:space="0" w:color="000000"/>
            </w:tcBorders>
            <w:vAlign w:val="center"/>
          </w:tcPr>
          <w:p w:rsidR="00D21D0E" w:rsidRPr="00F505CC" w:rsidRDefault="00D21D0E" w:rsidP="00273A25">
            <w:pPr>
              <w:jc w:val="center"/>
            </w:pPr>
            <w:r w:rsidRPr="00F505CC">
              <w:t>Памятник ветеранам ВОВ</w:t>
            </w:r>
          </w:p>
        </w:tc>
        <w:tc>
          <w:tcPr>
            <w:tcW w:w="2835" w:type="dxa"/>
            <w:tcBorders>
              <w:right w:val="single" w:sz="4" w:space="0" w:color="auto"/>
            </w:tcBorders>
            <w:vAlign w:val="center"/>
          </w:tcPr>
          <w:p w:rsidR="00D21D0E" w:rsidRPr="00F505CC" w:rsidRDefault="00D21D0E" w:rsidP="00273A25">
            <w:pPr>
              <w:jc w:val="center"/>
            </w:pPr>
            <w:r w:rsidRPr="00F505CC">
              <w:t xml:space="preserve">х.Греково-Балка, ул.Центральная, №18 а </w:t>
            </w:r>
          </w:p>
        </w:tc>
        <w:tc>
          <w:tcPr>
            <w:tcW w:w="3260" w:type="dxa"/>
            <w:tcBorders>
              <w:right w:val="single" w:sz="4" w:space="0" w:color="auto"/>
            </w:tcBorders>
            <w:vAlign w:val="center"/>
          </w:tcPr>
          <w:p w:rsidR="00D21D0E" w:rsidRPr="00F505CC" w:rsidRDefault="00D21D0E" w:rsidP="00273A25">
            <w:pPr>
              <w:jc w:val="center"/>
            </w:pPr>
          </w:p>
        </w:tc>
      </w:tr>
    </w:tbl>
    <w:p w:rsidR="00D21D0E" w:rsidRPr="00F505CC" w:rsidRDefault="00D21D0E" w:rsidP="00D21D0E">
      <w:pPr>
        <w:shd w:val="clear" w:color="auto" w:fill="FFFFFF"/>
        <w:spacing w:line="242" w:lineRule="atLeast"/>
        <w:ind w:firstLine="547"/>
        <w:jc w:val="both"/>
      </w:pPr>
    </w:p>
    <w:p w:rsidR="00D21D0E" w:rsidRPr="004847E1" w:rsidRDefault="00D21D0E" w:rsidP="00D21D0E">
      <w:pPr>
        <w:shd w:val="clear" w:color="auto" w:fill="FFFFFF"/>
        <w:spacing w:line="242" w:lineRule="atLeast"/>
        <w:ind w:firstLine="547"/>
        <w:jc w:val="both"/>
        <w:rPr>
          <w:sz w:val="28"/>
          <w:szCs w:val="28"/>
        </w:rPr>
      </w:pPr>
      <w:r w:rsidRPr="004847E1">
        <w:rPr>
          <w:sz w:val="28"/>
          <w:szCs w:val="28"/>
        </w:rPr>
        <w:t>Федеральным законом №73-ФЗ от 25.06.2002 г «Об объектах культурного наследия (памятниках истории и культуры) народов Российской Ф</w:t>
      </w:r>
      <w:r w:rsidRPr="004847E1">
        <w:rPr>
          <w:sz w:val="28"/>
          <w:szCs w:val="28"/>
        </w:rPr>
        <w:t>е</w:t>
      </w:r>
      <w:r w:rsidRPr="004847E1">
        <w:rPr>
          <w:sz w:val="28"/>
          <w:szCs w:val="28"/>
        </w:rPr>
        <w:t>дерации» (изменения вступили в силу 03.10.2016 г.) определено:</w:t>
      </w:r>
    </w:p>
    <w:p w:rsidR="00D21D0E" w:rsidRPr="004847E1" w:rsidRDefault="00D21D0E" w:rsidP="00D21D0E">
      <w:pPr>
        <w:shd w:val="clear" w:color="auto" w:fill="FFFFFF"/>
        <w:spacing w:line="242" w:lineRule="atLeast"/>
        <w:ind w:firstLine="547"/>
        <w:jc w:val="both"/>
        <w:rPr>
          <w:sz w:val="28"/>
          <w:szCs w:val="28"/>
        </w:rPr>
      </w:pPr>
      <w:r w:rsidRPr="004847E1">
        <w:rPr>
          <w:sz w:val="28"/>
          <w:szCs w:val="28"/>
        </w:rPr>
        <w:t>"Статья 34.1. Защитные зоны объектов культу</w:t>
      </w:r>
      <w:r w:rsidRPr="004847E1">
        <w:rPr>
          <w:sz w:val="28"/>
          <w:szCs w:val="28"/>
        </w:rPr>
        <w:t>р</w:t>
      </w:r>
      <w:r w:rsidRPr="004847E1">
        <w:rPr>
          <w:sz w:val="28"/>
          <w:szCs w:val="28"/>
        </w:rPr>
        <w:t>ного наследия</w:t>
      </w:r>
    </w:p>
    <w:p w:rsidR="00D21D0E" w:rsidRPr="004847E1" w:rsidRDefault="00D21D0E" w:rsidP="00D21D0E">
      <w:pPr>
        <w:shd w:val="clear" w:color="auto" w:fill="FFFFFF"/>
        <w:spacing w:line="242" w:lineRule="atLeast"/>
        <w:ind w:firstLine="547"/>
        <w:jc w:val="both"/>
        <w:rPr>
          <w:sz w:val="28"/>
          <w:szCs w:val="28"/>
        </w:rPr>
      </w:pPr>
      <w:bookmarkStart w:id="300" w:name="dst100018"/>
      <w:bookmarkEnd w:id="300"/>
      <w:r w:rsidRPr="004847E1">
        <w:rPr>
          <w:sz w:val="28"/>
          <w:szCs w:val="28"/>
        </w:rPr>
        <w:t>1. Защитными зонами объектов культурного наследия являются территории, которые прилегают к включенным в реестр памятникам и ансам</w:t>
      </w:r>
      <w:r w:rsidRPr="004847E1">
        <w:rPr>
          <w:sz w:val="28"/>
          <w:szCs w:val="28"/>
        </w:rPr>
        <w:t>б</w:t>
      </w:r>
      <w:r w:rsidRPr="004847E1">
        <w:rPr>
          <w:sz w:val="28"/>
          <w:szCs w:val="28"/>
        </w:rPr>
        <w:t>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w:t>
      </w:r>
      <w:r w:rsidRPr="004847E1">
        <w:rPr>
          <w:sz w:val="28"/>
          <w:szCs w:val="28"/>
        </w:rPr>
        <w:t>я</w:t>
      </w:r>
      <w:r w:rsidRPr="004847E1">
        <w:rPr>
          <w:sz w:val="28"/>
          <w:szCs w:val="28"/>
        </w:rPr>
        <w:t>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w:t>
      </w:r>
      <w:r w:rsidRPr="004847E1">
        <w:rPr>
          <w:sz w:val="28"/>
          <w:szCs w:val="28"/>
        </w:rPr>
        <w:t>а</w:t>
      </w:r>
      <w:r w:rsidRPr="004847E1">
        <w:rPr>
          <w:sz w:val="28"/>
          <w:szCs w:val="28"/>
        </w:rPr>
        <w:t>ди), за исключением строительства и реконструкции линейных объектов.</w:t>
      </w:r>
    </w:p>
    <w:p w:rsidR="00D21D0E" w:rsidRPr="004847E1" w:rsidRDefault="00D21D0E" w:rsidP="00D21D0E">
      <w:pPr>
        <w:shd w:val="clear" w:color="auto" w:fill="FFFFFF"/>
        <w:spacing w:line="242" w:lineRule="atLeast"/>
        <w:ind w:firstLine="547"/>
        <w:jc w:val="both"/>
        <w:rPr>
          <w:sz w:val="28"/>
          <w:szCs w:val="28"/>
        </w:rPr>
      </w:pPr>
      <w:bookmarkStart w:id="301" w:name="dst100019"/>
      <w:bookmarkEnd w:id="301"/>
      <w:r w:rsidRPr="004847E1">
        <w:rPr>
          <w:sz w:val="28"/>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w:t>
      </w:r>
      <w:r w:rsidRPr="004847E1">
        <w:rPr>
          <w:sz w:val="28"/>
          <w:szCs w:val="28"/>
        </w:rPr>
        <w:t>у</w:t>
      </w:r>
      <w:r w:rsidRPr="004847E1">
        <w:rPr>
          <w:sz w:val="28"/>
          <w:szCs w:val="28"/>
        </w:rPr>
        <w:t>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w:t>
      </w:r>
      <w:r w:rsidRPr="004847E1">
        <w:rPr>
          <w:sz w:val="28"/>
          <w:szCs w:val="28"/>
        </w:rPr>
        <w:t>ь</w:t>
      </w:r>
      <w:r w:rsidRPr="004847E1">
        <w:rPr>
          <w:sz w:val="28"/>
          <w:szCs w:val="28"/>
        </w:rPr>
        <w:t>турного наследия установлены предусмотренные статьей 56.4 настоящего Федерального зак</w:t>
      </w:r>
      <w:r w:rsidRPr="004847E1">
        <w:rPr>
          <w:sz w:val="28"/>
          <w:szCs w:val="28"/>
        </w:rPr>
        <w:t>о</w:t>
      </w:r>
      <w:r w:rsidRPr="004847E1">
        <w:rPr>
          <w:sz w:val="28"/>
          <w:szCs w:val="28"/>
        </w:rPr>
        <w:t>на требования и ограничения.</w:t>
      </w:r>
    </w:p>
    <w:p w:rsidR="00D21D0E" w:rsidRPr="004847E1" w:rsidRDefault="00D21D0E" w:rsidP="00D21D0E">
      <w:pPr>
        <w:shd w:val="clear" w:color="auto" w:fill="FFFFFF"/>
        <w:spacing w:line="242" w:lineRule="atLeast"/>
        <w:ind w:firstLine="547"/>
        <w:jc w:val="both"/>
        <w:rPr>
          <w:sz w:val="28"/>
          <w:szCs w:val="28"/>
        </w:rPr>
      </w:pPr>
      <w:bookmarkStart w:id="302" w:name="dst100020"/>
      <w:bookmarkEnd w:id="302"/>
      <w:r w:rsidRPr="004847E1">
        <w:rPr>
          <w:sz w:val="28"/>
          <w:szCs w:val="28"/>
        </w:rPr>
        <w:t>3. Границы защитной зоны объекта культурного наследия устанавливаются:</w:t>
      </w:r>
    </w:p>
    <w:p w:rsidR="00D21D0E" w:rsidRPr="004847E1" w:rsidRDefault="00D21D0E" w:rsidP="00D21D0E">
      <w:pPr>
        <w:shd w:val="clear" w:color="auto" w:fill="FFFFFF"/>
        <w:spacing w:line="242" w:lineRule="atLeast"/>
        <w:ind w:firstLine="547"/>
        <w:jc w:val="both"/>
        <w:rPr>
          <w:sz w:val="28"/>
          <w:szCs w:val="28"/>
        </w:rPr>
      </w:pPr>
      <w:bookmarkStart w:id="303" w:name="dst100021"/>
      <w:bookmarkEnd w:id="303"/>
      <w:r w:rsidRPr="004847E1">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w:t>
      </w:r>
      <w:r w:rsidRPr="004847E1">
        <w:rPr>
          <w:sz w:val="28"/>
          <w:szCs w:val="28"/>
        </w:rPr>
        <w:t>и</w:t>
      </w:r>
      <w:r w:rsidRPr="004847E1">
        <w:rPr>
          <w:sz w:val="28"/>
          <w:szCs w:val="28"/>
        </w:rPr>
        <w:t>ка;</w:t>
      </w:r>
    </w:p>
    <w:p w:rsidR="00D21D0E" w:rsidRPr="004847E1" w:rsidRDefault="00D21D0E" w:rsidP="00D21D0E">
      <w:pPr>
        <w:shd w:val="clear" w:color="auto" w:fill="FFFFFF"/>
        <w:spacing w:line="242" w:lineRule="atLeast"/>
        <w:ind w:firstLine="547"/>
        <w:jc w:val="both"/>
        <w:rPr>
          <w:sz w:val="28"/>
          <w:szCs w:val="28"/>
        </w:rPr>
      </w:pPr>
      <w:bookmarkStart w:id="304" w:name="dst100022"/>
      <w:bookmarkEnd w:id="304"/>
      <w:r w:rsidRPr="004847E1">
        <w:rPr>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w:t>
      </w:r>
      <w:r w:rsidRPr="004847E1">
        <w:rPr>
          <w:sz w:val="28"/>
          <w:szCs w:val="28"/>
        </w:rPr>
        <w:t>а</w:t>
      </w:r>
      <w:r w:rsidRPr="004847E1">
        <w:rPr>
          <w:sz w:val="28"/>
          <w:szCs w:val="28"/>
        </w:rPr>
        <w:t>ниц населенного пункта, на расстоянии 250 метров от внешних границ территории а</w:t>
      </w:r>
      <w:r w:rsidRPr="004847E1">
        <w:rPr>
          <w:sz w:val="28"/>
          <w:szCs w:val="28"/>
        </w:rPr>
        <w:t>н</w:t>
      </w:r>
      <w:r w:rsidRPr="004847E1">
        <w:rPr>
          <w:sz w:val="28"/>
          <w:szCs w:val="28"/>
        </w:rPr>
        <w:t>самбля.</w:t>
      </w:r>
    </w:p>
    <w:p w:rsidR="00D21D0E" w:rsidRPr="004847E1" w:rsidRDefault="00D21D0E" w:rsidP="00D21D0E">
      <w:pPr>
        <w:shd w:val="clear" w:color="auto" w:fill="FFFFFF"/>
        <w:spacing w:line="242" w:lineRule="atLeast"/>
        <w:ind w:firstLine="547"/>
        <w:jc w:val="both"/>
        <w:rPr>
          <w:sz w:val="28"/>
          <w:szCs w:val="28"/>
        </w:rPr>
      </w:pPr>
      <w:bookmarkStart w:id="305" w:name="dst100023"/>
      <w:bookmarkEnd w:id="305"/>
      <w:r w:rsidRPr="004847E1">
        <w:rPr>
          <w:sz w:val="28"/>
          <w:szCs w:val="28"/>
        </w:rPr>
        <w:t>4. В случае отсутствия утвержденных границ территории объекта культурного наследия, расположенного в границах населенного пункта, гр</w:t>
      </w:r>
      <w:r w:rsidRPr="004847E1">
        <w:rPr>
          <w:sz w:val="28"/>
          <w:szCs w:val="28"/>
        </w:rPr>
        <w:t>а</w:t>
      </w:r>
      <w:r w:rsidRPr="004847E1">
        <w:rPr>
          <w:sz w:val="28"/>
          <w:szCs w:val="28"/>
        </w:rPr>
        <w:t>ницы защитной зоны такого объекта устанавливаются на расстоянии 200 метров от линии внешней стены памятника либо от л</w:t>
      </w:r>
      <w:r w:rsidRPr="004847E1">
        <w:rPr>
          <w:sz w:val="28"/>
          <w:szCs w:val="28"/>
        </w:rPr>
        <w:t>и</w:t>
      </w:r>
      <w:r w:rsidRPr="004847E1">
        <w:rPr>
          <w:sz w:val="28"/>
          <w:szCs w:val="28"/>
        </w:rPr>
        <w:t>нии общего контура ансамбля, образуемого соединением внешних точек наиболее удаленных элементов ансам</w:t>
      </w:r>
      <w:r w:rsidRPr="004847E1">
        <w:rPr>
          <w:sz w:val="28"/>
          <w:szCs w:val="28"/>
        </w:rPr>
        <w:t>б</w:t>
      </w:r>
      <w:r w:rsidRPr="004847E1">
        <w:rPr>
          <w:sz w:val="28"/>
          <w:szCs w:val="28"/>
        </w:rPr>
        <w:t xml:space="preserve">ля, включая парковую территорию. В случае отсутствия утвержденных </w:t>
      </w:r>
      <w:r w:rsidRPr="004847E1">
        <w:rPr>
          <w:sz w:val="28"/>
          <w:szCs w:val="28"/>
        </w:rPr>
        <w:lastRenderedPageBreak/>
        <w:t>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w:t>
      </w:r>
      <w:r w:rsidRPr="004847E1">
        <w:rPr>
          <w:sz w:val="28"/>
          <w:szCs w:val="28"/>
        </w:rPr>
        <w:t>н</w:t>
      </w:r>
      <w:r w:rsidRPr="004847E1">
        <w:rPr>
          <w:sz w:val="28"/>
          <w:szCs w:val="28"/>
        </w:rPr>
        <w:t>самбля, включая парковую территорию.</w:t>
      </w:r>
    </w:p>
    <w:p w:rsidR="00D21D0E" w:rsidRPr="004847E1" w:rsidRDefault="00D21D0E" w:rsidP="00D21D0E">
      <w:pPr>
        <w:shd w:val="clear" w:color="auto" w:fill="FFFFFF"/>
        <w:spacing w:line="242" w:lineRule="atLeast"/>
        <w:ind w:firstLine="547"/>
        <w:jc w:val="both"/>
        <w:rPr>
          <w:sz w:val="28"/>
          <w:szCs w:val="28"/>
        </w:rPr>
      </w:pPr>
      <w:bookmarkStart w:id="306" w:name="dst100024"/>
      <w:bookmarkEnd w:id="306"/>
      <w:r w:rsidRPr="004847E1">
        <w:rPr>
          <w:sz w:val="28"/>
          <w:szCs w:val="28"/>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w:t>
      </w:r>
      <w:r w:rsidRPr="004847E1">
        <w:rPr>
          <w:sz w:val="28"/>
          <w:szCs w:val="28"/>
        </w:rPr>
        <w:t>и</w:t>
      </w:r>
      <w:r w:rsidRPr="004847E1">
        <w:rPr>
          <w:sz w:val="28"/>
          <w:szCs w:val="28"/>
        </w:rPr>
        <w:t>ко-градостроительного и ландшафтного окружения такого объекта культурного наследия в порядке, установленном Правител</w:t>
      </w:r>
      <w:r w:rsidRPr="004847E1">
        <w:rPr>
          <w:sz w:val="28"/>
          <w:szCs w:val="28"/>
        </w:rPr>
        <w:t>ь</w:t>
      </w:r>
      <w:r w:rsidRPr="004847E1">
        <w:rPr>
          <w:sz w:val="28"/>
          <w:szCs w:val="28"/>
        </w:rPr>
        <w:t>ством Российской Федерации.</w:t>
      </w:r>
    </w:p>
    <w:p w:rsidR="00194A93" w:rsidRDefault="00D21D0E" w:rsidP="00194A93">
      <w:pPr>
        <w:shd w:val="clear" w:color="auto" w:fill="FFFFFF"/>
        <w:spacing w:line="242" w:lineRule="atLeast"/>
        <w:ind w:firstLine="547"/>
        <w:jc w:val="both"/>
        <w:rPr>
          <w:sz w:val="28"/>
          <w:szCs w:val="28"/>
        </w:rPr>
      </w:pPr>
      <w:bookmarkStart w:id="307" w:name="dst100025"/>
      <w:bookmarkEnd w:id="307"/>
      <w:r w:rsidRPr="004847E1">
        <w:rPr>
          <w:sz w:val="28"/>
          <w:szCs w:val="28"/>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w:t>
      </w:r>
      <w:r w:rsidRPr="004847E1">
        <w:rPr>
          <w:sz w:val="28"/>
          <w:szCs w:val="28"/>
        </w:rPr>
        <w:t>ь</w:t>
      </w:r>
      <w:r w:rsidRPr="004847E1">
        <w:rPr>
          <w:sz w:val="28"/>
          <w:szCs w:val="28"/>
        </w:rPr>
        <w:t>турного наследия."</w:t>
      </w:r>
      <w:r w:rsidR="003D28D1">
        <w:rPr>
          <w:sz w:val="28"/>
          <w:szCs w:val="28"/>
        </w:rPr>
        <w:t xml:space="preserve"> </w:t>
      </w:r>
    </w:p>
    <w:p w:rsidR="00D21D0E" w:rsidRPr="003D28D1" w:rsidRDefault="00D21D0E" w:rsidP="00194A93">
      <w:pPr>
        <w:shd w:val="clear" w:color="auto" w:fill="FFFFFF"/>
        <w:spacing w:line="242" w:lineRule="atLeast"/>
        <w:ind w:firstLine="547"/>
        <w:jc w:val="both"/>
        <w:rPr>
          <w:b/>
          <w:sz w:val="28"/>
          <w:szCs w:val="28"/>
        </w:rPr>
      </w:pPr>
      <w:r w:rsidRPr="003D28D1">
        <w:rPr>
          <w:b/>
          <w:sz w:val="28"/>
          <w:szCs w:val="28"/>
        </w:rPr>
        <w:t>Перечень объектов археологического наследия, расположенных на территории Родионово-Несветайского района</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851"/>
        <w:gridCol w:w="850"/>
        <w:gridCol w:w="1985"/>
        <w:gridCol w:w="1984"/>
        <w:gridCol w:w="1985"/>
        <w:gridCol w:w="1701"/>
      </w:tblGrid>
      <w:tr w:rsidR="00D21D0E" w:rsidRPr="00F505CC" w:rsidTr="00194A93">
        <w:trPr>
          <w:trHeight w:val="20"/>
        </w:trPr>
        <w:tc>
          <w:tcPr>
            <w:tcW w:w="567" w:type="dxa"/>
            <w:noWrap/>
            <w:vAlign w:val="center"/>
            <w:hideMark/>
          </w:tcPr>
          <w:p w:rsidR="00D21D0E" w:rsidRPr="00F505CC" w:rsidRDefault="00D21D0E" w:rsidP="00273A25">
            <w:pPr>
              <w:jc w:val="center"/>
            </w:pPr>
            <w:r w:rsidRPr="00F505CC">
              <w:t>№ п/п</w:t>
            </w:r>
          </w:p>
        </w:tc>
        <w:tc>
          <w:tcPr>
            <w:tcW w:w="851" w:type="dxa"/>
            <w:vAlign w:val="center"/>
            <w:hideMark/>
          </w:tcPr>
          <w:p w:rsidR="00D21D0E" w:rsidRPr="00194A93" w:rsidRDefault="00D21D0E" w:rsidP="00273A25">
            <w:pPr>
              <w:jc w:val="center"/>
              <w:rPr>
                <w:sz w:val="22"/>
                <w:szCs w:val="22"/>
              </w:rPr>
            </w:pPr>
            <w:r w:rsidRPr="00194A93">
              <w:rPr>
                <w:sz w:val="22"/>
                <w:szCs w:val="22"/>
              </w:rPr>
              <w:t>№ п/п объекта археологического наследия в соответствии с  нормативно-правовым актом о  постановке на государственную охрану</w:t>
            </w:r>
          </w:p>
        </w:tc>
        <w:tc>
          <w:tcPr>
            <w:tcW w:w="850" w:type="dxa"/>
            <w:vAlign w:val="center"/>
            <w:hideMark/>
          </w:tcPr>
          <w:p w:rsidR="00D21D0E" w:rsidRPr="00194A93" w:rsidRDefault="00D21D0E" w:rsidP="00273A25">
            <w:pPr>
              <w:jc w:val="center"/>
              <w:rPr>
                <w:sz w:val="22"/>
                <w:szCs w:val="22"/>
              </w:rPr>
            </w:pPr>
            <w:r w:rsidRPr="00194A93">
              <w:rPr>
                <w:sz w:val="22"/>
                <w:szCs w:val="22"/>
              </w:rPr>
              <w:t>№ п/п объектов археологического наследия по муниципальным образованиям Ростовской области</w:t>
            </w:r>
          </w:p>
        </w:tc>
        <w:tc>
          <w:tcPr>
            <w:tcW w:w="1985" w:type="dxa"/>
            <w:vAlign w:val="center"/>
            <w:hideMark/>
          </w:tcPr>
          <w:p w:rsidR="00D21D0E" w:rsidRPr="00F505CC" w:rsidRDefault="00D21D0E" w:rsidP="00273A25">
            <w:pPr>
              <w:jc w:val="center"/>
            </w:pPr>
            <w:r w:rsidRPr="00F505CC">
              <w:t>Наименование объекта археологического наследия</w:t>
            </w:r>
          </w:p>
        </w:tc>
        <w:tc>
          <w:tcPr>
            <w:tcW w:w="1984" w:type="dxa"/>
            <w:vAlign w:val="center"/>
            <w:hideMark/>
          </w:tcPr>
          <w:p w:rsidR="00D21D0E" w:rsidRPr="00F505CC" w:rsidRDefault="00D21D0E" w:rsidP="00273A25">
            <w:pPr>
              <w:jc w:val="center"/>
            </w:pPr>
            <w:r w:rsidRPr="00F505CC">
              <w:t>Местонахождение объекта археологического наследия</w:t>
            </w:r>
          </w:p>
        </w:tc>
        <w:tc>
          <w:tcPr>
            <w:tcW w:w="1985" w:type="dxa"/>
            <w:noWrap/>
            <w:vAlign w:val="center"/>
            <w:hideMark/>
          </w:tcPr>
          <w:p w:rsidR="00D21D0E" w:rsidRPr="00F505CC" w:rsidRDefault="00D21D0E" w:rsidP="00273A25">
            <w:pPr>
              <w:jc w:val="center"/>
            </w:pPr>
            <w:r w:rsidRPr="00F505CC">
              <w:t>Наименование нормативно-правового акта о постановке на государственную охрану</w:t>
            </w:r>
          </w:p>
        </w:tc>
        <w:tc>
          <w:tcPr>
            <w:tcW w:w="1701" w:type="dxa"/>
            <w:vAlign w:val="center"/>
            <w:hideMark/>
          </w:tcPr>
          <w:p w:rsidR="00D21D0E" w:rsidRPr="00F505CC" w:rsidRDefault="00D21D0E" w:rsidP="00273A25">
            <w:pPr>
              <w:jc w:val="center"/>
            </w:pPr>
            <w:r w:rsidRPr="00F505CC">
              <w:t>Расположение объектов археологического наследия</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6032</w:t>
            </w:r>
          </w:p>
        </w:tc>
        <w:tc>
          <w:tcPr>
            <w:tcW w:w="851" w:type="dxa"/>
            <w:vAlign w:val="center"/>
            <w:hideMark/>
          </w:tcPr>
          <w:p w:rsidR="00D21D0E" w:rsidRPr="00F505CC" w:rsidRDefault="00D21D0E" w:rsidP="00273A25">
            <w:pPr>
              <w:jc w:val="center"/>
            </w:pPr>
            <w:r w:rsidRPr="00F505CC">
              <w:t>1</w:t>
            </w:r>
          </w:p>
        </w:tc>
        <w:tc>
          <w:tcPr>
            <w:tcW w:w="850" w:type="dxa"/>
            <w:vAlign w:val="center"/>
            <w:hideMark/>
          </w:tcPr>
          <w:p w:rsidR="00D21D0E" w:rsidRPr="00F505CC" w:rsidRDefault="00D21D0E" w:rsidP="00273A25">
            <w:pPr>
              <w:jc w:val="center"/>
            </w:pPr>
            <w:r w:rsidRPr="00F505CC">
              <w:t>1</w:t>
            </w:r>
          </w:p>
        </w:tc>
        <w:tc>
          <w:tcPr>
            <w:tcW w:w="1985" w:type="dxa"/>
            <w:vAlign w:val="center"/>
            <w:hideMark/>
          </w:tcPr>
          <w:p w:rsidR="00D21D0E" w:rsidRPr="00F505CC" w:rsidRDefault="00D21D0E" w:rsidP="00273A25">
            <w:pPr>
              <w:jc w:val="center"/>
            </w:pPr>
            <w:r w:rsidRPr="00F505CC">
              <w:t>Курганная группа "Родионовский I" (3 кургана)</w:t>
            </w:r>
          </w:p>
        </w:tc>
        <w:tc>
          <w:tcPr>
            <w:tcW w:w="1984" w:type="dxa"/>
            <w:vAlign w:val="center"/>
            <w:hideMark/>
          </w:tcPr>
          <w:p w:rsidR="00D21D0E" w:rsidRPr="00F505CC" w:rsidRDefault="00D21D0E" w:rsidP="00273A25">
            <w:pPr>
              <w:jc w:val="center"/>
            </w:pPr>
            <w:r w:rsidRPr="00F505CC">
              <w:t>5,0 км к СВ от сл.Родионово-Несветайского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6033</w:t>
            </w:r>
          </w:p>
        </w:tc>
        <w:tc>
          <w:tcPr>
            <w:tcW w:w="851" w:type="dxa"/>
            <w:vAlign w:val="center"/>
            <w:hideMark/>
          </w:tcPr>
          <w:p w:rsidR="00D21D0E" w:rsidRPr="00F505CC" w:rsidRDefault="00D21D0E" w:rsidP="00273A25">
            <w:pPr>
              <w:jc w:val="center"/>
            </w:pPr>
            <w:r w:rsidRPr="00F505CC">
              <w:t>2</w:t>
            </w:r>
          </w:p>
        </w:tc>
        <w:tc>
          <w:tcPr>
            <w:tcW w:w="850" w:type="dxa"/>
            <w:vAlign w:val="center"/>
            <w:hideMark/>
          </w:tcPr>
          <w:p w:rsidR="00D21D0E" w:rsidRPr="00F505CC" w:rsidRDefault="00D21D0E" w:rsidP="00273A25">
            <w:pPr>
              <w:jc w:val="center"/>
            </w:pPr>
            <w:r w:rsidRPr="00F505CC">
              <w:t>2</w:t>
            </w:r>
          </w:p>
        </w:tc>
        <w:tc>
          <w:tcPr>
            <w:tcW w:w="1985" w:type="dxa"/>
            <w:vAlign w:val="center"/>
            <w:hideMark/>
          </w:tcPr>
          <w:p w:rsidR="00D21D0E" w:rsidRPr="00F505CC" w:rsidRDefault="00D21D0E" w:rsidP="00273A25">
            <w:pPr>
              <w:jc w:val="center"/>
            </w:pPr>
            <w:r w:rsidRPr="00F505CC">
              <w:t>Курганная группа "Родионовский II" (3 кургана)</w:t>
            </w:r>
          </w:p>
        </w:tc>
        <w:tc>
          <w:tcPr>
            <w:tcW w:w="1984" w:type="dxa"/>
            <w:vAlign w:val="center"/>
            <w:hideMark/>
          </w:tcPr>
          <w:p w:rsidR="00D21D0E" w:rsidRPr="00F505CC" w:rsidRDefault="00D21D0E" w:rsidP="00273A25">
            <w:pPr>
              <w:jc w:val="center"/>
            </w:pPr>
            <w:r w:rsidRPr="00F505CC">
              <w:t>0,2 км к С от поворота дороги на х.Веселый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6034</w:t>
            </w:r>
          </w:p>
        </w:tc>
        <w:tc>
          <w:tcPr>
            <w:tcW w:w="851" w:type="dxa"/>
            <w:vAlign w:val="center"/>
            <w:hideMark/>
          </w:tcPr>
          <w:p w:rsidR="00D21D0E" w:rsidRPr="00F505CC" w:rsidRDefault="00D21D0E" w:rsidP="00273A25">
            <w:pPr>
              <w:jc w:val="center"/>
            </w:pPr>
            <w:r w:rsidRPr="00F505CC">
              <w:t>3</w:t>
            </w:r>
          </w:p>
        </w:tc>
        <w:tc>
          <w:tcPr>
            <w:tcW w:w="850" w:type="dxa"/>
            <w:vAlign w:val="center"/>
            <w:hideMark/>
          </w:tcPr>
          <w:p w:rsidR="00D21D0E" w:rsidRPr="00F505CC" w:rsidRDefault="00D21D0E" w:rsidP="00273A25">
            <w:pPr>
              <w:jc w:val="center"/>
            </w:pPr>
            <w:r w:rsidRPr="00F505CC">
              <w:t>3</w:t>
            </w:r>
          </w:p>
        </w:tc>
        <w:tc>
          <w:tcPr>
            <w:tcW w:w="1985" w:type="dxa"/>
            <w:vAlign w:val="center"/>
            <w:hideMark/>
          </w:tcPr>
          <w:p w:rsidR="00D21D0E" w:rsidRPr="00F505CC" w:rsidRDefault="00D21D0E" w:rsidP="00273A25">
            <w:pPr>
              <w:jc w:val="center"/>
            </w:pPr>
            <w:r w:rsidRPr="00F505CC">
              <w:t>Курганная группа "Авиловский 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1,6 км к ЗЮЗ от х.Авилова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w:t>
            </w:r>
            <w:r w:rsidRPr="00F505CC">
              <w:lastRenderedPageBreak/>
              <w:t>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6035</w:t>
            </w:r>
          </w:p>
        </w:tc>
        <w:tc>
          <w:tcPr>
            <w:tcW w:w="851" w:type="dxa"/>
            <w:vAlign w:val="center"/>
            <w:hideMark/>
          </w:tcPr>
          <w:p w:rsidR="00D21D0E" w:rsidRPr="00F505CC" w:rsidRDefault="00D21D0E" w:rsidP="00273A25">
            <w:pPr>
              <w:jc w:val="center"/>
            </w:pPr>
            <w:r w:rsidRPr="00F505CC">
              <w:t>4</w:t>
            </w:r>
          </w:p>
        </w:tc>
        <w:tc>
          <w:tcPr>
            <w:tcW w:w="850" w:type="dxa"/>
            <w:vAlign w:val="center"/>
            <w:hideMark/>
          </w:tcPr>
          <w:p w:rsidR="00D21D0E" w:rsidRPr="00F505CC" w:rsidRDefault="00D21D0E" w:rsidP="00273A25">
            <w:pPr>
              <w:jc w:val="center"/>
            </w:pPr>
            <w:r w:rsidRPr="00F505CC">
              <w:t>4</w:t>
            </w:r>
          </w:p>
        </w:tc>
        <w:tc>
          <w:tcPr>
            <w:tcW w:w="1985" w:type="dxa"/>
            <w:vAlign w:val="center"/>
            <w:hideMark/>
          </w:tcPr>
          <w:p w:rsidR="00D21D0E" w:rsidRPr="00F505CC" w:rsidRDefault="00D21D0E" w:rsidP="00273A25">
            <w:pPr>
              <w:jc w:val="center"/>
            </w:pPr>
            <w:r w:rsidRPr="00F505CC">
              <w:t>Курган "Авиловский II"</w:t>
            </w:r>
          </w:p>
        </w:tc>
        <w:tc>
          <w:tcPr>
            <w:tcW w:w="1984" w:type="dxa"/>
            <w:vAlign w:val="center"/>
            <w:hideMark/>
          </w:tcPr>
          <w:p w:rsidR="00D21D0E" w:rsidRPr="00F505CC" w:rsidRDefault="00D21D0E" w:rsidP="00273A25">
            <w:pPr>
              <w:jc w:val="center"/>
            </w:pPr>
            <w:r w:rsidRPr="00F505CC">
              <w:t>2,7 км к ЗЮЗ от х.Авилова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6036</w:t>
            </w:r>
          </w:p>
        </w:tc>
        <w:tc>
          <w:tcPr>
            <w:tcW w:w="851" w:type="dxa"/>
            <w:vAlign w:val="center"/>
            <w:hideMark/>
          </w:tcPr>
          <w:p w:rsidR="00D21D0E" w:rsidRPr="00F505CC" w:rsidRDefault="00D21D0E" w:rsidP="00273A25">
            <w:pPr>
              <w:jc w:val="center"/>
            </w:pPr>
            <w:r w:rsidRPr="00F505CC">
              <w:t>5</w:t>
            </w:r>
          </w:p>
        </w:tc>
        <w:tc>
          <w:tcPr>
            <w:tcW w:w="850" w:type="dxa"/>
            <w:vAlign w:val="center"/>
            <w:hideMark/>
          </w:tcPr>
          <w:p w:rsidR="00D21D0E" w:rsidRPr="00F505CC" w:rsidRDefault="00D21D0E" w:rsidP="00273A25">
            <w:pPr>
              <w:jc w:val="center"/>
            </w:pPr>
            <w:r w:rsidRPr="00F505CC">
              <w:t>5</w:t>
            </w:r>
          </w:p>
        </w:tc>
        <w:tc>
          <w:tcPr>
            <w:tcW w:w="1985" w:type="dxa"/>
            <w:vAlign w:val="center"/>
            <w:hideMark/>
          </w:tcPr>
          <w:p w:rsidR="00D21D0E" w:rsidRPr="00F505CC" w:rsidRDefault="00D21D0E" w:rsidP="00273A25">
            <w:pPr>
              <w:jc w:val="center"/>
            </w:pPr>
            <w:r w:rsidRPr="00F505CC">
              <w:t>Курганная группа "Авиловский III" (5 курганов)</w:t>
            </w:r>
          </w:p>
        </w:tc>
        <w:tc>
          <w:tcPr>
            <w:tcW w:w="1984" w:type="dxa"/>
            <w:vAlign w:val="center"/>
            <w:hideMark/>
          </w:tcPr>
          <w:p w:rsidR="00D21D0E" w:rsidRPr="00F505CC" w:rsidRDefault="00D21D0E" w:rsidP="00273A25">
            <w:pPr>
              <w:jc w:val="center"/>
            </w:pPr>
            <w:r w:rsidRPr="00F505CC">
              <w:t>4,6 км к ЗЮЗ от х.Авилова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6037</w:t>
            </w:r>
          </w:p>
        </w:tc>
        <w:tc>
          <w:tcPr>
            <w:tcW w:w="851" w:type="dxa"/>
            <w:vAlign w:val="center"/>
            <w:hideMark/>
          </w:tcPr>
          <w:p w:rsidR="00D21D0E" w:rsidRPr="00F505CC" w:rsidRDefault="00D21D0E" w:rsidP="00273A25">
            <w:pPr>
              <w:jc w:val="center"/>
            </w:pPr>
            <w:r w:rsidRPr="00F505CC">
              <w:t>6</w:t>
            </w:r>
          </w:p>
        </w:tc>
        <w:tc>
          <w:tcPr>
            <w:tcW w:w="850" w:type="dxa"/>
            <w:vAlign w:val="center"/>
            <w:hideMark/>
          </w:tcPr>
          <w:p w:rsidR="00D21D0E" w:rsidRPr="00F505CC" w:rsidRDefault="00D21D0E" w:rsidP="00273A25">
            <w:pPr>
              <w:jc w:val="center"/>
            </w:pPr>
            <w:r w:rsidRPr="00F505CC">
              <w:t>6</w:t>
            </w:r>
          </w:p>
        </w:tc>
        <w:tc>
          <w:tcPr>
            <w:tcW w:w="1985" w:type="dxa"/>
            <w:vAlign w:val="center"/>
            <w:hideMark/>
          </w:tcPr>
          <w:p w:rsidR="00D21D0E" w:rsidRPr="00F505CC" w:rsidRDefault="00D21D0E" w:rsidP="00273A25">
            <w:pPr>
              <w:jc w:val="center"/>
            </w:pPr>
            <w:r w:rsidRPr="00F505CC">
              <w:t>Курганная группа "Аграфеновский I" (2 кургана)</w:t>
            </w:r>
          </w:p>
        </w:tc>
        <w:tc>
          <w:tcPr>
            <w:tcW w:w="1984" w:type="dxa"/>
            <w:vAlign w:val="center"/>
            <w:hideMark/>
          </w:tcPr>
          <w:p w:rsidR="00D21D0E" w:rsidRPr="00F505CC" w:rsidRDefault="00D21D0E" w:rsidP="00273A25">
            <w:pPr>
              <w:jc w:val="center"/>
            </w:pPr>
            <w:r w:rsidRPr="00F505CC">
              <w:t>0,5 км к С от х.Аграфеновка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6038</w:t>
            </w:r>
          </w:p>
        </w:tc>
        <w:tc>
          <w:tcPr>
            <w:tcW w:w="851" w:type="dxa"/>
            <w:vAlign w:val="center"/>
            <w:hideMark/>
          </w:tcPr>
          <w:p w:rsidR="00D21D0E" w:rsidRPr="00F505CC" w:rsidRDefault="00D21D0E" w:rsidP="00273A25">
            <w:pPr>
              <w:jc w:val="center"/>
            </w:pPr>
            <w:r w:rsidRPr="00F505CC">
              <w:t>7</w:t>
            </w:r>
          </w:p>
        </w:tc>
        <w:tc>
          <w:tcPr>
            <w:tcW w:w="850" w:type="dxa"/>
            <w:vAlign w:val="center"/>
            <w:hideMark/>
          </w:tcPr>
          <w:p w:rsidR="00D21D0E" w:rsidRPr="00F505CC" w:rsidRDefault="00D21D0E" w:rsidP="00273A25">
            <w:pPr>
              <w:jc w:val="center"/>
            </w:pPr>
            <w:r w:rsidRPr="00F505CC">
              <w:t>7</w:t>
            </w:r>
          </w:p>
        </w:tc>
        <w:tc>
          <w:tcPr>
            <w:tcW w:w="1985" w:type="dxa"/>
            <w:vAlign w:val="center"/>
            <w:hideMark/>
          </w:tcPr>
          <w:p w:rsidR="00D21D0E" w:rsidRPr="00F505CC" w:rsidRDefault="00D21D0E" w:rsidP="00273A25">
            <w:pPr>
              <w:jc w:val="center"/>
            </w:pPr>
            <w:r w:rsidRPr="00F505CC">
              <w:t>Курган "Аграфеновский II"</w:t>
            </w:r>
          </w:p>
        </w:tc>
        <w:tc>
          <w:tcPr>
            <w:tcW w:w="1984" w:type="dxa"/>
            <w:vAlign w:val="center"/>
            <w:hideMark/>
          </w:tcPr>
          <w:p w:rsidR="00D21D0E" w:rsidRPr="00F505CC" w:rsidRDefault="00D21D0E" w:rsidP="00273A25">
            <w:pPr>
              <w:jc w:val="center"/>
            </w:pPr>
            <w:r w:rsidRPr="00F505CC">
              <w:t>ЮЗ окраина х.Аграфеновка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6039</w:t>
            </w:r>
          </w:p>
        </w:tc>
        <w:tc>
          <w:tcPr>
            <w:tcW w:w="851" w:type="dxa"/>
            <w:vAlign w:val="center"/>
            <w:hideMark/>
          </w:tcPr>
          <w:p w:rsidR="00D21D0E" w:rsidRPr="00F505CC" w:rsidRDefault="00D21D0E" w:rsidP="00273A25">
            <w:pPr>
              <w:jc w:val="center"/>
            </w:pPr>
            <w:r w:rsidRPr="00F505CC">
              <w:t>8</w:t>
            </w:r>
          </w:p>
        </w:tc>
        <w:tc>
          <w:tcPr>
            <w:tcW w:w="850" w:type="dxa"/>
            <w:vAlign w:val="center"/>
            <w:hideMark/>
          </w:tcPr>
          <w:p w:rsidR="00D21D0E" w:rsidRPr="00F505CC" w:rsidRDefault="00D21D0E" w:rsidP="00273A25">
            <w:pPr>
              <w:jc w:val="center"/>
            </w:pPr>
            <w:r w:rsidRPr="00F505CC">
              <w:t>8</w:t>
            </w:r>
          </w:p>
        </w:tc>
        <w:tc>
          <w:tcPr>
            <w:tcW w:w="1985" w:type="dxa"/>
            <w:vAlign w:val="center"/>
            <w:hideMark/>
          </w:tcPr>
          <w:p w:rsidR="00D21D0E" w:rsidRPr="00F505CC" w:rsidRDefault="00D21D0E" w:rsidP="00273A25">
            <w:pPr>
              <w:jc w:val="center"/>
            </w:pPr>
            <w:r w:rsidRPr="00F505CC">
              <w:t>Курганная группа "Аграфеновский III" (2 кургана)</w:t>
            </w:r>
          </w:p>
        </w:tc>
        <w:tc>
          <w:tcPr>
            <w:tcW w:w="1984" w:type="dxa"/>
            <w:vAlign w:val="center"/>
            <w:hideMark/>
          </w:tcPr>
          <w:p w:rsidR="00D21D0E" w:rsidRPr="00F505CC" w:rsidRDefault="00D21D0E" w:rsidP="00273A25">
            <w:pPr>
              <w:jc w:val="center"/>
            </w:pPr>
            <w:r w:rsidRPr="00F505CC">
              <w:t>ЮЗ окраина с.Аграфеновка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6040</w:t>
            </w:r>
          </w:p>
        </w:tc>
        <w:tc>
          <w:tcPr>
            <w:tcW w:w="851" w:type="dxa"/>
            <w:vAlign w:val="center"/>
            <w:hideMark/>
          </w:tcPr>
          <w:p w:rsidR="00D21D0E" w:rsidRPr="00F505CC" w:rsidRDefault="00D21D0E" w:rsidP="00273A25">
            <w:pPr>
              <w:jc w:val="center"/>
            </w:pPr>
            <w:r w:rsidRPr="00F505CC">
              <w:t>9</w:t>
            </w:r>
          </w:p>
        </w:tc>
        <w:tc>
          <w:tcPr>
            <w:tcW w:w="850" w:type="dxa"/>
            <w:vAlign w:val="center"/>
            <w:hideMark/>
          </w:tcPr>
          <w:p w:rsidR="00D21D0E" w:rsidRPr="00F505CC" w:rsidRDefault="00D21D0E" w:rsidP="00273A25">
            <w:pPr>
              <w:jc w:val="center"/>
            </w:pPr>
            <w:r w:rsidRPr="00F505CC">
              <w:t>9</w:t>
            </w:r>
          </w:p>
        </w:tc>
        <w:tc>
          <w:tcPr>
            <w:tcW w:w="1985" w:type="dxa"/>
            <w:vAlign w:val="center"/>
            <w:hideMark/>
          </w:tcPr>
          <w:p w:rsidR="00D21D0E" w:rsidRPr="00F505CC" w:rsidRDefault="00D21D0E" w:rsidP="00273A25">
            <w:pPr>
              <w:jc w:val="center"/>
            </w:pPr>
            <w:r w:rsidRPr="00F505CC">
              <w:t>Курган "Аграфеновский IV"</w:t>
            </w:r>
          </w:p>
        </w:tc>
        <w:tc>
          <w:tcPr>
            <w:tcW w:w="1984" w:type="dxa"/>
            <w:vAlign w:val="center"/>
            <w:hideMark/>
          </w:tcPr>
          <w:p w:rsidR="00D21D0E" w:rsidRPr="00F505CC" w:rsidRDefault="00D21D0E" w:rsidP="00273A25">
            <w:pPr>
              <w:jc w:val="center"/>
            </w:pPr>
            <w:r w:rsidRPr="00F505CC">
              <w:t>Центральная часть с.Аграфеновка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6041</w:t>
            </w:r>
          </w:p>
        </w:tc>
        <w:tc>
          <w:tcPr>
            <w:tcW w:w="851" w:type="dxa"/>
            <w:vAlign w:val="center"/>
            <w:hideMark/>
          </w:tcPr>
          <w:p w:rsidR="00D21D0E" w:rsidRPr="00F505CC" w:rsidRDefault="00D21D0E" w:rsidP="00273A25">
            <w:pPr>
              <w:jc w:val="center"/>
            </w:pPr>
            <w:r w:rsidRPr="00F505CC">
              <w:t>10</w:t>
            </w:r>
          </w:p>
        </w:tc>
        <w:tc>
          <w:tcPr>
            <w:tcW w:w="850" w:type="dxa"/>
            <w:vAlign w:val="center"/>
            <w:hideMark/>
          </w:tcPr>
          <w:p w:rsidR="00D21D0E" w:rsidRPr="00F505CC" w:rsidRDefault="00D21D0E" w:rsidP="00273A25">
            <w:pPr>
              <w:jc w:val="center"/>
            </w:pPr>
            <w:r w:rsidRPr="00F505CC">
              <w:t>10</w:t>
            </w:r>
          </w:p>
        </w:tc>
        <w:tc>
          <w:tcPr>
            <w:tcW w:w="1985" w:type="dxa"/>
            <w:vAlign w:val="center"/>
            <w:hideMark/>
          </w:tcPr>
          <w:p w:rsidR="00D21D0E" w:rsidRPr="00F505CC" w:rsidRDefault="00D21D0E" w:rsidP="00273A25">
            <w:pPr>
              <w:jc w:val="center"/>
            </w:pPr>
            <w:r w:rsidRPr="00F505CC">
              <w:t>Курган "Аграфеновский V"</w:t>
            </w:r>
          </w:p>
        </w:tc>
        <w:tc>
          <w:tcPr>
            <w:tcW w:w="1984" w:type="dxa"/>
            <w:vAlign w:val="center"/>
            <w:hideMark/>
          </w:tcPr>
          <w:p w:rsidR="00D21D0E" w:rsidRPr="00F505CC" w:rsidRDefault="00D21D0E" w:rsidP="00273A25">
            <w:pPr>
              <w:jc w:val="center"/>
            </w:pPr>
            <w:r w:rsidRPr="00F505CC">
              <w:t>3,8 км к ЮЮВ от с.Аграфеновка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6042</w:t>
            </w:r>
          </w:p>
        </w:tc>
        <w:tc>
          <w:tcPr>
            <w:tcW w:w="851" w:type="dxa"/>
            <w:vAlign w:val="center"/>
            <w:hideMark/>
          </w:tcPr>
          <w:p w:rsidR="00D21D0E" w:rsidRPr="00F505CC" w:rsidRDefault="00D21D0E" w:rsidP="00273A25">
            <w:pPr>
              <w:jc w:val="center"/>
            </w:pPr>
            <w:r w:rsidRPr="00F505CC">
              <w:t>11</w:t>
            </w:r>
          </w:p>
        </w:tc>
        <w:tc>
          <w:tcPr>
            <w:tcW w:w="850" w:type="dxa"/>
            <w:vAlign w:val="center"/>
            <w:hideMark/>
          </w:tcPr>
          <w:p w:rsidR="00D21D0E" w:rsidRPr="00F505CC" w:rsidRDefault="00D21D0E" w:rsidP="00273A25">
            <w:pPr>
              <w:jc w:val="center"/>
            </w:pPr>
            <w:r w:rsidRPr="00F505CC">
              <w:t>11</w:t>
            </w:r>
          </w:p>
        </w:tc>
        <w:tc>
          <w:tcPr>
            <w:tcW w:w="1985" w:type="dxa"/>
            <w:vAlign w:val="center"/>
            <w:hideMark/>
          </w:tcPr>
          <w:p w:rsidR="00D21D0E" w:rsidRPr="00F505CC" w:rsidRDefault="00D21D0E" w:rsidP="00273A25">
            <w:pPr>
              <w:jc w:val="center"/>
            </w:pPr>
            <w:r w:rsidRPr="00F505CC">
              <w:t>Курганная группа "Аграфеновский VI" (3 кургана)</w:t>
            </w:r>
          </w:p>
        </w:tc>
        <w:tc>
          <w:tcPr>
            <w:tcW w:w="1984" w:type="dxa"/>
            <w:vAlign w:val="center"/>
            <w:hideMark/>
          </w:tcPr>
          <w:p w:rsidR="00D21D0E" w:rsidRPr="00F505CC" w:rsidRDefault="00D21D0E" w:rsidP="00273A25">
            <w:pPr>
              <w:jc w:val="center"/>
            </w:pPr>
            <w:r w:rsidRPr="00F505CC">
              <w:t>4,2 км к ЮВ от с.Аграфеновка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6043</w:t>
            </w:r>
          </w:p>
        </w:tc>
        <w:tc>
          <w:tcPr>
            <w:tcW w:w="851" w:type="dxa"/>
            <w:vAlign w:val="center"/>
            <w:hideMark/>
          </w:tcPr>
          <w:p w:rsidR="00D21D0E" w:rsidRPr="00F505CC" w:rsidRDefault="00D21D0E" w:rsidP="00273A25">
            <w:pPr>
              <w:jc w:val="center"/>
            </w:pPr>
            <w:r w:rsidRPr="00F505CC">
              <w:t>12</w:t>
            </w:r>
          </w:p>
        </w:tc>
        <w:tc>
          <w:tcPr>
            <w:tcW w:w="850" w:type="dxa"/>
            <w:vAlign w:val="center"/>
            <w:hideMark/>
          </w:tcPr>
          <w:p w:rsidR="00D21D0E" w:rsidRPr="00F505CC" w:rsidRDefault="00D21D0E" w:rsidP="00273A25">
            <w:pPr>
              <w:jc w:val="center"/>
            </w:pPr>
            <w:r w:rsidRPr="00F505CC">
              <w:t>12</w:t>
            </w:r>
          </w:p>
        </w:tc>
        <w:tc>
          <w:tcPr>
            <w:tcW w:w="1985" w:type="dxa"/>
            <w:vAlign w:val="center"/>
            <w:hideMark/>
          </w:tcPr>
          <w:p w:rsidR="00D21D0E" w:rsidRPr="00F505CC" w:rsidRDefault="00D21D0E" w:rsidP="00273A25">
            <w:pPr>
              <w:jc w:val="center"/>
            </w:pPr>
            <w:r w:rsidRPr="00F505CC">
              <w:t>Курган "Аграфеновский VII"</w:t>
            </w:r>
          </w:p>
        </w:tc>
        <w:tc>
          <w:tcPr>
            <w:tcW w:w="1984" w:type="dxa"/>
            <w:vAlign w:val="center"/>
            <w:hideMark/>
          </w:tcPr>
          <w:p w:rsidR="00D21D0E" w:rsidRPr="00F505CC" w:rsidRDefault="00D21D0E" w:rsidP="00273A25">
            <w:pPr>
              <w:jc w:val="center"/>
            </w:pPr>
            <w:r w:rsidRPr="00F505CC">
              <w:t>3,8 км к ЮВ от с.Аграфеновка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w:t>
            </w:r>
            <w:r w:rsidRPr="00F505CC">
              <w:lastRenderedPageBreak/>
              <w:t>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6044</w:t>
            </w:r>
          </w:p>
        </w:tc>
        <w:tc>
          <w:tcPr>
            <w:tcW w:w="851" w:type="dxa"/>
            <w:vAlign w:val="center"/>
            <w:hideMark/>
          </w:tcPr>
          <w:p w:rsidR="00D21D0E" w:rsidRPr="00F505CC" w:rsidRDefault="00D21D0E" w:rsidP="00273A25">
            <w:pPr>
              <w:jc w:val="center"/>
            </w:pPr>
            <w:r w:rsidRPr="00F505CC">
              <w:t>13</w:t>
            </w:r>
          </w:p>
        </w:tc>
        <w:tc>
          <w:tcPr>
            <w:tcW w:w="850" w:type="dxa"/>
            <w:vAlign w:val="center"/>
            <w:hideMark/>
          </w:tcPr>
          <w:p w:rsidR="00D21D0E" w:rsidRPr="00F505CC" w:rsidRDefault="00D21D0E" w:rsidP="00273A25">
            <w:pPr>
              <w:jc w:val="center"/>
            </w:pPr>
            <w:r w:rsidRPr="00F505CC">
              <w:t>13</w:t>
            </w:r>
          </w:p>
        </w:tc>
        <w:tc>
          <w:tcPr>
            <w:tcW w:w="1985" w:type="dxa"/>
            <w:vAlign w:val="center"/>
            <w:hideMark/>
          </w:tcPr>
          <w:p w:rsidR="00D21D0E" w:rsidRPr="00F505CC" w:rsidRDefault="00D21D0E" w:rsidP="00273A25">
            <w:pPr>
              <w:jc w:val="center"/>
            </w:pPr>
            <w:r w:rsidRPr="00F505CC">
              <w:t>Курган "Аграфеновский VIII"</w:t>
            </w:r>
          </w:p>
        </w:tc>
        <w:tc>
          <w:tcPr>
            <w:tcW w:w="1984" w:type="dxa"/>
            <w:vAlign w:val="center"/>
            <w:hideMark/>
          </w:tcPr>
          <w:p w:rsidR="00D21D0E" w:rsidRPr="00F505CC" w:rsidRDefault="00D21D0E" w:rsidP="00273A25">
            <w:pPr>
              <w:jc w:val="center"/>
            </w:pPr>
            <w:r w:rsidRPr="00F505CC">
              <w:t>0,6 км к ЮВ от с.Аграфеновка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6045</w:t>
            </w:r>
          </w:p>
        </w:tc>
        <w:tc>
          <w:tcPr>
            <w:tcW w:w="851" w:type="dxa"/>
            <w:vAlign w:val="center"/>
            <w:hideMark/>
          </w:tcPr>
          <w:p w:rsidR="00D21D0E" w:rsidRPr="00F505CC" w:rsidRDefault="00D21D0E" w:rsidP="00273A25">
            <w:pPr>
              <w:jc w:val="center"/>
            </w:pPr>
            <w:r w:rsidRPr="00F505CC">
              <w:t>14</w:t>
            </w:r>
          </w:p>
        </w:tc>
        <w:tc>
          <w:tcPr>
            <w:tcW w:w="850" w:type="dxa"/>
            <w:vAlign w:val="center"/>
            <w:hideMark/>
          </w:tcPr>
          <w:p w:rsidR="00D21D0E" w:rsidRPr="00F505CC" w:rsidRDefault="00D21D0E" w:rsidP="00273A25">
            <w:pPr>
              <w:jc w:val="center"/>
            </w:pPr>
            <w:r w:rsidRPr="00F505CC">
              <w:t>14</w:t>
            </w:r>
          </w:p>
        </w:tc>
        <w:tc>
          <w:tcPr>
            <w:tcW w:w="1985" w:type="dxa"/>
            <w:vAlign w:val="center"/>
            <w:hideMark/>
          </w:tcPr>
          <w:p w:rsidR="00D21D0E" w:rsidRPr="00F505CC" w:rsidRDefault="00D21D0E" w:rsidP="00273A25">
            <w:pPr>
              <w:jc w:val="center"/>
            </w:pPr>
            <w:r w:rsidRPr="00F505CC">
              <w:t>Курганная группа "Алексеево-Тузловский"</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0,6 км к СВ от х.Алексеево -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6046</w:t>
            </w:r>
          </w:p>
        </w:tc>
        <w:tc>
          <w:tcPr>
            <w:tcW w:w="851" w:type="dxa"/>
            <w:vAlign w:val="center"/>
            <w:hideMark/>
          </w:tcPr>
          <w:p w:rsidR="00D21D0E" w:rsidRPr="00F505CC" w:rsidRDefault="00D21D0E" w:rsidP="00273A25">
            <w:pPr>
              <w:jc w:val="center"/>
            </w:pPr>
            <w:r w:rsidRPr="00F505CC">
              <w:t>15</w:t>
            </w:r>
          </w:p>
        </w:tc>
        <w:tc>
          <w:tcPr>
            <w:tcW w:w="850" w:type="dxa"/>
            <w:vAlign w:val="center"/>
            <w:hideMark/>
          </w:tcPr>
          <w:p w:rsidR="00D21D0E" w:rsidRPr="00F505CC" w:rsidRDefault="00D21D0E" w:rsidP="00273A25">
            <w:pPr>
              <w:jc w:val="center"/>
            </w:pPr>
            <w:r w:rsidRPr="00F505CC">
              <w:t>15</w:t>
            </w:r>
          </w:p>
        </w:tc>
        <w:tc>
          <w:tcPr>
            <w:tcW w:w="1985" w:type="dxa"/>
            <w:vAlign w:val="center"/>
            <w:hideMark/>
          </w:tcPr>
          <w:p w:rsidR="00D21D0E" w:rsidRPr="00F505CC" w:rsidRDefault="00D21D0E" w:rsidP="00273A25">
            <w:pPr>
              <w:jc w:val="center"/>
            </w:pPr>
            <w:r w:rsidRPr="00F505CC">
              <w:t>Курганная группа "Алексеево-ТузловскийII"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1,8 км к СВ от х.Алексеево -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6047</w:t>
            </w:r>
          </w:p>
        </w:tc>
        <w:tc>
          <w:tcPr>
            <w:tcW w:w="851" w:type="dxa"/>
            <w:vAlign w:val="center"/>
            <w:hideMark/>
          </w:tcPr>
          <w:p w:rsidR="00D21D0E" w:rsidRPr="00F505CC" w:rsidRDefault="00D21D0E" w:rsidP="00273A25">
            <w:pPr>
              <w:jc w:val="center"/>
            </w:pPr>
            <w:r w:rsidRPr="00F505CC">
              <w:t>16</w:t>
            </w:r>
          </w:p>
        </w:tc>
        <w:tc>
          <w:tcPr>
            <w:tcW w:w="850" w:type="dxa"/>
            <w:vAlign w:val="center"/>
            <w:hideMark/>
          </w:tcPr>
          <w:p w:rsidR="00D21D0E" w:rsidRPr="00F505CC" w:rsidRDefault="00D21D0E" w:rsidP="00273A25">
            <w:pPr>
              <w:jc w:val="center"/>
            </w:pPr>
            <w:r w:rsidRPr="00F505CC">
              <w:t>16</w:t>
            </w:r>
          </w:p>
        </w:tc>
        <w:tc>
          <w:tcPr>
            <w:tcW w:w="1985" w:type="dxa"/>
            <w:vAlign w:val="center"/>
            <w:hideMark/>
          </w:tcPr>
          <w:p w:rsidR="00D21D0E" w:rsidRPr="00F505CC" w:rsidRDefault="00D21D0E" w:rsidP="00273A25">
            <w:pPr>
              <w:jc w:val="center"/>
            </w:pPr>
            <w:r w:rsidRPr="00F505CC">
              <w:t>Курган "Алексеево-Тузловский III"</w:t>
            </w:r>
          </w:p>
        </w:tc>
        <w:tc>
          <w:tcPr>
            <w:tcW w:w="1984" w:type="dxa"/>
            <w:vAlign w:val="center"/>
            <w:hideMark/>
          </w:tcPr>
          <w:p w:rsidR="00D21D0E" w:rsidRPr="00F505CC" w:rsidRDefault="00D21D0E" w:rsidP="00273A25">
            <w:pPr>
              <w:jc w:val="center"/>
            </w:pPr>
            <w:r w:rsidRPr="00F505CC">
              <w:t>2,5 км к ВЮВ от х.Алексеево -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6048</w:t>
            </w:r>
          </w:p>
        </w:tc>
        <w:tc>
          <w:tcPr>
            <w:tcW w:w="851" w:type="dxa"/>
            <w:vAlign w:val="center"/>
            <w:hideMark/>
          </w:tcPr>
          <w:p w:rsidR="00D21D0E" w:rsidRPr="00F505CC" w:rsidRDefault="00D21D0E" w:rsidP="00273A25">
            <w:pPr>
              <w:jc w:val="center"/>
            </w:pPr>
            <w:r w:rsidRPr="00F505CC">
              <w:t>17</w:t>
            </w:r>
          </w:p>
        </w:tc>
        <w:tc>
          <w:tcPr>
            <w:tcW w:w="850" w:type="dxa"/>
            <w:vAlign w:val="center"/>
            <w:hideMark/>
          </w:tcPr>
          <w:p w:rsidR="00D21D0E" w:rsidRPr="00F505CC" w:rsidRDefault="00D21D0E" w:rsidP="00273A25">
            <w:pPr>
              <w:jc w:val="center"/>
            </w:pPr>
            <w:r w:rsidRPr="00F505CC">
              <w:t>17</w:t>
            </w:r>
          </w:p>
        </w:tc>
        <w:tc>
          <w:tcPr>
            <w:tcW w:w="1985" w:type="dxa"/>
            <w:vAlign w:val="center"/>
            <w:hideMark/>
          </w:tcPr>
          <w:p w:rsidR="00D21D0E" w:rsidRPr="00F505CC" w:rsidRDefault="00D21D0E" w:rsidP="00273A25">
            <w:pPr>
              <w:jc w:val="center"/>
            </w:pPr>
            <w:r w:rsidRPr="00F505CC">
              <w:t>Курганная группа "Алексеево-Тузловский IV"</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1,75 км к ЮЮВ от х.Алексеево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6049</w:t>
            </w:r>
          </w:p>
        </w:tc>
        <w:tc>
          <w:tcPr>
            <w:tcW w:w="851" w:type="dxa"/>
            <w:vAlign w:val="center"/>
            <w:hideMark/>
          </w:tcPr>
          <w:p w:rsidR="00D21D0E" w:rsidRPr="00F505CC" w:rsidRDefault="00D21D0E" w:rsidP="00273A25">
            <w:pPr>
              <w:jc w:val="center"/>
            </w:pPr>
            <w:r w:rsidRPr="00F505CC">
              <w:t>18</w:t>
            </w:r>
          </w:p>
        </w:tc>
        <w:tc>
          <w:tcPr>
            <w:tcW w:w="850" w:type="dxa"/>
            <w:vAlign w:val="center"/>
            <w:hideMark/>
          </w:tcPr>
          <w:p w:rsidR="00D21D0E" w:rsidRPr="00F505CC" w:rsidRDefault="00D21D0E" w:rsidP="00273A25">
            <w:pPr>
              <w:jc w:val="center"/>
            </w:pPr>
            <w:r w:rsidRPr="00F505CC">
              <w:t>18</w:t>
            </w:r>
          </w:p>
        </w:tc>
        <w:tc>
          <w:tcPr>
            <w:tcW w:w="1985" w:type="dxa"/>
            <w:vAlign w:val="center"/>
            <w:hideMark/>
          </w:tcPr>
          <w:p w:rsidR="00D21D0E" w:rsidRPr="00F505CC" w:rsidRDefault="00D21D0E" w:rsidP="00273A25">
            <w:pPr>
              <w:jc w:val="center"/>
            </w:pPr>
            <w:r w:rsidRPr="00F505CC">
              <w:t>Курган "Алексеево-Тузловский V"</w:t>
            </w:r>
          </w:p>
        </w:tc>
        <w:tc>
          <w:tcPr>
            <w:tcW w:w="1984" w:type="dxa"/>
            <w:vAlign w:val="center"/>
            <w:hideMark/>
          </w:tcPr>
          <w:p w:rsidR="00D21D0E" w:rsidRPr="00F505CC" w:rsidRDefault="00D21D0E" w:rsidP="00273A25">
            <w:pPr>
              <w:jc w:val="center"/>
            </w:pPr>
            <w:r w:rsidRPr="00F505CC">
              <w:t>1,7 км к ЮВ от х.Алексеево -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6050</w:t>
            </w:r>
          </w:p>
        </w:tc>
        <w:tc>
          <w:tcPr>
            <w:tcW w:w="851" w:type="dxa"/>
            <w:vAlign w:val="center"/>
            <w:hideMark/>
          </w:tcPr>
          <w:p w:rsidR="00D21D0E" w:rsidRPr="00F505CC" w:rsidRDefault="00D21D0E" w:rsidP="00273A25">
            <w:pPr>
              <w:jc w:val="center"/>
            </w:pPr>
            <w:r w:rsidRPr="00F505CC">
              <w:t>19</w:t>
            </w:r>
          </w:p>
        </w:tc>
        <w:tc>
          <w:tcPr>
            <w:tcW w:w="850" w:type="dxa"/>
            <w:vAlign w:val="center"/>
            <w:hideMark/>
          </w:tcPr>
          <w:p w:rsidR="00D21D0E" w:rsidRPr="00F505CC" w:rsidRDefault="00D21D0E" w:rsidP="00273A25">
            <w:pPr>
              <w:jc w:val="center"/>
            </w:pPr>
            <w:r w:rsidRPr="00F505CC">
              <w:t>19</w:t>
            </w:r>
          </w:p>
        </w:tc>
        <w:tc>
          <w:tcPr>
            <w:tcW w:w="1985" w:type="dxa"/>
            <w:vAlign w:val="center"/>
            <w:hideMark/>
          </w:tcPr>
          <w:p w:rsidR="00D21D0E" w:rsidRPr="00F505CC" w:rsidRDefault="00D21D0E" w:rsidP="00273A25">
            <w:pPr>
              <w:jc w:val="center"/>
            </w:pPr>
            <w:r w:rsidRPr="00F505CC">
              <w:t>Курган "Алексеево-Тузловский VI"</w:t>
            </w:r>
          </w:p>
        </w:tc>
        <w:tc>
          <w:tcPr>
            <w:tcW w:w="1984" w:type="dxa"/>
            <w:vAlign w:val="center"/>
            <w:hideMark/>
          </w:tcPr>
          <w:p w:rsidR="00D21D0E" w:rsidRPr="00F505CC" w:rsidRDefault="00D21D0E" w:rsidP="00273A25">
            <w:pPr>
              <w:jc w:val="center"/>
            </w:pPr>
            <w:r w:rsidRPr="00F505CC">
              <w:t>1,9 км к ЮВ от х.Алексеево - 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6051</w:t>
            </w:r>
          </w:p>
        </w:tc>
        <w:tc>
          <w:tcPr>
            <w:tcW w:w="851" w:type="dxa"/>
            <w:vAlign w:val="center"/>
            <w:hideMark/>
          </w:tcPr>
          <w:p w:rsidR="00D21D0E" w:rsidRPr="00F505CC" w:rsidRDefault="00D21D0E" w:rsidP="00273A25">
            <w:pPr>
              <w:jc w:val="center"/>
            </w:pPr>
            <w:r w:rsidRPr="00F505CC">
              <w:t>20</w:t>
            </w:r>
          </w:p>
        </w:tc>
        <w:tc>
          <w:tcPr>
            <w:tcW w:w="850" w:type="dxa"/>
            <w:vAlign w:val="center"/>
            <w:hideMark/>
          </w:tcPr>
          <w:p w:rsidR="00D21D0E" w:rsidRPr="00F505CC" w:rsidRDefault="00D21D0E" w:rsidP="00273A25">
            <w:pPr>
              <w:jc w:val="center"/>
            </w:pPr>
            <w:r w:rsidRPr="00F505CC">
              <w:t>20</w:t>
            </w:r>
          </w:p>
        </w:tc>
        <w:tc>
          <w:tcPr>
            <w:tcW w:w="1985" w:type="dxa"/>
            <w:vAlign w:val="center"/>
            <w:hideMark/>
          </w:tcPr>
          <w:p w:rsidR="00D21D0E" w:rsidRPr="00F505CC" w:rsidRDefault="00D21D0E" w:rsidP="00273A25">
            <w:pPr>
              <w:jc w:val="center"/>
            </w:pPr>
            <w:r w:rsidRPr="00F505CC">
              <w:t>Курганная группа "Атамано-Власовский I"</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t>2,2 км к ЗСЗ от х.Атамано -Власовка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6052</w:t>
            </w:r>
          </w:p>
        </w:tc>
        <w:tc>
          <w:tcPr>
            <w:tcW w:w="851" w:type="dxa"/>
            <w:vAlign w:val="center"/>
            <w:hideMark/>
          </w:tcPr>
          <w:p w:rsidR="00D21D0E" w:rsidRPr="00F505CC" w:rsidRDefault="00D21D0E" w:rsidP="00273A25">
            <w:pPr>
              <w:jc w:val="center"/>
            </w:pPr>
            <w:r w:rsidRPr="00F505CC">
              <w:t>21</w:t>
            </w:r>
          </w:p>
        </w:tc>
        <w:tc>
          <w:tcPr>
            <w:tcW w:w="850" w:type="dxa"/>
            <w:vAlign w:val="center"/>
            <w:hideMark/>
          </w:tcPr>
          <w:p w:rsidR="00D21D0E" w:rsidRPr="00F505CC" w:rsidRDefault="00D21D0E" w:rsidP="00273A25">
            <w:pPr>
              <w:jc w:val="center"/>
            </w:pPr>
            <w:r w:rsidRPr="00F505CC">
              <w:t>21</w:t>
            </w:r>
          </w:p>
        </w:tc>
        <w:tc>
          <w:tcPr>
            <w:tcW w:w="1985" w:type="dxa"/>
            <w:vAlign w:val="center"/>
            <w:hideMark/>
          </w:tcPr>
          <w:p w:rsidR="00D21D0E" w:rsidRPr="00F505CC" w:rsidRDefault="00D21D0E" w:rsidP="00273A25">
            <w:pPr>
              <w:jc w:val="center"/>
            </w:pPr>
            <w:r w:rsidRPr="00F505CC">
              <w:t>Курганная группа "Атамано-</w:t>
            </w:r>
            <w:r w:rsidRPr="00F505CC">
              <w:lastRenderedPageBreak/>
              <w:t>Власовский II"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lastRenderedPageBreak/>
              <w:t>3,25 км к ЮВ от х.Атамано-</w:t>
            </w:r>
            <w:r w:rsidRPr="00F505CC">
              <w:lastRenderedPageBreak/>
              <w:t>Власовка</w:t>
            </w:r>
          </w:p>
        </w:tc>
        <w:tc>
          <w:tcPr>
            <w:tcW w:w="1985" w:type="dxa"/>
            <w:noWrap/>
            <w:vAlign w:val="center"/>
            <w:hideMark/>
          </w:tcPr>
          <w:p w:rsidR="00D21D0E" w:rsidRPr="00F505CC" w:rsidRDefault="00D21D0E" w:rsidP="00273A25">
            <w:pPr>
              <w:jc w:val="center"/>
            </w:pPr>
            <w:r w:rsidRPr="00F505CC">
              <w:lastRenderedPageBreak/>
              <w:t xml:space="preserve">Постановление Главы </w:t>
            </w:r>
            <w:r w:rsidRPr="00F505CC">
              <w:lastRenderedPageBreak/>
              <w:t>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 xml:space="preserve">Родионово-Несветайский </w:t>
            </w:r>
            <w:r w:rsidRPr="00F505CC">
              <w:lastRenderedPageBreak/>
              <w:t>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6053</w:t>
            </w:r>
          </w:p>
        </w:tc>
        <w:tc>
          <w:tcPr>
            <w:tcW w:w="851" w:type="dxa"/>
            <w:vAlign w:val="center"/>
            <w:hideMark/>
          </w:tcPr>
          <w:p w:rsidR="00D21D0E" w:rsidRPr="00F505CC" w:rsidRDefault="00D21D0E" w:rsidP="00273A25">
            <w:pPr>
              <w:jc w:val="center"/>
            </w:pPr>
            <w:r w:rsidRPr="00F505CC">
              <w:t>22</w:t>
            </w:r>
          </w:p>
        </w:tc>
        <w:tc>
          <w:tcPr>
            <w:tcW w:w="850" w:type="dxa"/>
            <w:vAlign w:val="center"/>
            <w:hideMark/>
          </w:tcPr>
          <w:p w:rsidR="00D21D0E" w:rsidRPr="00F505CC" w:rsidRDefault="00D21D0E" w:rsidP="00273A25">
            <w:pPr>
              <w:jc w:val="center"/>
            </w:pPr>
            <w:r w:rsidRPr="00F505CC">
              <w:t>22</w:t>
            </w:r>
          </w:p>
        </w:tc>
        <w:tc>
          <w:tcPr>
            <w:tcW w:w="1985" w:type="dxa"/>
            <w:vAlign w:val="center"/>
            <w:hideMark/>
          </w:tcPr>
          <w:p w:rsidR="00D21D0E" w:rsidRPr="00F505CC" w:rsidRDefault="00D21D0E" w:rsidP="00273A25">
            <w:pPr>
              <w:jc w:val="center"/>
            </w:pPr>
            <w:r w:rsidRPr="00F505CC">
              <w:t>Курган "Атамано-Власовский III"</w:t>
            </w:r>
          </w:p>
        </w:tc>
        <w:tc>
          <w:tcPr>
            <w:tcW w:w="1984" w:type="dxa"/>
            <w:vAlign w:val="center"/>
            <w:hideMark/>
          </w:tcPr>
          <w:p w:rsidR="00D21D0E" w:rsidRPr="00F505CC" w:rsidRDefault="00D21D0E" w:rsidP="00273A25">
            <w:pPr>
              <w:jc w:val="center"/>
            </w:pPr>
            <w:r w:rsidRPr="00F505CC">
              <w:t>3,75 км к ЮВ от х.Атамано-Власовка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6054</w:t>
            </w:r>
          </w:p>
        </w:tc>
        <w:tc>
          <w:tcPr>
            <w:tcW w:w="851" w:type="dxa"/>
            <w:vAlign w:val="center"/>
            <w:hideMark/>
          </w:tcPr>
          <w:p w:rsidR="00D21D0E" w:rsidRPr="00F505CC" w:rsidRDefault="00D21D0E" w:rsidP="00273A25">
            <w:pPr>
              <w:jc w:val="center"/>
            </w:pPr>
            <w:r w:rsidRPr="00F505CC">
              <w:t>23</w:t>
            </w:r>
          </w:p>
        </w:tc>
        <w:tc>
          <w:tcPr>
            <w:tcW w:w="850" w:type="dxa"/>
            <w:vAlign w:val="center"/>
            <w:hideMark/>
          </w:tcPr>
          <w:p w:rsidR="00D21D0E" w:rsidRPr="00F505CC" w:rsidRDefault="00D21D0E" w:rsidP="00273A25">
            <w:pPr>
              <w:jc w:val="center"/>
            </w:pPr>
            <w:r w:rsidRPr="00F505CC">
              <w:t>23</w:t>
            </w:r>
          </w:p>
        </w:tc>
        <w:tc>
          <w:tcPr>
            <w:tcW w:w="1985" w:type="dxa"/>
            <w:vAlign w:val="center"/>
            <w:hideMark/>
          </w:tcPr>
          <w:p w:rsidR="00D21D0E" w:rsidRPr="00F505CC" w:rsidRDefault="00D21D0E" w:rsidP="00273A25">
            <w:pPr>
              <w:jc w:val="center"/>
            </w:pPr>
            <w:r w:rsidRPr="00F505CC">
              <w:t>Курган "Балабино-Русский I"</w:t>
            </w:r>
          </w:p>
        </w:tc>
        <w:tc>
          <w:tcPr>
            <w:tcW w:w="1984" w:type="dxa"/>
            <w:vAlign w:val="center"/>
            <w:hideMark/>
          </w:tcPr>
          <w:p w:rsidR="00D21D0E" w:rsidRPr="00F505CC" w:rsidRDefault="00D21D0E" w:rsidP="00273A25">
            <w:pPr>
              <w:jc w:val="center"/>
            </w:pPr>
            <w:r w:rsidRPr="00F505CC">
              <w:t>2,8 км к ЮВ от х.Балабино-Русский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6055</w:t>
            </w:r>
          </w:p>
        </w:tc>
        <w:tc>
          <w:tcPr>
            <w:tcW w:w="851" w:type="dxa"/>
            <w:vAlign w:val="center"/>
            <w:hideMark/>
          </w:tcPr>
          <w:p w:rsidR="00D21D0E" w:rsidRPr="00F505CC" w:rsidRDefault="00D21D0E" w:rsidP="00273A25">
            <w:pPr>
              <w:jc w:val="center"/>
            </w:pPr>
            <w:r w:rsidRPr="00F505CC">
              <w:t>24</w:t>
            </w:r>
          </w:p>
        </w:tc>
        <w:tc>
          <w:tcPr>
            <w:tcW w:w="850" w:type="dxa"/>
            <w:vAlign w:val="center"/>
            <w:hideMark/>
          </w:tcPr>
          <w:p w:rsidR="00D21D0E" w:rsidRPr="00F505CC" w:rsidRDefault="00D21D0E" w:rsidP="00273A25">
            <w:pPr>
              <w:jc w:val="center"/>
            </w:pPr>
            <w:r w:rsidRPr="00F505CC">
              <w:t>24</w:t>
            </w:r>
          </w:p>
        </w:tc>
        <w:tc>
          <w:tcPr>
            <w:tcW w:w="1985" w:type="dxa"/>
            <w:vAlign w:val="center"/>
            <w:hideMark/>
          </w:tcPr>
          <w:p w:rsidR="00D21D0E" w:rsidRPr="00F505CC" w:rsidRDefault="00D21D0E" w:rsidP="00273A25">
            <w:pPr>
              <w:jc w:val="center"/>
            </w:pPr>
            <w:r w:rsidRPr="00F505CC">
              <w:t>Курган "Барило-Крепинский I"</w:t>
            </w:r>
          </w:p>
        </w:tc>
        <w:tc>
          <w:tcPr>
            <w:tcW w:w="1984" w:type="dxa"/>
            <w:vAlign w:val="center"/>
            <w:hideMark/>
          </w:tcPr>
          <w:p w:rsidR="00D21D0E" w:rsidRPr="00F505CC" w:rsidRDefault="00D21D0E" w:rsidP="00273A25">
            <w:pPr>
              <w:jc w:val="center"/>
            </w:pPr>
            <w:r w:rsidRPr="00F505CC">
              <w:t>0,9 км к ЮЮЗ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6056</w:t>
            </w:r>
          </w:p>
        </w:tc>
        <w:tc>
          <w:tcPr>
            <w:tcW w:w="851" w:type="dxa"/>
            <w:vAlign w:val="center"/>
            <w:hideMark/>
          </w:tcPr>
          <w:p w:rsidR="00D21D0E" w:rsidRPr="00F505CC" w:rsidRDefault="00D21D0E" w:rsidP="00273A25">
            <w:pPr>
              <w:jc w:val="center"/>
            </w:pPr>
            <w:r w:rsidRPr="00F505CC">
              <w:t>25</w:t>
            </w:r>
          </w:p>
        </w:tc>
        <w:tc>
          <w:tcPr>
            <w:tcW w:w="850" w:type="dxa"/>
            <w:vAlign w:val="center"/>
            <w:hideMark/>
          </w:tcPr>
          <w:p w:rsidR="00D21D0E" w:rsidRPr="00F505CC" w:rsidRDefault="00D21D0E" w:rsidP="00273A25">
            <w:pPr>
              <w:jc w:val="center"/>
            </w:pPr>
            <w:r w:rsidRPr="00F505CC">
              <w:t>25</w:t>
            </w:r>
          </w:p>
        </w:tc>
        <w:tc>
          <w:tcPr>
            <w:tcW w:w="1985" w:type="dxa"/>
            <w:vAlign w:val="center"/>
            <w:hideMark/>
          </w:tcPr>
          <w:p w:rsidR="00D21D0E" w:rsidRPr="00F505CC" w:rsidRDefault="00D21D0E" w:rsidP="00273A25">
            <w:pPr>
              <w:jc w:val="center"/>
            </w:pPr>
            <w:r w:rsidRPr="00F505CC">
              <w:t>Курганная группа "Барило-Крепинский 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0,6 км к Ю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6057</w:t>
            </w:r>
          </w:p>
        </w:tc>
        <w:tc>
          <w:tcPr>
            <w:tcW w:w="851" w:type="dxa"/>
            <w:vAlign w:val="center"/>
            <w:hideMark/>
          </w:tcPr>
          <w:p w:rsidR="00D21D0E" w:rsidRPr="00F505CC" w:rsidRDefault="00D21D0E" w:rsidP="00273A25">
            <w:pPr>
              <w:jc w:val="center"/>
            </w:pPr>
            <w:r w:rsidRPr="00F505CC">
              <w:t>26</w:t>
            </w:r>
          </w:p>
        </w:tc>
        <w:tc>
          <w:tcPr>
            <w:tcW w:w="850" w:type="dxa"/>
            <w:vAlign w:val="center"/>
            <w:hideMark/>
          </w:tcPr>
          <w:p w:rsidR="00D21D0E" w:rsidRPr="00F505CC" w:rsidRDefault="00D21D0E" w:rsidP="00273A25">
            <w:pPr>
              <w:jc w:val="center"/>
            </w:pPr>
            <w:r w:rsidRPr="00F505CC">
              <w:t>26</w:t>
            </w:r>
          </w:p>
        </w:tc>
        <w:tc>
          <w:tcPr>
            <w:tcW w:w="1985" w:type="dxa"/>
            <w:vAlign w:val="center"/>
            <w:hideMark/>
          </w:tcPr>
          <w:p w:rsidR="00D21D0E" w:rsidRPr="00F505CC" w:rsidRDefault="00D21D0E" w:rsidP="00273A25">
            <w:pPr>
              <w:jc w:val="center"/>
            </w:pPr>
            <w:r w:rsidRPr="00F505CC">
              <w:t>Курганная группа "Барило-Крепинский III"</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1,0 км к Ю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6058</w:t>
            </w:r>
          </w:p>
        </w:tc>
        <w:tc>
          <w:tcPr>
            <w:tcW w:w="851" w:type="dxa"/>
            <w:vAlign w:val="center"/>
            <w:hideMark/>
          </w:tcPr>
          <w:p w:rsidR="00D21D0E" w:rsidRPr="00F505CC" w:rsidRDefault="00D21D0E" w:rsidP="00273A25">
            <w:pPr>
              <w:jc w:val="center"/>
            </w:pPr>
            <w:r w:rsidRPr="00F505CC">
              <w:t>27</w:t>
            </w:r>
          </w:p>
        </w:tc>
        <w:tc>
          <w:tcPr>
            <w:tcW w:w="850" w:type="dxa"/>
            <w:vAlign w:val="center"/>
            <w:hideMark/>
          </w:tcPr>
          <w:p w:rsidR="00D21D0E" w:rsidRPr="00F505CC" w:rsidRDefault="00D21D0E" w:rsidP="00273A25">
            <w:pPr>
              <w:jc w:val="center"/>
            </w:pPr>
            <w:r w:rsidRPr="00F505CC">
              <w:t>27</w:t>
            </w:r>
          </w:p>
        </w:tc>
        <w:tc>
          <w:tcPr>
            <w:tcW w:w="1985" w:type="dxa"/>
            <w:vAlign w:val="center"/>
            <w:hideMark/>
          </w:tcPr>
          <w:p w:rsidR="00D21D0E" w:rsidRPr="00F505CC" w:rsidRDefault="00D21D0E" w:rsidP="00273A25">
            <w:pPr>
              <w:jc w:val="center"/>
            </w:pPr>
            <w:r w:rsidRPr="00F505CC">
              <w:t>Курганная группа "Барило-Крепинский IV"</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1,0 км к ССВ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6059</w:t>
            </w:r>
          </w:p>
        </w:tc>
        <w:tc>
          <w:tcPr>
            <w:tcW w:w="851" w:type="dxa"/>
            <w:vAlign w:val="center"/>
            <w:hideMark/>
          </w:tcPr>
          <w:p w:rsidR="00D21D0E" w:rsidRPr="00F505CC" w:rsidRDefault="00D21D0E" w:rsidP="00273A25">
            <w:pPr>
              <w:jc w:val="center"/>
            </w:pPr>
            <w:r w:rsidRPr="00F505CC">
              <w:t>28</w:t>
            </w:r>
          </w:p>
        </w:tc>
        <w:tc>
          <w:tcPr>
            <w:tcW w:w="850" w:type="dxa"/>
            <w:vAlign w:val="center"/>
            <w:hideMark/>
          </w:tcPr>
          <w:p w:rsidR="00D21D0E" w:rsidRPr="00F505CC" w:rsidRDefault="00D21D0E" w:rsidP="00273A25">
            <w:pPr>
              <w:jc w:val="center"/>
            </w:pPr>
            <w:r w:rsidRPr="00F505CC">
              <w:t>28</w:t>
            </w:r>
          </w:p>
        </w:tc>
        <w:tc>
          <w:tcPr>
            <w:tcW w:w="1985" w:type="dxa"/>
            <w:vAlign w:val="center"/>
            <w:hideMark/>
          </w:tcPr>
          <w:p w:rsidR="00D21D0E" w:rsidRPr="00F505CC" w:rsidRDefault="00D21D0E" w:rsidP="00273A25">
            <w:pPr>
              <w:jc w:val="center"/>
            </w:pPr>
            <w:r w:rsidRPr="00F505CC">
              <w:t>Курганная группа "Барило-Крепинский V"</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1,2 км к 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6060</w:t>
            </w:r>
          </w:p>
        </w:tc>
        <w:tc>
          <w:tcPr>
            <w:tcW w:w="851" w:type="dxa"/>
            <w:vAlign w:val="center"/>
            <w:hideMark/>
          </w:tcPr>
          <w:p w:rsidR="00D21D0E" w:rsidRPr="00F505CC" w:rsidRDefault="00D21D0E" w:rsidP="00273A25">
            <w:pPr>
              <w:jc w:val="center"/>
            </w:pPr>
            <w:r w:rsidRPr="00F505CC">
              <w:t>29</w:t>
            </w:r>
          </w:p>
        </w:tc>
        <w:tc>
          <w:tcPr>
            <w:tcW w:w="850" w:type="dxa"/>
            <w:vAlign w:val="center"/>
            <w:hideMark/>
          </w:tcPr>
          <w:p w:rsidR="00D21D0E" w:rsidRPr="00F505CC" w:rsidRDefault="00D21D0E" w:rsidP="00273A25">
            <w:pPr>
              <w:jc w:val="center"/>
            </w:pPr>
            <w:r w:rsidRPr="00F505CC">
              <w:t>29</w:t>
            </w:r>
          </w:p>
        </w:tc>
        <w:tc>
          <w:tcPr>
            <w:tcW w:w="1985" w:type="dxa"/>
            <w:vAlign w:val="center"/>
            <w:hideMark/>
          </w:tcPr>
          <w:p w:rsidR="00D21D0E" w:rsidRPr="00F505CC" w:rsidRDefault="00D21D0E" w:rsidP="00273A25">
            <w:pPr>
              <w:jc w:val="center"/>
            </w:pPr>
            <w:r w:rsidRPr="00F505CC">
              <w:t>Курган "Барило-Крепинский VI"</w:t>
            </w:r>
          </w:p>
        </w:tc>
        <w:tc>
          <w:tcPr>
            <w:tcW w:w="1984" w:type="dxa"/>
            <w:vAlign w:val="center"/>
            <w:hideMark/>
          </w:tcPr>
          <w:p w:rsidR="00D21D0E" w:rsidRPr="00F505CC" w:rsidRDefault="00D21D0E" w:rsidP="00273A25">
            <w:pPr>
              <w:jc w:val="center"/>
            </w:pPr>
            <w:r w:rsidRPr="00F505CC">
              <w:t>1,75 км к СЗ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6061</w:t>
            </w:r>
          </w:p>
        </w:tc>
        <w:tc>
          <w:tcPr>
            <w:tcW w:w="851" w:type="dxa"/>
            <w:vAlign w:val="center"/>
            <w:hideMark/>
          </w:tcPr>
          <w:p w:rsidR="00D21D0E" w:rsidRPr="00F505CC" w:rsidRDefault="00D21D0E" w:rsidP="00273A25">
            <w:pPr>
              <w:jc w:val="center"/>
            </w:pPr>
            <w:r w:rsidRPr="00F505CC">
              <w:t>30</w:t>
            </w:r>
          </w:p>
        </w:tc>
        <w:tc>
          <w:tcPr>
            <w:tcW w:w="850" w:type="dxa"/>
            <w:vAlign w:val="center"/>
            <w:hideMark/>
          </w:tcPr>
          <w:p w:rsidR="00D21D0E" w:rsidRPr="00F505CC" w:rsidRDefault="00D21D0E" w:rsidP="00273A25">
            <w:pPr>
              <w:jc w:val="center"/>
            </w:pPr>
            <w:r w:rsidRPr="00F505CC">
              <w:t>30</w:t>
            </w:r>
          </w:p>
        </w:tc>
        <w:tc>
          <w:tcPr>
            <w:tcW w:w="1985" w:type="dxa"/>
            <w:vAlign w:val="center"/>
            <w:hideMark/>
          </w:tcPr>
          <w:p w:rsidR="00D21D0E" w:rsidRPr="00F505CC" w:rsidRDefault="00D21D0E" w:rsidP="00273A25">
            <w:pPr>
              <w:jc w:val="center"/>
            </w:pPr>
            <w:r w:rsidRPr="00F505CC">
              <w:t>Курган "Барило-</w:t>
            </w:r>
            <w:r w:rsidRPr="00F505CC">
              <w:lastRenderedPageBreak/>
              <w:t>Крепинский VII"</w:t>
            </w:r>
          </w:p>
        </w:tc>
        <w:tc>
          <w:tcPr>
            <w:tcW w:w="1984" w:type="dxa"/>
            <w:vAlign w:val="center"/>
            <w:hideMark/>
          </w:tcPr>
          <w:p w:rsidR="00D21D0E" w:rsidRPr="00F505CC" w:rsidRDefault="00D21D0E" w:rsidP="00273A25">
            <w:pPr>
              <w:jc w:val="center"/>
            </w:pPr>
            <w:r w:rsidRPr="00F505CC">
              <w:lastRenderedPageBreak/>
              <w:t xml:space="preserve">2,5 км к СЗ от </w:t>
            </w:r>
            <w:r w:rsidRPr="00F505CC">
              <w:lastRenderedPageBreak/>
              <w:t>сл.Барило-Крепинская</w:t>
            </w:r>
          </w:p>
        </w:tc>
        <w:tc>
          <w:tcPr>
            <w:tcW w:w="1985" w:type="dxa"/>
            <w:noWrap/>
            <w:vAlign w:val="center"/>
            <w:hideMark/>
          </w:tcPr>
          <w:p w:rsidR="00D21D0E" w:rsidRPr="00F505CC" w:rsidRDefault="00D21D0E" w:rsidP="00273A25">
            <w:pPr>
              <w:jc w:val="center"/>
            </w:pPr>
            <w:r w:rsidRPr="00F505CC">
              <w:lastRenderedPageBreak/>
              <w:t xml:space="preserve">Постановление </w:t>
            </w:r>
            <w:r w:rsidRPr="00F505CC">
              <w:lastRenderedPageBreak/>
              <w:t>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w:t>
            </w:r>
            <w:r w:rsidRPr="00F505CC">
              <w:lastRenderedPageBreak/>
              <w:t>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6062</w:t>
            </w:r>
          </w:p>
        </w:tc>
        <w:tc>
          <w:tcPr>
            <w:tcW w:w="851" w:type="dxa"/>
            <w:vAlign w:val="center"/>
            <w:hideMark/>
          </w:tcPr>
          <w:p w:rsidR="00D21D0E" w:rsidRPr="00F505CC" w:rsidRDefault="00D21D0E" w:rsidP="00273A25">
            <w:pPr>
              <w:jc w:val="center"/>
            </w:pPr>
            <w:r w:rsidRPr="00F505CC">
              <w:t>31</w:t>
            </w:r>
          </w:p>
        </w:tc>
        <w:tc>
          <w:tcPr>
            <w:tcW w:w="850" w:type="dxa"/>
            <w:vAlign w:val="center"/>
            <w:hideMark/>
          </w:tcPr>
          <w:p w:rsidR="00D21D0E" w:rsidRPr="00F505CC" w:rsidRDefault="00D21D0E" w:rsidP="00273A25">
            <w:pPr>
              <w:jc w:val="center"/>
            </w:pPr>
            <w:r w:rsidRPr="00F505CC">
              <w:t>31</w:t>
            </w:r>
          </w:p>
        </w:tc>
        <w:tc>
          <w:tcPr>
            <w:tcW w:w="1985" w:type="dxa"/>
            <w:vAlign w:val="center"/>
            <w:hideMark/>
          </w:tcPr>
          <w:p w:rsidR="00D21D0E" w:rsidRPr="00F505CC" w:rsidRDefault="00D21D0E" w:rsidP="00273A25">
            <w:pPr>
              <w:jc w:val="center"/>
            </w:pPr>
            <w:r w:rsidRPr="00F505CC">
              <w:t>Курган "Барило-Крепинский VIII"</w:t>
            </w:r>
          </w:p>
        </w:tc>
        <w:tc>
          <w:tcPr>
            <w:tcW w:w="1984" w:type="dxa"/>
            <w:vAlign w:val="center"/>
            <w:hideMark/>
          </w:tcPr>
          <w:p w:rsidR="00D21D0E" w:rsidRPr="00F505CC" w:rsidRDefault="00D21D0E" w:rsidP="00273A25">
            <w:pPr>
              <w:jc w:val="center"/>
            </w:pPr>
            <w:r w:rsidRPr="00F505CC">
              <w:t>3,5 км к СЗ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6063</w:t>
            </w:r>
          </w:p>
        </w:tc>
        <w:tc>
          <w:tcPr>
            <w:tcW w:w="851" w:type="dxa"/>
            <w:vAlign w:val="center"/>
            <w:hideMark/>
          </w:tcPr>
          <w:p w:rsidR="00D21D0E" w:rsidRPr="00F505CC" w:rsidRDefault="00D21D0E" w:rsidP="00273A25">
            <w:pPr>
              <w:jc w:val="center"/>
            </w:pPr>
            <w:r w:rsidRPr="00F505CC">
              <w:t>32</w:t>
            </w:r>
          </w:p>
        </w:tc>
        <w:tc>
          <w:tcPr>
            <w:tcW w:w="850" w:type="dxa"/>
            <w:vAlign w:val="center"/>
            <w:hideMark/>
          </w:tcPr>
          <w:p w:rsidR="00D21D0E" w:rsidRPr="00F505CC" w:rsidRDefault="00D21D0E" w:rsidP="00273A25">
            <w:pPr>
              <w:jc w:val="center"/>
            </w:pPr>
            <w:r w:rsidRPr="00F505CC">
              <w:t>32</w:t>
            </w:r>
          </w:p>
        </w:tc>
        <w:tc>
          <w:tcPr>
            <w:tcW w:w="1985" w:type="dxa"/>
            <w:vAlign w:val="center"/>
            <w:hideMark/>
          </w:tcPr>
          <w:p w:rsidR="00D21D0E" w:rsidRPr="00F505CC" w:rsidRDefault="00D21D0E" w:rsidP="00273A25">
            <w:pPr>
              <w:jc w:val="center"/>
            </w:pPr>
            <w:r w:rsidRPr="00F505CC">
              <w:t>Курганная группа "Барило-Крепинский IX"</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4,5 км к СЗ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6064</w:t>
            </w:r>
          </w:p>
        </w:tc>
        <w:tc>
          <w:tcPr>
            <w:tcW w:w="851" w:type="dxa"/>
            <w:vAlign w:val="center"/>
            <w:hideMark/>
          </w:tcPr>
          <w:p w:rsidR="00D21D0E" w:rsidRPr="00F505CC" w:rsidRDefault="00D21D0E" w:rsidP="00273A25">
            <w:pPr>
              <w:jc w:val="center"/>
            </w:pPr>
            <w:r w:rsidRPr="00F505CC">
              <w:t>33</w:t>
            </w:r>
          </w:p>
        </w:tc>
        <w:tc>
          <w:tcPr>
            <w:tcW w:w="850" w:type="dxa"/>
            <w:vAlign w:val="center"/>
            <w:hideMark/>
          </w:tcPr>
          <w:p w:rsidR="00D21D0E" w:rsidRPr="00F505CC" w:rsidRDefault="00D21D0E" w:rsidP="00273A25">
            <w:pPr>
              <w:jc w:val="center"/>
            </w:pPr>
            <w:r w:rsidRPr="00F505CC">
              <w:t>33</w:t>
            </w:r>
          </w:p>
        </w:tc>
        <w:tc>
          <w:tcPr>
            <w:tcW w:w="1985" w:type="dxa"/>
            <w:vAlign w:val="center"/>
            <w:hideMark/>
          </w:tcPr>
          <w:p w:rsidR="00D21D0E" w:rsidRPr="00F505CC" w:rsidRDefault="00D21D0E" w:rsidP="00273A25">
            <w:pPr>
              <w:jc w:val="center"/>
            </w:pPr>
            <w:r w:rsidRPr="00F505CC">
              <w:t>Курганная группа "Барило-Крепинский Х"</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3,0 км к С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6065</w:t>
            </w:r>
          </w:p>
        </w:tc>
        <w:tc>
          <w:tcPr>
            <w:tcW w:w="851" w:type="dxa"/>
            <w:vAlign w:val="center"/>
            <w:hideMark/>
          </w:tcPr>
          <w:p w:rsidR="00D21D0E" w:rsidRPr="00F505CC" w:rsidRDefault="00D21D0E" w:rsidP="00273A25">
            <w:pPr>
              <w:jc w:val="center"/>
            </w:pPr>
            <w:r w:rsidRPr="00F505CC">
              <w:t>34</w:t>
            </w:r>
          </w:p>
        </w:tc>
        <w:tc>
          <w:tcPr>
            <w:tcW w:w="850" w:type="dxa"/>
            <w:vAlign w:val="center"/>
            <w:hideMark/>
          </w:tcPr>
          <w:p w:rsidR="00D21D0E" w:rsidRPr="00F505CC" w:rsidRDefault="00D21D0E" w:rsidP="00273A25">
            <w:pPr>
              <w:jc w:val="center"/>
            </w:pPr>
            <w:r w:rsidRPr="00F505CC">
              <w:t>34</w:t>
            </w:r>
          </w:p>
        </w:tc>
        <w:tc>
          <w:tcPr>
            <w:tcW w:w="1985" w:type="dxa"/>
            <w:vAlign w:val="center"/>
            <w:hideMark/>
          </w:tcPr>
          <w:p w:rsidR="00D21D0E" w:rsidRPr="00F505CC" w:rsidRDefault="00D21D0E" w:rsidP="00273A25">
            <w:pPr>
              <w:jc w:val="center"/>
            </w:pPr>
            <w:r w:rsidRPr="00F505CC">
              <w:t>Курганная группа "Барило-Крепинский XI"</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t>5,0 км к ЗСЗ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6066</w:t>
            </w:r>
          </w:p>
        </w:tc>
        <w:tc>
          <w:tcPr>
            <w:tcW w:w="851" w:type="dxa"/>
            <w:vAlign w:val="center"/>
            <w:hideMark/>
          </w:tcPr>
          <w:p w:rsidR="00D21D0E" w:rsidRPr="00F505CC" w:rsidRDefault="00D21D0E" w:rsidP="00273A25">
            <w:pPr>
              <w:jc w:val="center"/>
            </w:pPr>
            <w:r w:rsidRPr="00F505CC">
              <w:t>35</w:t>
            </w:r>
          </w:p>
        </w:tc>
        <w:tc>
          <w:tcPr>
            <w:tcW w:w="850" w:type="dxa"/>
            <w:vAlign w:val="center"/>
            <w:hideMark/>
          </w:tcPr>
          <w:p w:rsidR="00D21D0E" w:rsidRPr="00F505CC" w:rsidRDefault="00D21D0E" w:rsidP="00273A25">
            <w:pPr>
              <w:jc w:val="center"/>
            </w:pPr>
            <w:r w:rsidRPr="00F505CC">
              <w:t>35</w:t>
            </w:r>
          </w:p>
        </w:tc>
        <w:tc>
          <w:tcPr>
            <w:tcW w:w="1985" w:type="dxa"/>
            <w:vAlign w:val="center"/>
            <w:hideMark/>
          </w:tcPr>
          <w:p w:rsidR="00D21D0E" w:rsidRPr="00F505CC" w:rsidRDefault="00D21D0E" w:rsidP="00273A25">
            <w:pPr>
              <w:jc w:val="center"/>
            </w:pPr>
            <w:r w:rsidRPr="00F505CC">
              <w:t>Курганная группа "Барило-Крепинский XII"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1,4 км к СВ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6067</w:t>
            </w:r>
          </w:p>
        </w:tc>
        <w:tc>
          <w:tcPr>
            <w:tcW w:w="851" w:type="dxa"/>
            <w:vAlign w:val="center"/>
            <w:hideMark/>
          </w:tcPr>
          <w:p w:rsidR="00D21D0E" w:rsidRPr="00F505CC" w:rsidRDefault="00D21D0E" w:rsidP="00273A25">
            <w:pPr>
              <w:jc w:val="center"/>
            </w:pPr>
            <w:r w:rsidRPr="00F505CC">
              <w:t>36</w:t>
            </w:r>
          </w:p>
        </w:tc>
        <w:tc>
          <w:tcPr>
            <w:tcW w:w="850" w:type="dxa"/>
            <w:vAlign w:val="center"/>
            <w:hideMark/>
          </w:tcPr>
          <w:p w:rsidR="00D21D0E" w:rsidRPr="00F505CC" w:rsidRDefault="00D21D0E" w:rsidP="00273A25">
            <w:pPr>
              <w:jc w:val="center"/>
            </w:pPr>
            <w:r w:rsidRPr="00F505CC">
              <w:t>36</w:t>
            </w:r>
          </w:p>
        </w:tc>
        <w:tc>
          <w:tcPr>
            <w:tcW w:w="1985" w:type="dxa"/>
            <w:vAlign w:val="center"/>
            <w:hideMark/>
          </w:tcPr>
          <w:p w:rsidR="00D21D0E" w:rsidRPr="00F505CC" w:rsidRDefault="00D21D0E" w:rsidP="00273A25">
            <w:pPr>
              <w:jc w:val="center"/>
            </w:pPr>
            <w:r w:rsidRPr="00F505CC">
              <w:t>Курганная группа "Барило-Крепинский XIII"(7 курганов)</w:t>
            </w:r>
          </w:p>
        </w:tc>
        <w:tc>
          <w:tcPr>
            <w:tcW w:w="1984" w:type="dxa"/>
            <w:vAlign w:val="center"/>
            <w:hideMark/>
          </w:tcPr>
          <w:p w:rsidR="00D21D0E" w:rsidRPr="00F505CC" w:rsidRDefault="00D21D0E" w:rsidP="00273A25">
            <w:pPr>
              <w:jc w:val="center"/>
            </w:pPr>
            <w:r w:rsidRPr="00F505CC">
              <w:t>5,4 км к ЮВ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6068</w:t>
            </w:r>
          </w:p>
        </w:tc>
        <w:tc>
          <w:tcPr>
            <w:tcW w:w="851" w:type="dxa"/>
            <w:vAlign w:val="center"/>
            <w:hideMark/>
          </w:tcPr>
          <w:p w:rsidR="00D21D0E" w:rsidRPr="00F505CC" w:rsidRDefault="00D21D0E" w:rsidP="00273A25">
            <w:pPr>
              <w:jc w:val="center"/>
            </w:pPr>
            <w:r w:rsidRPr="00F505CC">
              <w:t>37</w:t>
            </w:r>
          </w:p>
        </w:tc>
        <w:tc>
          <w:tcPr>
            <w:tcW w:w="850" w:type="dxa"/>
            <w:vAlign w:val="center"/>
            <w:hideMark/>
          </w:tcPr>
          <w:p w:rsidR="00D21D0E" w:rsidRPr="00F505CC" w:rsidRDefault="00D21D0E" w:rsidP="00273A25">
            <w:pPr>
              <w:jc w:val="center"/>
            </w:pPr>
            <w:r w:rsidRPr="00F505CC">
              <w:t>37</w:t>
            </w:r>
          </w:p>
        </w:tc>
        <w:tc>
          <w:tcPr>
            <w:tcW w:w="1985" w:type="dxa"/>
            <w:vAlign w:val="center"/>
            <w:hideMark/>
          </w:tcPr>
          <w:p w:rsidR="00D21D0E" w:rsidRPr="00F505CC" w:rsidRDefault="00D21D0E" w:rsidP="00273A25">
            <w:pPr>
              <w:jc w:val="center"/>
            </w:pPr>
            <w:r w:rsidRPr="00F505CC">
              <w:t>Курганная группа "Барило-Крепинский XIV"(3 кургана)</w:t>
            </w:r>
          </w:p>
        </w:tc>
        <w:tc>
          <w:tcPr>
            <w:tcW w:w="1984" w:type="dxa"/>
            <w:vAlign w:val="center"/>
            <w:hideMark/>
          </w:tcPr>
          <w:p w:rsidR="00D21D0E" w:rsidRPr="00F505CC" w:rsidRDefault="00D21D0E" w:rsidP="00273A25">
            <w:pPr>
              <w:jc w:val="center"/>
            </w:pPr>
            <w:r w:rsidRPr="00F505CC">
              <w:t>3,5 км к ЮЮВ от сл.Барило-Крепинская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6069</w:t>
            </w:r>
          </w:p>
        </w:tc>
        <w:tc>
          <w:tcPr>
            <w:tcW w:w="851" w:type="dxa"/>
            <w:vAlign w:val="center"/>
            <w:hideMark/>
          </w:tcPr>
          <w:p w:rsidR="00D21D0E" w:rsidRPr="00F505CC" w:rsidRDefault="00D21D0E" w:rsidP="00273A25">
            <w:pPr>
              <w:jc w:val="center"/>
            </w:pPr>
            <w:r w:rsidRPr="00F505CC">
              <w:t>38</w:t>
            </w:r>
          </w:p>
        </w:tc>
        <w:tc>
          <w:tcPr>
            <w:tcW w:w="850" w:type="dxa"/>
            <w:vAlign w:val="center"/>
            <w:hideMark/>
          </w:tcPr>
          <w:p w:rsidR="00D21D0E" w:rsidRPr="00F505CC" w:rsidRDefault="00D21D0E" w:rsidP="00273A25">
            <w:pPr>
              <w:jc w:val="center"/>
            </w:pPr>
            <w:r w:rsidRPr="00F505CC">
              <w:t>38</w:t>
            </w:r>
          </w:p>
        </w:tc>
        <w:tc>
          <w:tcPr>
            <w:tcW w:w="1985" w:type="dxa"/>
            <w:vAlign w:val="center"/>
            <w:hideMark/>
          </w:tcPr>
          <w:p w:rsidR="00D21D0E" w:rsidRPr="00F505CC" w:rsidRDefault="00D21D0E" w:rsidP="00273A25">
            <w:pPr>
              <w:jc w:val="center"/>
            </w:pPr>
            <w:r w:rsidRPr="00F505CC">
              <w:t>Курганная группа "Болдыревский I" (5 курганов)</w:t>
            </w:r>
          </w:p>
        </w:tc>
        <w:tc>
          <w:tcPr>
            <w:tcW w:w="1984" w:type="dxa"/>
            <w:vAlign w:val="center"/>
            <w:hideMark/>
          </w:tcPr>
          <w:p w:rsidR="00D21D0E" w:rsidRPr="00F505CC" w:rsidRDefault="00D21D0E" w:rsidP="00273A25">
            <w:pPr>
              <w:jc w:val="center"/>
            </w:pPr>
            <w:r w:rsidRPr="00F505CC">
              <w:t>0,7 км к СВ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6070</w:t>
            </w:r>
          </w:p>
        </w:tc>
        <w:tc>
          <w:tcPr>
            <w:tcW w:w="851" w:type="dxa"/>
            <w:vAlign w:val="center"/>
            <w:hideMark/>
          </w:tcPr>
          <w:p w:rsidR="00D21D0E" w:rsidRPr="00F505CC" w:rsidRDefault="00D21D0E" w:rsidP="00273A25">
            <w:pPr>
              <w:jc w:val="center"/>
            </w:pPr>
            <w:r w:rsidRPr="00F505CC">
              <w:t>39</w:t>
            </w:r>
          </w:p>
        </w:tc>
        <w:tc>
          <w:tcPr>
            <w:tcW w:w="850" w:type="dxa"/>
            <w:vAlign w:val="center"/>
            <w:hideMark/>
          </w:tcPr>
          <w:p w:rsidR="00D21D0E" w:rsidRPr="00F505CC" w:rsidRDefault="00D21D0E" w:rsidP="00273A25">
            <w:pPr>
              <w:jc w:val="center"/>
            </w:pPr>
            <w:r w:rsidRPr="00F505CC">
              <w:t>39</w:t>
            </w:r>
          </w:p>
        </w:tc>
        <w:tc>
          <w:tcPr>
            <w:tcW w:w="1985" w:type="dxa"/>
            <w:vAlign w:val="center"/>
            <w:hideMark/>
          </w:tcPr>
          <w:p w:rsidR="00D21D0E" w:rsidRPr="00F505CC" w:rsidRDefault="00D21D0E" w:rsidP="00273A25">
            <w:pPr>
              <w:jc w:val="center"/>
            </w:pPr>
            <w:r w:rsidRPr="00F505CC">
              <w:t>Курганная группа "Болдыревский II" (2 кургана)</w:t>
            </w:r>
          </w:p>
        </w:tc>
        <w:tc>
          <w:tcPr>
            <w:tcW w:w="1984" w:type="dxa"/>
            <w:vAlign w:val="center"/>
            <w:hideMark/>
          </w:tcPr>
          <w:p w:rsidR="00D21D0E" w:rsidRPr="00F505CC" w:rsidRDefault="00D21D0E" w:rsidP="00273A25">
            <w:pPr>
              <w:jc w:val="center"/>
            </w:pPr>
            <w:r w:rsidRPr="00F505CC">
              <w:t>0,9 км к З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6071</w:t>
            </w:r>
          </w:p>
        </w:tc>
        <w:tc>
          <w:tcPr>
            <w:tcW w:w="851" w:type="dxa"/>
            <w:vAlign w:val="center"/>
            <w:hideMark/>
          </w:tcPr>
          <w:p w:rsidR="00D21D0E" w:rsidRPr="00F505CC" w:rsidRDefault="00D21D0E" w:rsidP="00273A25">
            <w:pPr>
              <w:jc w:val="center"/>
            </w:pPr>
            <w:r w:rsidRPr="00F505CC">
              <w:t>40</w:t>
            </w:r>
          </w:p>
        </w:tc>
        <w:tc>
          <w:tcPr>
            <w:tcW w:w="850" w:type="dxa"/>
            <w:vAlign w:val="center"/>
            <w:hideMark/>
          </w:tcPr>
          <w:p w:rsidR="00D21D0E" w:rsidRPr="00F505CC" w:rsidRDefault="00D21D0E" w:rsidP="00273A25">
            <w:pPr>
              <w:jc w:val="center"/>
            </w:pPr>
            <w:r w:rsidRPr="00F505CC">
              <w:t>40</w:t>
            </w:r>
          </w:p>
        </w:tc>
        <w:tc>
          <w:tcPr>
            <w:tcW w:w="1985" w:type="dxa"/>
            <w:vAlign w:val="center"/>
            <w:hideMark/>
          </w:tcPr>
          <w:p w:rsidR="00D21D0E" w:rsidRPr="00F505CC" w:rsidRDefault="00D21D0E" w:rsidP="00273A25">
            <w:pPr>
              <w:jc w:val="center"/>
            </w:pPr>
            <w:r w:rsidRPr="00F505CC">
              <w:t>Курганная группа "Болдыревский III" (9 курганов)</w:t>
            </w:r>
          </w:p>
        </w:tc>
        <w:tc>
          <w:tcPr>
            <w:tcW w:w="1984" w:type="dxa"/>
            <w:vAlign w:val="center"/>
            <w:hideMark/>
          </w:tcPr>
          <w:p w:rsidR="00D21D0E" w:rsidRPr="00F505CC" w:rsidRDefault="00D21D0E" w:rsidP="00273A25">
            <w:pPr>
              <w:jc w:val="center"/>
            </w:pPr>
            <w:r w:rsidRPr="00F505CC">
              <w:t>0,9 км к З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6072</w:t>
            </w:r>
          </w:p>
        </w:tc>
        <w:tc>
          <w:tcPr>
            <w:tcW w:w="851" w:type="dxa"/>
            <w:vAlign w:val="center"/>
            <w:hideMark/>
          </w:tcPr>
          <w:p w:rsidR="00D21D0E" w:rsidRPr="00F505CC" w:rsidRDefault="00D21D0E" w:rsidP="00273A25">
            <w:pPr>
              <w:jc w:val="center"/>
            </w:pPr>
            <w:r w:rsidRPr="00F505CC">
              <w:t>41</w:t>
            </w:r>
          </w:p>
        </w:tc>
        <w:tc>
          <w:tcPr>
            <w:tcW w:w="850" w:type="dxa"/>
            <w:vAlign w:val="center"/>
            <w:hideMark/>
          </w:tcPr>
          <w:p w:rsidR="00D21D0E" w:rsidRPr="00F505CC" w:rsidRDefault="00D21D0E" w:rsidP="00273A25">
            <w:pPr>
              <w:jc w:val="center"/>
            </w:pPr>
            <w:r w:rsidRPr="00F505CC">
              <w:t>41</w:t>
            </w:r>
          </w:p>
        </w:tc>
        <w:tc>
          <w:tcPr>
            <w:tcW w:w="1985" w:type="dxa"/>
            <w:vAlign w:val="center"/>
            <w:hideMark/>
          </w:tcPr>
          <w:p w:rsidR="00D21D0E" w:rsidRPr="00F505CC" w:rsidRDefault="00D21D0E" w:rsidP="00273A25">
            <w:pPr>
              <w:jc w:val="center"/>
            </w:pPr>
            <w:r w:rsidRPr="00F505CC">
              <w:t>Курган "Болдыревский IV"</w:t>
            </w:r>
          </w:p>
        </w:tc>
        <w:tc>
          <w:tcPr>
            <w:tcW w:w="1984" w:type="dxa"/>
            <w:vAlign w:val="center"/>
            <w:hideMark/>
          </w:tcPr>
          <w:p w:rsidR="00D21D0E" w:rsidRPr="00F505CC" w:rsidRDefault="00D21D0E" w:rsidP="00273A25">
            <w:pPr>
              <w:jc w:val="center"/>
            </w:pPr>
            <w:r w:rsidRPr="00F505CC">
              <w:t>2,0 км к З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6073</w:t>
            </w:r>
          </w:p>
        </w:tc>
        <w:tc>
          <w:tcPr>
            <w:tcW w:w="851" w:type="dxa"/>
            <w:vAlign w:val="center"/>
            <w:hideMark/>
          </w:tcPr>
          <w:p w:rsidR="00D21D0E" w:rsidRPr="00F505CC" w:rsidRDefault="00D21D0E" w:rsidP="00273A25">
            <w:pPr>
              <w:jc w:val="center"/>
            </w:pPr>
            <w:r w:rsidRPr="00F505CC">
              <w:t>42</w:t>
            </w:r>
          </w:p>
        </w:tc>
        <w:tc>
          <w:tcPr>
            <w:tcW w:w="850" w:type="dxa"/>
            <w:vAlign w:val="center"/>
            <w:hideMark/>
          </w:tcPr>
          <w:p w:rsidR="00D21D0E" w:rsidRPr="00F505CC" w:rsidRDefault="00D21D0E" w:rsidP="00273A25">
            <w:pPr>
              <w:jc w:val="center"/>
            </w:pPr>
            <w:r w:rsidRPr="00F505CC">
              <w:t>42</w:t>
            </w:r>
          </w:p>
        </w:tc>
        <w:tc>
          <w:tcPr>
            <w:tcW w:w="1985" w:type="dxa"/>
            <w:vAlign w:val="center"/>
            <w:hideMark/>
          </w:tcPr>
          <w:p w:rsidR="00D21D0E" w:rsidRPr="00F505CC" w:rsidRDefault="00D21D0E" w:rsidP="00273A25">
            <w:pPr>
              <w:jc w:val="center"/>
            </w:pPr>
            <w:r w:rsidRPr="00F505CC">
              <w:t>Курганная группа "Болдыревский V" (2 кургана)</w:t>
            </w:r>
          </w:p>
        </w:tc>
        <w:tc>
          <w:tcPr>
            <w:tcW w:w="1984" w:type="dxa"/>
            <w:vAlign w:val="center"/>
            <w:hideMark/>
          </w:tcPr>
          <w:p w:rsidR="00D21D0E" w:rsidRPr="00F505CC" w:rsidRDefault="00D21D0E" w:rsidP="00273A25">
            <w:pPr>
              <w:jc w:val="center"/>
            </w:pPr>
            <w:r w:rsidRPr="00F505CC">
              <w:t>3,5 км к З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6074</w:t>
            </w:r>
          </w:p>
        </w:tc>
        <w:tc>
          <w:tcPr>
            <w:tcW w:w="851" w:type="dxa"/>
            <w:vAlign w:val="center"/>
            <w:hideMark/>
          </w:tcPr>
          <w:p w:rsidR="00D21D0E" w:rsidRPr="00F505CC" w:rsidRDefault="00D21D0E" w:rsidP="00273A25">
            <w:pPr>
              <w:jc w:val="center"/>
            </w:pPr>
            <w:r w:rsidRPr="00F505CC">
              <w:t>43</w:t>
            </w:r>
          </w:p>
        </w:tc>
        <w:tc>
          <w:tcPr>
            <w:tcW w:w="850" w:type="dxa"/>
            <w:vAlign w:val="center"/>
            <w:hideMark/>
          </w:tcPr>
          <w:p w:rsidR="00D21D0E" w:rsidRPr="00F505CC" w:rsidRDefault="00D21D0E" w:rsidP="00273A25">
            <w:pPr>
              <w:jc w:val="center"/>
            </w:pPr>
            <w:r w:rsidRPr="00F505CC">
              <w:t>43</w:t>
            </w:r>
          </w:p>
        </w:tc>
        <w:tc>
          <w:tcPr>
            <w:tcW w:w="1985" w:type="dxa"/>
            <w:vAlign w:val="center"/>
            <w:hideMark/>
          </w:tcPr>
          <w:p w:rsidR="00D21D0E" w:rsidRPr="00F505CC" w:rsidRDefault="00D21D0E" w:rsidP="00273A25">
            <w:pPr>
              <w:jc w:val="center"/>
            </w:pPr>
            <w:r w:rsidRPr="00F505CC">
              <w:t>Курганная группа "Болдыревский VI" (5 курганов)</w:t>
            </w:r>
          </w:p>
        </w:tc>
        <w:tc>
          <w:tcPr>
            <w:tcW w:w="1984" w:type="dxa"/>
            <w:vAlign w:val="center"/>
            <w:hideMark/>
          </w:tcPr>
          <w:p w:rsidR="00D21D0E" w:rsidRPr="00F505CC" w:rsidRDefault="00D21D0E" w:rsidP="00273A25">
            <w:pPr>
              <w:jc w:val="center"/>
            </w:pPr>
            <w:r w:rsidRPr="00F505CC">
              <w:t>1,2 км к С от х.Болдыревка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6075</w:t>
            </w:r>
          </w:p>
        </w:tc>
        <w:tc>
          <w:tcPr>
            <w:tcW w:w="851" w:type="dxa"/>
            <w:vAlign w:val="center"/>
            <w:hideMark/>
          </w:tcPr>
          <w:p w:rsidR="00D21D0E" w:rsidRPr="00F505CC" w:rsidRDefault="00D21D0E" w:rsidP="00273A25">
            <w:pPr>
              <w:jc w:val="center"/>
            </w:pPr>
            <w:r w:rsidRPr="00F505CC">
              <w:t>44</w:t>
            </w:r>
          </w:p>
        </w:tc>
        <w:tc>
          <w:tcPr>
            <w:tcW w:w="850" w:type="dxa"/>
            <w:vAlign w:val="center"/>
            <w:hideMark/>
          </w:tcPr>
          <w:p w:rsidR="00D21D0E" w:rsidRPr="00F505CC" w:rsidRDefault="00D21D0E" w:rsidP="00273A25">
            <w:pPr>
              <w:jc w:val="center"/>
            </w:pPr>
            <w:r w:rsidRPr="00F505CC">
              <w:t>44</w:t>
            </w:r>
          </w:p>
        </w:tc>
        <w:tc>
          <w:tcPr>
            <w:tcW w:w="1985" w:type="dxa"/>
            <w:vAlign w:val="center"/>
            <w:hideMark/>
          </w:tcPr>
          <w:p w:rsidR="00D21D0E" w:rsidRPr="00F505CC" w:rsidRDefault="00D21D0E" w:rsidP="00273A25">
            <w:pPr>
              <w:jc w:val="center"/>
            </w:pPr>
            <w:r w:rsidRPr="00F505CC">
              <w:t>Курганная группа "Большекрепинский I" (5 курганов)</w:t>
            </w:r>
          </w:p>
        </w:tc>
        <w:tc>
          <w:tcPr>
            <w:tcW w:w="1984" w:type="dxa"/>
            <w:vAlign w:val="center"/>
            <w:hideMark/>
          </w:tcPr>
          <w:p w:rsidR="00D21D0E" w:rsidRPr="00F505CC" w:rsidRDefault="00D21D0E" w:rsidP="00273A25">
            <w:pPr>
              <w:jc w:val="center"/>
            </w:pPr>
            <w:r w:rsidRPr="00F505CC">
              <w:t>3,0 км к СЗ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6076</w:t>
            </w:r>
          </w:p>
        </w:tc>
        <w:tc>
          <w:tcPr>
            <w:tcW w:w="851" w:type="dxa"/>
            <w:vAlign w:val="center"/>
            <w:hideMark/>
          </w:tcPr>
          <w:p w:rsidR="00D21D0E" w:rsidRPr="00F505CC" w:rsidRDefault="00D21D0E" w:rsidP="00273A25">
            <w:pPr>
              <w:jc w:val="center"/>
            </w:pPr>
            <w:r w:rsidRPr="00F505CC">
              <w:t>45</w:t>
            </w:r>
          </w:p>
        </w:tc>
        <w:tc>
          <w:tcPr>
            <w:tcW w:w="850" w:type="dxa"/>
            <w:vAlign w:val="center"/>
            <w:hideMark/>
          </w:tcPr>
          <w:p w:rsidR="00D21D0E" w:rsidRPr="00F505CC" w:rsidRDefault="00D21D0E" w:rsidP="00273A25">
            <w:pPr>
              <w:jc w:val="center"/>
            </w:pPr>
            <w:r w:rsidRPr="00F505CC">
              <w:t>45</w:t>
            </w:r>
          </w:p>
        </w:tc>
        <w:tc>
          <w:tcPr>
            <w:tcW w:w="1985" w:type="dxa"/>
            <w:vAlign w:val="center"/>
            <w:hideMark/>
          </w:tcPr>
          <w:p w:rsidR="00D21D0E" w:rsidRPr="00F505CC" w:rsidRDefault="00D21D0E" w:rsidP="00273A25">
            <w:pPr>
              <w:jc w:val="center"/>
            </w:pPr>
            <w:r w:rsidRPr="00F505CC">
              <w:t>Курганная группа "Большекрепинский II" (9 курганов)</w:t>
            </w:r>
          </w:p>
        </w:tc>
        <w:tc>
          <w:tcPr>
            <w:tcW w:w="1984" w:type="dxa"/>
            <w:vAlign w:val="center"/>
            <w:hideMark/>
          </w:tcPr>
          <w:p w:rsidR="00D21D0E" w:rsidRPr="00F505CC" w:rsidRDefault="00D21D0E" w:rsidP="00273A25">
            <w:pPr>
              <w:jc w:val="center"/>
            </w:pPr>
            <w:r w:rsidRPr="00F505CC">
              <w:t>1,1 км к СЗ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6077</w:t>
            </w:r>
          </w:p>
        </w:tc>
        <w:tc>
          <w:tcPr>
            <w:tcW w:w="851" w:type="dxa"/>
            <w:vAlign w:val="center"/>
            <w:hideMark/>
          </w:tcPr>
          <w:p w:rsidR="00D21D0E" w:rsidRPr="00F505CC" w:rsidRDefault="00D21D0E" w:rsidP="00273A25">
            <w:pPr>
              <w:jc w:val="center"/>
            </w:pPr>
            <w:r w:rsidRPr="00F505CC">
              <w:t>46</w:t>
            </w:r>
          </w:p>
        </w:tc>
        <w:tc>
          <w:tcPr>
            <w:tcW w:w="850" w:type="dxa"/>
            <w:vAlign w:val="center"/>
            <w:hideMark/>
          </w:tcPr>
          <w:p w:rsidR="00D21D0E" w:rsidRPr="00F505CC" w:rsidRDefault="00D21D0E" w:rsidP="00273A25">
            <w:pPr>
              <w:jc w:val="center"/>
            </w:pPr>
            <w:r w:rsidRPr="00F505CC">
              <w:t>46</w:t>
            </w:r>
          </w:p>
        </w:tc>
        <w:tc>
          <w:tcPr>
            <w:tcW w:w="1985" w:type="dxa"/>
            <w:vAlign w:val="center"/>
            <w:hideMark/>
          </w:tcPr>
          <w:p w:rsidR="00D21D0E" w:rsidRPr="00F505CC" w:rsidRDefault="00D21D0E" w:rsidP="00273A25">
            <w:pPr>
              <w:jc w:val="center"/>
            </w:pPr>
            <w:r w:rsidRPr="00F505CC">
              <w:t>Курганная группа "Большекрепинский III" (8 курганов)</w:t>
            </w:r>
          </w:p>
        </w:tc>
        <w:tc>
          <w:tcPr>
            <w:tcW w:w="1984" w:type="dxa"/>
            <w:vAlign w:val="center"/>
            <w:hideMark/>
          </w:tcPr>
          <w:p w:rsidR="00D21D0E" w:rsidRPr="00F505CC" w:rsidRDefault="00D21D0E" w:rsidP="00273A25">
            <w:pPr>
              <w:jc w:val="center"/>
            </w:pPr>
            <w:r w:rsidRPr="00F505CC">
              <w:t>4,3 км к СЗ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6078</w:t>
            </w:r>
          </w:p>
        </w:tc>
        <w:tc>
          <w:tcPr>
            <w:tcW w:w="851" w:type="dxa"/>
            <w:vAlign w:val="center"/>
            <w:hideMark/>
          </w:tcPr>
          <w:p w:rsidR="00D21D0E" w:rsidRPr="00F505CC" w:rsidRDefault="00D21D0E" w:rsidP="00273A25">
            <w:pPr>
              <w:jc w:val="center"/>
            </w:pPr>
            <w:r w:rsidRPr="00F505CC">
              <w:t>47</w:t>
            </w:r>
          </w:p>
        </w:tc>
        <w:tc>
          <w:tcPr>
            <w:tcW w:w="850" w:type="dxa"/>
            <w:vAlign w:val="center"/>
            <w:hideMark/>
          </w:tcPr>
          <w:p w:rsidR="00D21D0E" w:rsidRPr="00F505CC" w:rsidRDefault="00D21D0E" w:rsidP="00273A25">
            <w:pPr>
              <w:jc w:val="center"/>
            </w:pPr>
            <w:r w:rsidRPr="00F505CC">
              <w:t>47</w:t>
            </w:r>
          </w:p>
        </w:tc>
        <w:tc>
          <w:tcPr>
            <w:tcW w:w="1985" w:type="dxa"/>
            <w:vAlign w:val="center"/>
            <w:hideMark/>
          </w:tcPr>
          <w:p w:rsidR="00D21D0E" w:rsidRPr="00F505CC" w:rsidRDefault="00D21D0E" w:rsidP="00273A25">
            <w:pPr>
              <w:jc w:val="center"/>
            </w:pPr>
            <w:r w:rsidRPr="00F505CC">
              <w:t>Курган "Большекрепинский IV"</w:t>
            </w:r>
          </w:p>
        </w:tc>
        <w:tc>
          <w:tcPr>
            <w:tcW w:w="1984" w:type="dxa"/>
            <w:vAlign w:val="center"/>
            <w:hideMark/>
          </w:tcPr>
          <w:p w:rsidR="00D21D0E" w:rsidRPr="00F505CC" w:rsidRDefault="00D21D0E" w:rsidP="00273A25">
            <w:pPr>
              <w:jc w:val="center"/>
            </w:pPr>
            <w:r w:rsidRPr="00F505CC">
              <w:t>2,5 км к Ю от сл.Большекрепинская</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области от </w:t>
            </w:r>
            <w:r w:rsidRPr="00F505CC">
              <w:lastRenderedPageBreak/>
              <w:t>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6079</w:t>
            </w:r>
          </w:p>
        </w:tc>
        <w:tc>
          <w:tcPr>
            <w:tcW w:w="851" w:type="dxa"/>
            <w:vAlign w:val="center"/>
            <w:hideMark/>
          </w:tcPr>
          <w:p w:rsidR="00D21D0E" w:rsidRPr="00F505CC" w:rsidRDefault="00D21D0E" w:rsidP="00273A25">
            <w:pPr>
              <w:jc w:val="center"/>
            </w:pPr>
            <w:r w:rsidRPr="00F505CC">
              <w:t>48</w:t>
            </w:r>
          </w:p>
        </w:tc>
        <w:tc>
          <w:tcPr>
            <w:tcW w:w="850" w:type="dxa"/>
            <w:vAlign w:val="center"/>
            <w:hideMark/>
          </w:tcPr>
          <w:p w:rsidR="00D21D0E" w:rsidRPr="00F505CC" w:rsidRDefault="00D21D0E" w:rsidP="00273A25">
            <w:pPr>
              <w:jc w:val="center"/>
            </w:pPr>
            <w:r w:rsidRPr="00F505CC">
              <w:t>48</w:t>
            </w:r>
          </w:p>
        </w:tc>
        <w:tc>
          <w:tcPr>
            <w:tcW w:w="1985" w:type="dxa"/>
            <w:vAlign w:val="center"/>
            <w:hideMark/>
          </w:tcPr>
          <w:p w:rsidR="00D21D0E" w:rsidRPr="00F505CC" w:rsidRDefault="00D21D0E" w:rsidP="00273A25">
            <w:pPr>
              <w:jc w:val="center"/>
            </w:pPr>
            <w:r w:rsidRPr="00F505CC">
              <w:t>Курган "Большекрепинский V"</w:t>
            </w:r>
          </w:p>
        </w:tc>
        <w:tc>
          <w:tcPr>
            <w:tcW w:w="1984" w:type="dxa"/>
            <w:vAlign w:val="center"/>
            <w:hideMark/>
          </w:tcPr>
          <w:p w:rsidR="00D21D0E" w:rsidRPr="00F505CC" w:rsidRDefault="00D21D0E" w:rsidP="00273A25">
            <w:pPr>
              <w:jc w:val="center"/>
            </w:pPr>
            <w:r w:rsidRPr="00F505CC">
              <w:t>0,8 км к В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6080</w:t>
            </w:r>
          </w:p>
        </w:tc>
        <w:tc>
          <w:tcPr>
            <w:tcW w:w="851" w:type="dxa"/>
            <w:vAlign w:val="center"/>
            <w:hideMark/>
          </w:tcPr>
          <w:p w:rsidR="00D21D0E" w:rsidRPr="00F505CC" w:rsidRDefault="00D21D0E" w:rsidP="00273A25">
            <w:pPr>
              <w:jc w:val="center"/>
            </w:pPr>
            <w:r w:rsidRPr="00F505CC">
              <w:t>49</w:t>
            </w:r>
          </w:p>
        </w:tc>
        <w:tc>
          <w:tcPr>
            <w:tcW w:w="850" w:type="dxa"/>
            <w:vAlign w:val="center"/>
            <w:hideMark/>
          </w:tcPr>
          <w:p w:rsidR="00D21D0E" w:rsidRPr="00F505CC" w:rsidRDefault="00D21D0E" w:rsidP="00273A25">
            <w:pPr>
              <w:jc w:val="center"/>
            </w:pPr>
            <w:r w:rsidRPr="00F505CC">
              <w:t>49</w:t>
            </w:r>
          </w:p>
        </w:tc>
        <w:tc>
          <w:tcPr>
            <w:tcW w:w="1985" w:type="dxa"/>
            <w:vAlign w:val="center"/>
            <w:hideMark/>
          </w:tcPr>
          <w:p w:rsidR="00D21D0E" w:rsidRPr="00F505CC" w:rsidRDefault="00D21D0E" w:rsidP="00273A25">
            <w:pPr>
              <w:jc w:val="center"/>
            </w:pPr>
            <w:r w:rsidRPr="00F505CC">
              <w:t>Курган "Большекрепинский VI"</w:t>
            </w:r>
          </w:p>
        </w:tc>
        <w:tc>
          <w:tcPr>
            <w:tcW w:w="1984" w:type="dxa"/>
            <w:vAlign w:val="center"/>
            <w:hideMark/>
          </w:tcPr>
          <w:p w:rsidR="00D21D0E" w:rsidRPr="00F505CC" w:rsidRDefault="00D21D0E" w:rsidP="00273A25">
            <w:pPr>
              <w:jc w:val="center"/>
            </w:pPr>
            <w:r w:rsidRPr="00F505CC">
              <w:t>2,0 км к В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6081</w:t>
            </w:r>
          </w:p>
        </w:tc>
        <w:tc>
          <w:tcPr>
            <w:tcW w:w="851" w:type="dxa"/>
            <w:vAlign w:val="center"/>
            <w:hideMark/>
          </w:tcPr>
          <w:p w:rsidR="00D21D0E" w:rsidRPr="00F505CC" w:rsidRDefault="00D21D0E" w:rsidP="00273A25">
            <w:pPr>
              <w:jc w:val="center"/>
            </w:pPr>
            <w:r w:rsidRPr="00F505CC">
              <w:t>50</w:t>
            </w:r>
          </w:p>
        </w:tc>
        <w:tc>
          <w:tcPr>
            <w:tcW w:w="850" w:type="dxa"/>
            <w:vAlign w:val="center"/>
            <w:hideMark/>
          </w:tcPr>
          <w:p w:rsidR="00D21D0E" w:rsidRPr="00F505CC" w:rsidRDefault="00D21D0E" w:rsidP="00273A25">
            <w:pPr>
              <w:jc w:val="center"/>
            </w:pPr>
            <w:r w:rsidRPr="00F505CC">
              <w:t>50</w:t>
            </w:r>
          </w:p>
        </w:tc>
        <w:tc>
          <w:tcPr>
            <w:tcW w:w="1985" w:type="dxa"/>
            <w:vAlign w:val="center"/>
            <w:hideMark/>
          </w:tcPr>
          <w:p w:rsidR="00D21D0E" w:rsidRPr="00F505CC" w:rsidRDefault="00D21D0E" w:rsidP="00273A25">
            <w:pPr>
              <w:jc w:val="center"/>
            </w:pPr>
            <w:r w:rsidRPr="00F505CC">
              <w:t>Курган "Большекрепинский VII"</w:t>
            </w:r>
          </w:p>
        </w:tc>
        <w:tc>
          <w:tcPr>
            <w:tcW w:w="1984" w:type="dxa"/>
            <w:vAlign w:val="center"/>
            <w:hideMark/>
          </w:tcPr>
          <w:p w:rsidR="00D21D0E" w:rsidRPr="00F505CC" w:rsidRDefault="00D21D0E" w:rsidP="00273A25">
            <w:pPr>
              <w:jc w:val="center"/>
            </w:pPr>
            <w:r w:rsidRPr="00F505CC">
              <w:t>4,0 км к СВ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6082</w:t>
            </w:r>
          </w:p>
        </w:tc>
        <w:tc>
          <w:tcPr>
            <w:tcW w:w="851" w:type="dxa"/>
            <w:vAlign w:val="center"/>
            <w:hideMark/>
          </w:tcPr>
          <w:p w:rsidR="00D21D0E" w:rsidRPr="00F505CC" w:rsidRDefault="00D21D0E" w:rsidP="00273A25">
            <w:pPr>
              <w:jc w:val="center"/>
            </w:pPr>
            <w:r w:rsidRPr="00F505CC">
              <w:t>51</w:t>
            </w:r>
          </w:p>
        </w:tc>
        <w:tc>
          <w:tcPr>
            <w:tcW w:w="850" w:type="dxa"/>
            <w:vAlign w:val="center"/>
            <w:hideMark/>
          </w:tcPr>
          <w:p w:rsidR="00D21D0E" w:rsidRPr="00F505CC" w:rsidRDefault="00D21D0E" w:rsidP="00273A25">
            <w:pPr>
              <w:jc w:val="center"/>
            </w:pPr>
            <w:r w:rsidRPr="00F505CC">
              <w:t>51</w:t>
            </w:r>
          </w:p>
        </w:tc>
        <w:tc>
          <w:tcPr>
            <w:tcW w:w="1985" w:type="dxa"/>
            <w:vAlign w:val="center"/>
            <w:hideMark/>
          </w:tcPr>
          <w:p w:rsidR="00D21D0E" w:rsidRPr="00F505CC" w:rsidRDefault="00D21D0E" w:rsidP="00273A25">
            <w:pPr>
              <w:jc w:val="center"/>
            </w:pPr>
            <w:r w:rsidRPr="00F505CC">
              <w:t>Курган "Большекрепинский VIII"</w:t>
            </w:r>
          </w:p>
        </w:tc>
        <w:tc>
          <w:tcPr>
            <w:tcW w:w="1984" w:type="dxa"/>
            <w:vAlign w:val="center"/>
            <w:hideMark/>
          </w:tcPr>
          <w:p w:rsidR="00D21D0E" w:rsidRPr="00F505CC" w:rsidRDefault="00D21D0E" w:rsidP="00273A25">
            <w:pPr>
              <w:jc w:val="center"/>
            </w:pPr>
            <w:r w:rsidRPr="00F505CC">
              <w:t>2,0 км к Св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6083</w:t>
            </w:r>
          </w:p>
        </w:tc>
        <w:tc>
          <w:tcPr>
            <w:tcW w:w="851" w:type="dxa"/>
            <w:vAlign w:val="center"/>
            <w:hideMark/>
          </w:tcPr>
          <w:p w:rsidR="00D21D0E" w:rsidRPr="00F505CC" w:rsidRDefault="00D21D0E" w:rsidP="00273A25">
            <w:pPr>
              <w:jc w:val="center"/>
            </w:pPr>
            <w:r w:rsidRPr="00F505CC">
              <w:t>52</w:t>
            </w:r>
          </w:p>
        </w:tc>
        <w:tc>
          <w:tcPr>
            <w:tcW w:w="850" w:type="dxa"/>
            <w:vAlign w:val="center"/>
            <w:hideMark/>
          </w:tcPr>
          <w:p w:rsidR="00D21D0E" w:rsidRPr="00F505CC" w:rsidRDefault="00D21D0E" w:rsidP="00273A25">
            <w:pPr>
              <w:jc w:val="center"/>
            </w:pPr>
            <w:r w:rsidRPr="00F505CC">
              <w:t>52</w:t>
            </w:r>
          </w:p>
        </w:tc>
        <w:tc>
          <w:tcPr>
            <w:tcW w:w="1985" w:type="dxa"/>
            <w:vAlign w:val="center"/>
            <w:hideMark/>
          </w:tcPr>
          <w:p w:rsidR="00D21D0E" w:rsidRPr="00F505CC" w:rsidRDefault="00D21D0E" w:rsidP="00273A25">
            <w:pPr>
              <w:jc w:val="center"/>
            </w:pPr>
            <w:r w:rsidRPr="00F505CC">
              <w:t>Курганная группа "Старая Могила" (6 курганов)</w:t>
            </w:r>
          </w:p>
        </w:tc>
        <w:tc>
          <w:tcPr>
            <w:tcW w:w="1984" w:type="dxa"/>
            <w:vAlign w:val="center"/>
            <w:hideMark/>
          </w:tcPr>
          <w:p w:rsidR="00D21D0E" w:rsidRPr="00F505CC" w:rsidRDefault="00D21D0E" w:rsidP="00273A25">
            <w:pPr>
              <w:jc w:val="center"/>
            </w:pPr>
            <w:r w:rsidRPr="00F505CC">
              <w:t>3,5 км к ЮЗ от сл.Большекрепинская</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6084</w:t>
            </w:r>
          </w:p>
        </w:tc>
        <w:tc>
          <w:tcPr>
            <w:tcW w:w="851" w:type="dxa"/>
            <w:vAlign w:val="center"/>
            <w:hideMark/>
          </w:tcPr>
          <w:p w:rsidR="00D21D0E" w:rsidRPr="00F505CC" w:rsidRDefault="00D21D0E" w:rsidP="00273A25">
            <w:pPr>
              <w:jc w:val="center"/>
            </w:pPr>
            <w:r w:rsidRPr="00F505CC">
              <w:t>53</w:t>
            </w:r>
          </w:p>
        </w:tc>
        <w:tc>
          <w:tcPr>
            <w:tcW w:w="850" w:type="dxa"/>
            <w:vAlign w:val="center"/>
            <w:hideMark/>
          </w:tcPr>
          <w:p w:rsidR="00D21D0E" w:rsidRPr="00F505CC" w:rsidRDefault="00D21D0E" w:rsidP="00273A25">
            <w:pPr>
              <w:jc w:val="center"/>
            </w:pPr>
            <w:r w:rsidRPr="00F505CC">
              <w:t>53</w:t>
            </w:r>
          </w:p>
        </w:tc>
        <w:tc>
          <w:tcPr>
            <w:tcW w:w="1985" w:type="dxa"/>
            <w:vAlign w:val="center"/>
            <w:hideMark/>
          </w:tcPr>
          <w:p w:rsidR="00D21D0E" w:rsidRPr="00F505CC" w:rsidRDefault="00D21D0E" w:rsidP="00273A25">
            <w:pPr>
              <w:jc w:val="center"/>
            </w:pPr>
            <w:r w:rsidRPr="00F505CC">
              <w:t>Курган "Большой Должик I"</w:t>
            </w:r>
          </w:p>
        </w:tc>
        <w:tc>
          <w:tcPr>
            <w:tcW w:w="1984" w:type="dxa"/>
            <w:vAlign w:val="center"/>
            <w:hideMark/>
          </w:tcPr>
          <w:p w:rsidR="00D21D0E" w:rsidRPr="00F505CC" w:rsidRDefault="00D21D0E" w:rsidP="00273A25">
            <w:pPr>
              <w:jc w:val="center"/>
            </w:pPr>
            <w:r w:rsidRPr="00F505CC">
              <w:t>2,1 км к З от 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6085</w:t>
            </w:r>
          </w:p>
        </w:tc>
        <w:tc>
          <w:tcPr>
            <w:tcW w:w="851" w:type="dxa"/>
            <w:vAlign w:val="center"/>
            <w:hideMark/>
          </w:tcPr>
          <w:p w:rsidR="00D21D0E" w:rsidRPr="00F505CC" w:rsidRDefault="00D21D0E" w:rsidP="00273A25">
            <w:pPr>
              <w:jc w:val="center"/>
            </w:pPr>
            <w:r w:rsidRPr="00F505CC">
              <w:t>54</w:t>
            </w:r>
          </w:p>
        </w:tc>
        <w:tc>
          <w:tcPr>
            <w:tcW w:w="850" w:type="dxa"/>
            <w:vAlign w:val="center"/>
            <w:hideMark/>
          </w:tcPr>
          <w:p w:rsidR="00D21D0E" w:rsidRPr="00F505CC" w:rsidRDefault="00D21D0E" w:rsidP="00273A25">
            <w:pPr>
              <w:jc w:val="center"/>
            </w:pPr>
            <w:r w:rsidRPr="00F505CC">
              <w:t>54</w:t>
            </w:r>
          </w:p>
        </w:tc>
        <w:tc>
          <w:tcPr>
            <w:tcW w:w="1985" w:type="dxa"/>
            <w:vAlign w:val="center"/>
            <w:hideMark/>
          </w:tcPr>
          <w:p w:rsidR="00D21D0E" w:rsidRPr="00F505CC" w:rsidRDefault="00D21D0E" w:rsidP="00273A25">
            <w:pPr>
              <w:jc w:val="center"/>
            </w:pPr>
            <w:r w:rsidRPr="00F505CC">
              <w:t>Курганная группа "Большой Должик II" (4 кургана)</w:t>
            </w:r>
          </w:p>
        </w:tc>
        <w:tc>
          <w:tcPr>
            <w:tcW w:w="1984" w:type="dxa"/>
            <w:vAlign w:val="center"/>
            <w:hideMark/>
          </w:tcPr>
          <w:p w:rsidR="00D21D0E" w:rsidRPr="00F505CC" w:rsidRDefault="00D21D0E" w:rsidP="00273A25">
            <w:pPr>
              <w:jc w:val="center"/>
            </w:pPr>
            <w:r w:rsidRPr="00F505CC">
              <w:t>1,4 км к З от 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6086</w:t>
            </w:r>
          </w:p>
        </w:tc>
        <w:tc>
          <w:tcPr>
            <w:tcW w:w="851" w:type="dxa"/>
            <w:vAlign w:val="center"/>
            <w:hideMark/>
          </w:tcPr>
          <w:p w:rsidR="00D21D0E" w:rsidRPr="00F505CC" w:rsidRDefault="00D21D0E" w:rsidP="00273A25">
            <w:pPr>
              <w:jc w:val="center"/>
            </w:pPr>
            <w:r w:rsidRPr="00F505CC">
              <w:t>55</w:t>
            </w:r>
          </w:p>
        </w:tc>
        <w:tc>
          <w:tcPr>
            <w:tcW w:w="850" w:type="dxa"/>
            <w:vAlign w:val="center"/>
            <w:hideMark/>
          </w:tcPr>
          <w:p w:rsidR="00D21D0E" w:rsidRPr="00F505CC" w:rsidRDefault="00D21D0E" w:rsidP="00273A25">
            <w:pPr>
              <w:jc w:val="center"/>
            </w:pPr>
            <w:r w:rsidRPr="00F505CC">
              <w:t>55</w:t>
            </w:r>
          </w:p>
        </w:tc>
        <w:tc>
          <w:tcPr>
            <w:tcW w:w="1985" w:type="dxa"/>
            <w:vAlign w:val="center"/>
            <w:hideMark/>
          </w:tcPr>
          <w:p w:rsidR="00D21D0E" w:rsidRPr="00F505CC" w:rsidRDefault="00D21D0E" w:rsidP="00273A25">
            <w:pPr>
              <w:jc w:val="center"/>
            </w:pPr>
            <w:r w:rsidRPr="00F505CC">
              <w:t>Курганная группа "Большой Длжик III" (4 кургана)</w:t>
            </w:r>
          </w:p>
        </w:tc>
        <w:tc>
          <w:tcPr>
            <w:tcW w:w="1984" w:type="dxa"/>
            <w:vAlign w:val="center"/>
            <w:hideMark/>
          </w:tcPr>
          <w:p w:rsidR="00D21D0E" w:rsidRPr="00F505CC" w:rsidRDefault="00D21D0E" w:rsidP="00273A25">
            <w:pPr>
              <w:jc w:val="center"/>
            </w:pPr>
            <w:r w:rsidRPr="00F505CC">
              <w:t>1,6 км к ЮЗ отх.Большого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6087</w:t>
            </w:r>
          </w:p>
        </w:tc>
        <w:tc>
          <w:tcPr>
            <w:tcW w:w="851" w:type="dxa"/>
            <w:vAlign w:val="center"/>
            <w:hideMark/>
          </w:tcPr>
          <w:p w:rsidR="00D21D0E" w:rsidRPr="00F505CC" w:rsidRDefault="00D21D0E" w:rsidP="00273A25">
            <w:pPr>
              <w:jc w:val="center"/>
            </w:pPr>
            <w:r w:rsidRPr="00F505CC">
              <w:t>56</w:t>
            </w:r>
          </w:p>
        </w:tc>
        <w:tc>
          <w:tcPr>
            <w:tcW w:w="850" w:type="dxa"/>
            <w:vAlign w:val="center"/>
            <w:hideMark/>
          </w:tcPr>
          <w:p w:rsidR="00D21D0E" w:rsidRPr="00F505CC" w:rsidRDefault="00D21D0E" w:rsidP="00273A25">
            <w:pPr>
              <w:jc w:val="center"/>
            </w:pPr>
            <w:r w:rsidRPr="00F505CC">
              <w:t>56</w:t>
            </w:r>
          </w:p>
        </w:tc>
        <w:tc>
          <w:tcPr>
            <w:tcW w:w="1985" w:type="dxa"/>
            <w:vAlign w:val="center"/>
            <w:hideMark/>
          </w:tcPr>
          <w:p w:rsidR="00D21D0E" w:rsidRPr="00F505CC" w:rsidRDefault="00D21D0E" w:rsidP="00273A25">
            <w:pPr>
              <w:jc w:val="center"/>
            </w:pPr>
            <w:r w:rsidRPr="00F505CC">
              <w:t>Курганная группа "Большой Должик IV» (2 кургана)</w:t>
            </w:r>
          </w:p>
        </w:tc>
        <w:tc>
          <w:tcPr>
            <w:tcW w:w="1984" w:type="dxa"/>
            <w:vAlign w:val="center"/>
            <w:hideMark/>
          </w:tcPr>
          <w:p w:rsidR="00D21D0E" w:rsidRPr="00F505CC" w:rsidRDefault="00D21D0E" w:rsidP="00273A25">
            <w:pPr>
              <w:jc w:val="center"/>
            </w:pPr>
            <w:r w:rsidRPr="00F505CC">
              <w:t>1,6 км к Ю от х.Большого Должик</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w:t>
            </w:r>
            <w:r w:rsidRPr="00F505CC">
              <w:lastRenderedPageBreak/>
              <w:t>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6088</w:t>
            </w:r>
          </w:p>
        </w:tc>
        <w:tc>
          <w:tcPr>
            <w:tcW w:w="851" w:type="dxa"/>
            <w:vAlign w:val="center"/>
            <w:hideMark/>
          </w:tcPr>
          <w:p w:rsidR="00D21D0E" w:rsidRPr="00F505CC" w:rsidRDefault="00D21D0E" w:rsidP="00273A25">
            <w:pPr>
              <w:jc w:val="center"/>
            </w:pPr>
            <w:r w:rsidRPr="00F505CC">
              <w:t>57</w:t>
            </w:r>
          </w:p>
        </w:tc>
        <w:tc>
          <w:tcPr>
            <w:tcW w:w="850" w:type="dxa"/>
            <w:vAlign w:val="center"/>
            <w:hideMark/>
          </w:tcPr>
          <w:p w:rsidR="00D21D0E" w:rsidRPr="00F505CC" w:rsidRDefault="00D21D0E" w:rsidP="00273A25">
            <w:pPr>
              <w:jc w:val="center"/>
            </w:pPr>
            <w:r w:rsidRPr="00F505CC">
              <w:t>57</w:t>
            </w:r>
          </w:p>
        </w:tc>
        <w:tc>
          <w:tcPr>
            <w:tcW w:w="1985" w:type="dxa"/>
            <w:vAlign w:val="center"/>
            <w:hideMark/>
          </w:tcPr>
          <w:p w:rsidR="00D21D0E" w:rsidRPr="00F505CC" w:rsidRDefault="00D21D0E" w:rsidP="00273A25">
            <w:pPr>
              <w:jc w:val="center"/>
            </w:pPr>
            <w:r w:rsidRPr="00F505CC">
              <w:t>Курганная группа "Большой Должик V" (3 кургана)</w:t>
            </w:r>
          </w:p>
        </w:tc>
        <w:tc>
          <w:tcPr>
            <w:tcW w:w="1984" w:type="dxa"/>
            <w:vAlign w:val="center"/>
            <w:hideMark/>
          </w:tcPr>
          <w:p w:rsidR="00D21D0E" w:rsidRPr="00F505CC" w:rsidRDefault="00D21D0E" w:rsidP="00273A25">
            <w:pPr>
              <w:jc w:val="center"/>
            </w:pPr>
            <w:r w:rsidRPr="00F505CC">
              <w:t>0,37 км к ЮЮВ от 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6089</w:t>
            </w:r>
          </w:p>
        </w:tc>
        <w:tc>
          <w:tcPr>
            <w:tcW w:w="851" w:type="dxa"/>
            <w:vAlign w:val="center"/>
            <w:hideMark/>
          </w:tcPr>
          <w:p w:rsidR="00D21D0E" w:rsidRPr="00F505CC" w:rsidRDefault="00D21D0E" w:rsidP="00273A25">
            <w:pPr>
              <w:jc w:val="center"/>
            </w:pPr>
            <w:r w:rsidRPr="00F505CC">
              <w:t>58</w:t>
            </w:r>
          </w:p>
        </w:tc>
        <w:tc>
          <w:tcPr>
            <w:tcW w:w="850" w:type="dxa"/>
            <w:vAlign w:val="center"/>
            <w:hideMark/>
          </w:tcPr>
          <w:p w:rsidR="00D21D0E" w:rsidRPr="00F505CC" w:rsidRDefault="00D21D0E" w:rsidP="00273A25">
            <w:pPr>
              <w:jc w:val="center"/>
            </w:pPr>
            <w:r w:rsidRPr="00F505CC">
              <w:t>58</w:t>
            </w:r>
          </w:p>
        </w:tc>
        <w:tc>
          <w:tcPr>
            <w:tcW w:w="1985" w:type="dxa"/>
            <w:vAlign w:val="center"/>
            <w:hideMark/>
          </w:tcPr>
          <w:p w:rsidR="00D21D0E" w:rsidRPr="00F505CC" w:rsidRDefault="00D21D0E" w:rsidP="00273A25">
            <w:pPr>
              <w:jc w:val="center"/>
            </w:pPr>
            <w:r w:rsidRPr="00F505CC">
              <w:t>Курган "Большой Должик VI"</w:t>
            </w:r>
          </w:p>
        </w:tc>
        <w:tc>
          <w:tcPr>
            <w:tcW w:w="1984" w:type="dxa"/>
            <w:vAlign w:val="center"/>
            <w:hideMark/>
          </w:tcPr>
          <w:p w:rsidR="00D21D0E" w:rsidRPr="00F505CC" w:rsidRDefault="00D21D0E" w:rsidP="00273A25">
            <w:pPr>
              <w:jc w:val="center"/>
            </w:pPr>
            <w:r w:rsidRPr="00F505CC">
              <w:t>0,2 км к В от 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6090</w:t>
            </w:r>
          </w:p>
        </w:tc>
        <w:tc>
          <w:tcPr>
            <w:tcW w:w="851" w:type="dxa"/>
            <w:vAlign w:val="center"/>
            <w:hideMark/>
          </w:tcPr>
          <w:p w:rsidR="00D21D0E" w:rsidRPr="00F505CC" w:rsidRDefault="00D21D0E" w:rsidP="00273A25">
            <w:pPr>
              <w:jc w:val="center"/>
            </w:pPr>
            <w:r w:rsidRPr="00F505CC">
              <w:t>59</w:t>
            </w:r>
          </w:p>
        </w:tc>
        <w:tc>
          <w:tcPr>
            <w:tcW w:w="850" w:type="dxa"/>
            <w:vAlign w:val="center"/>
            <w:hideMark/>
          </w:tcPr>
          <w:p w:rsidR="00D21D0E" w:rsidRPr="00F505CC" w:rsidRDefault="00D21D0E" w:rsidP="00273A25">
            <w:pPr>
              <w:jc w:val="center"/>
            </w:pPr>
            <w:r w:rsidRPr="00F505CC">
              <w:t>59</w:t>
            </w:r>
          </w:p>
        </w:tc>
        <w:tc>
          <w:tcPr>
            <w:tcW w:w="1985" w:type="dxa"/>
            <w:vAlign w:val="center"/>
            <w:hideMark/>
          </w:tcPr>
          <w:p w:rsidR="00D21D0E" w:rsidRPr="00F505CC" w:rsidRDefault="00D21D0E" w:rsidP="00273A25">
            <w:pPr>
              <w:jc w:val="center"/>
            </w:pPr>
            <w:r w:rsidRPr="00F505CC">
              <w:t>Курган "Большой Должик VII"</w:t>
            </w:r>
          </w:p>
        </w:tc>
        <w:tc>
          <w:tcPr>
            <w:tcW w:w="1984" w:type="dxa"/>
            <w:vAlign w:val="center"/>
            <w:hideMark/>
          </w:tcPr>
          <w:p w:rsidR="00D21D0E" w:rsidRPr="00F505CC" w:rsidRDefault="00D21D0E" w:rsidP="00273A25">
            <w:pPr>
              <w:jc w:val="center"/>
            </w:pPr>
            <w:r w:rsidRPr="00F505CC">
              <w:t>СВ окраина х.Большого Должик</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6091</w:t>
            </w:r>
          </w:p>
        </w:tc>
        <w:tc>
          <w:tcPr>
            <w:tcW w:w="851" w:type="dxa"/>
            <w:vAlign w:val="center"/>
            <w:hideMark/>
          </w:tcPr>
          <w:p w:rsidR="00D21D0E" w:rsidRPr="00F505CC" w:rsidRDefault="00D21D0E" w:rsidP="00273A25">
            <w:pPr>
              <w:jc w:val="center"/>
            </w:pPr>
            <w:r w:rsidRPr="00F505CC">
              <w:t>60</w:t>
            </w:r>
          </w:p>
        </w:tc>
        <w:tc>
          <w:tcPr>
            <w:tcW w:w="850" w:type="dxa"/>
            <w:vAlign w:val="center"/>
            <w:hideMark/>
          </w:tcPr>
          <w:p w:rsidR="00D21D0E" w:rsidRPr="00F505CC" w:rsidRDefault="00D21D0E" w:rsidP="00273A25">
            <w:pPr>
              <w:jc w:val="center"/>
            </w:pPr>
            <w:r w:rsidRPr="00F505CC">
              <w:t>60</w:t>
            </w:r>
          </w:p>
        </w:tc>
        <w:tc>
          <w:tcPr>
            <w:tcW w:w="1985" w:type="dxa"/>
            <w:vAlign w:val="center"/>
            <w:hideMark/>
          </w:tcPr>
          <w:p w:rsidR="00D21D0E" w:rsidRPr="00F505CC" w:rsidRDefault="00D21D0E" w:rsidP="00273A25">
            <w:pPr>
              <w:jc w:val="center"/>
            </w:pPr>
            <w:r w:rsidRPr="00F505CC">
              <w:t>Курганная группа "Бонако-Соколовецкий I"</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0,5 км к ЮЗ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6092</w:t>
            </w:r>
          </w:p>
        </w:tc>
        <w:tc>
          <w:tcPr>
            <w:tcW w:w="851" w:type="dxa"/>
            <w:vAlign w:val="center"/>
            <w:hideMark/>
          </w:tcPr>
          <w:p w:rsidR="00D21D0E" w:rsidRPr="00F505CC" w:rsidRDefault="00D21D0E" w:rsidP="00273A25">
            <w:pPr>
              <w:jc w:val="center"/>
            </w:pPr>
            <w:r w:rsidRPr="00F505CC">
              <w:t>61</w:t>
            </w:r>
          </w:p>
        </w:tc>
        <w:tc>
          <w:tcPr>
            <w:tcW w:w="850" w:type="dxa"/>
            <w:vAlign w:val="center"/>
            <w:hideMark/>
          </w:tcPr>
          <w:p w:rsidR="00D21D0E" w:rsidRPr="00F505CC" w:rsidRDefault="00D21D0E" w:rsidP="00273A25">
            <w:pPr>
              <w:jc w:val="center"/>
            </w:pPr>
            <w:r w:rsidRPr="00F505CC">
              <w:t>61</w:t>
            </w:r>
          </w:p>
        </w:tc>
        <w:tc>
          <w:tcPr>
            <w:tcW w:w="1985" w:type="dxa"/>
            <w:vAlign w:val="center"/>
            <w:hideMark/>
          </w:tcPr>
          <w:p w:rsidR="00D21D0E" w:rsidRPr="00F505CC" w:rsidRDefault="00D21D0E" w:rsidP="00273A25">
            <w:pPr>
              <w:jc w:val="center"/>
            </w:pPr>
            <w:r w:rsidRPr="00F505CC">
              <w:t>Курган "Бунако-Соколовецкий II"</w:t>
            </w:r>
          </w:p>
        </w:tc>
        <w:tc>
          <w:tcPr>
            <w:tcW w:w="1984" w:type="dxa"/>
            <w:vAlign w:val="center"/>
            <w:hideMark/>
          </w:tcPr>
          <w:p w:rsidR="00D21D0E" w:rsidRPr="00F505CC" w:rsidRDefault="00D21D0E" w:rsidP="00273A25">
            <w:pPr>
              <w:jc w:val="center"/>
            </w:pPr>
            <w:r w:rsidRPr="00F505CC">
              <w:t>1,0 км к ЮЗ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6093</w:t>
            </w:r>
          </w:p>
        </w:tc>
        <w:tc>
          <w:tcPr>
            <w:tcW w:w="851" w:type="dxa"/>
            <w:vAlign w:val="center"/>
            <w:hideMark/>
          </w:tcPr>
          <w:p w:rsidR="00D21D0E" w:rsidRPr="00F505CC" w:rsidRDefault="00D21D0E" w:rsidP="00273A25">
            <w:pPr>
              <w:jc w:val="center"/>
            </w:pPr>
            <w:r w:rsidRPr="00F505CC">
              <w:t>62</w:t>
            </w:r>
          </w:p>
        </w:tc>
        <w:tc>
          <w:tcPr>
            <w:tcW w:w="850" w:type="dxa"/>
            <w:vAlign w:val="center"/>
            <w:hideMark/>
          </w:tcPr>
          <w:p w:rsidR="00D21D0E" w:rsidRPr="00F505CC" w:rsidRDefault="00D21D0E" w:rsidP="00273A25">
            <w:pPr>
              <w:jc w:val="center"/>
            </w:pPr>
            <w:r w:rsidRPr="00F505CC">
              <w:t>62</w:t>
            </w:r>
          </w:p>
        </w:tc>
        <w:tc>
          <w:tcPr>
            <w:tcW w:w="1985" w:type="dxa"/>
            <w:vAlign w:val="center"/>
            <w:hideMark/>
          </w:tcPr>
          <w:p w:rsidR="00D21D0E" w:rsidRPr="00F505CC" w:rsidRDefault="00D21D0E" w:rsidP="00273A25">
            <w:pPr>
              <w:jc w:val="center"/>
            </w:pPr>
            <w:r w:rsidRPr="00F505CC">
              <w:t>Курганная группа "Бунако-Соколовекий III"(12 курганов)</w:t>
            </w:r>
          </w:p>
        </w:tc>
        <w:tc>
          <w:tcPr>
            <w:tcW w:w="1984" w:type="dxa"/>
            <w:vAlign w:val="center"/>
            <w:hideMark/>
          </w:tcPr>
          <w:p w:rsidR="00D21D0E" w:rsidRPr="00F505CC" w:rsidRDefault="00D21D0E" w:rsidP="00273A25">
            <w:pPr>
              <w:jc w:val="center"/>
            </w:pPr>
            <w:r w:rsidRPr="00F505CC">
              <w:t>0,8 км к ЗСЗ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6094</w:t>
            </w:r>
          </w:p>
        </w:tc>
        <w:tc>
          <w:tcPr>
            <w:tcW w:w="851" w:type="dxa"/>
            <w:vAlign w:val="center"/>
            <w:hideMark/>
          </w:tcPr>
          <w:p w:rsidR="00D21D0E" w:rsidRPr="00F505CC" w:rsidRDefault="00D21D0E" w:rsidP="00273A25">
            <w:pPr>
              <w:jc w:val="center"/>
            </w:pPr>
            <w:r w:rsidRPr="00F505CC">
              <w:t>63</w:t>
            </w:r>
          </w:p>
        </w:tc>
        <w:tc>
          <w:tcPr>
            <w:tcW w:w="850" w:type="dxa"/>
            <w:vAlign w:val="center"/>
            <w:hideMark/>
          </w:tcPr>
          <w:p w:rsidR="00D21D0E" w:rsidRPr="00F505CC" w:rsidRDefault="00D21D0E" w:rsidP="00273A25">
            <w:pPr>
              <w:jc w:val="center"/>
            </w:pPr>
            <w:r w:rsidRPr="00F505CC">
              <w:t>63</w:t>
            </w:r>
          </w:p>
        </w:tc>
        <w:tc>
          <w:tcPr>
            <w:tcW w:w="1985" w:type="dxa"/>
            <w:vAlign w:val="center"/>
            <w:hideMark/>
          </w:tcPr>
          <w:p w:rsidR="00D21D0E" w:rsidRPr="00F505CC" w:rsidRDefault="00D21D0E" w:rsidP="00273A25">
            <w:pPr>
              <w:jc w:val="center"/>
            </w:pPr>
            <w:r w:rsidRPr="00F505CC">
              <w:t>Курганная группа "Бунако-СоколовецкийIV"(3 кургана)</w:t>
            </w:r>
          </w:p>
        </w:tc>
        <w:tc>
          <w:tcPr>
            <w:tcW w:w="1984" w:type="dxa"/>
            <w:vAlign w:val="center"/>
            <w:hideMark/>
          </w:tcPr>
          <w:p w:rsidR="00D21D0E" w:rsidRPr="00F505CC" w:rsidRDefault="00D21D0E" w:rsidP="00273A25">
            <w:pPr>
              <w:jc w:val="center"/>
            </w:pPr>
            <w:r w:rsidRPr="00F505CC">
              <w:t>0,13 км к СЗ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6095</w:t>
            </w:r>
          </w:p>
        </w:tc>
        <w:tc>
          <w:tcPr>
            <w:tcW w:w="851" w:type="dxa"/>
            <w:vAlign w:val="center"/>
            <w:hideMark/>
          </w:tcPr>
          <w:p w:rsidR="00D21D0E" w:rsidRPr="00F505CC" w:rsidRDefault="00D21D0E" w:rsidP="00273A25">
            <w:pPr>
              <w:jc w:val="center"/>
            </w:pPr>
            <w:r w:rsidRPr="00F505CC">
              <w:t>64</w:t>
            </w:r>
          </w:p>
        </w:tc>
        <w:tc>
          <w:tcPr>
            <w:tcW w:w="850" w:type="dxa"/>
            <w:vAlign w:val="center"/>
            <w:hideMark/>
          </w:tcPr>
          <w:p w:rsidR="00D21D0E" w:rsidRPr="00F505CC" w:rsidRDefault="00D21D0E" w:rsidP="00273A25">
            <w:pPr>
              <w:jc w:val="center"/>
            </w:pPr>
            <w:r w:rsidRPr="00F505CC">
              <w:t>64</w:t>
            </w:r>
          </w:p>
        </w:tc>
        <w:tc>
          <w:tcPr>
            <w:tcW w:w="1985" w:type="dxa"/>
            <w:vAlign w:val="center"/>
            <w:hideMark/>
          </w:tcPr>
          <w:p w:rsidR="00D21D0E" w:rsidRPr="00F505CC" w:rsidRDefault="00D21D0E" w:rsidP="00273A25">
            <w:pPr>
              <w:jc w:val="center"/>
            </w:pPr>
            <w:r w:rsidRPr="00F505CC">
              <w:t>Курганная группа "Бунако-Соколовецкий V"(6 курганов)</w:t>
            </w:r>
          </w:p>
        </w:tc>
        <w:tc>
          <w:tcPr>
            <w:tcW w:w="1984" w:type="dxa"/>
            <w:vAlign w:val="center"/>
            <w:hideMark/>
          </w:tcPr>
          <w:p w:rsidR="00D21D0E" w:rsidRPr="00F505CC" w:rsidRDefault="00D21D0E" w:rsidP="00273A25">
            <w:pPr>
              <w:jc w:val="center"/>
            </w:pPr>
            <w:r w:rsidRPr="00F505CC">
              <w:t>3,25 км к ВЮВ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6096</w:t>
            </w:r>
          </w:p>
        </w:tc>
        <w:tc>
          <w:tcPr>
            <w:tcW w:w="851" w:type="dxa"/>
            <w:vAlign w:val="center"/>
            <w:hideMark/>
          </w:tcPr>
          <w:p w:rsidR="00D21D0E" w:rsidRPr="00F505CC" w:rsidRDefault="00D21D0E" w:rsidP="00273A25">
            <w:pPr>
              <w:jc w:val="center"/>
            </w:pPr>
            <w:r w:rsidRPr="00F505CC">
              <w:t>65</w:t>
            </w:r>
          </w:p>
        </w:tc>
        <w:tc>
          <w:tcPr>
            <w:tcW w:w="850" w:type="dxa"/>
            <w:vAlign w:val="center"/>
            <w:hideMark/>
          </w:tcPr>
          <w:p w:rsidR="00D21D0E" w:rsidRPr="00F505CC" w:rsidRDefault="00D21D0E" w:rsidP="00273A25">
            <w:pPr>
              <w:jc w:val="center"/>
            </w:pPr>
            <w:r w:rsidRPr="00F505CC">
              <w:t>65</w:t>
            </w:r>
          </w:p>
        </w:tc>
        <w:tc>
          <w:tcPr>
            <w:tcW w:w="1985" w:type="dxa"/>
            <w:vAlign w:val="center"/>
            <w:hideMark/>
          </w:tcPr>
          <w:p w:rsidR="00D21D0E" w:rsidRPr="00F505CC" w:rsidRDefault="00D21D0E" w:rsidP="00273A25">
            <w:pPr>
              <w:jc w:val="center"/>
            </w:pPr>
            <w:r w:rsidRPr="00F505CC">
              <w:t>Курган "Бунако-Соколовецкий VI"</w:t>
            </w:r>
          </w:p>
        </w:tc>
        <w:tc>
          <w:tcPr>
            <w:tcW w:w="1984" w:type="dxa"/>
            <w:vAlign w:val="center"/>
            <w:hideMark/>
          </w:tcPr>
          <w:p w:rsidR="00D21D0E" w:rsidRPr="00F505CC" w:rsidRDefault="00D21D0E" w:rsidP="00273A25">
            <w:pPr>
              <w:jc w:val="center"/>
            </w:pPr>
            <w:r w:rsidRPr="00F505CC">
              <w:t>1,0 км к ЮВ от х.Бунако-Соколовец</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w:t>
            </w:r>
            <w:r w:rsidRPr="00F505CC">
              <w:lastRenderedPageBreak/>
              <w:t>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6097</w:t>
            </w:r>
          </w:p>
        </w:tc>
        <w:tc>
          <w:tcPr>
            <w:tcW w:w="851" w:type="dxa"/>
            <w:vAlign w:val="center"/>
            <w:hideMark/>
          </w:tcPr>
          <w:p w:rsidR="00D21D0E" w:rsidRPr="00F505CC" w:rsidRDefault="00D21D0E" w:rsidP="00273A25">
            <w:pPr>
              <w:jc w:val="center"/>
            </w:pPr>
            <w:r w:rsidRPr="00F505CC">
              <w:t>66</w:t>
            </w:r>
          </w:p>
        </w:tc>
        <w:tc>
          <w:tcPr>
            <w:tcW w:w="850" w:type="dxa"/>
            <w:vAlign w:val="center"/>
            <w:hideMark/>
          </w:tcPr>
          <w:p w:rsidR="00D21D0E" w:rsidRPr="00F505CC" w:rsidRDefault="00D21D0E" w:rsidP="00273A25">
            <w:pPr>
              <w:jc w:val="center"/>
            </w:pPr>
            <w:r w:rsidRPr="00F505CC">
              <w:t>66</w:t>
            </w:r>
          </w:p>
        </w:tc>
        <w:tc>
          <w:tcPr>
            <w:tcW w:w="1985" w:type="dxa"/>
            <w:vAlign w:val="center"/>
            <w:hideMark/>
          </w:tcPr>
          <w:p w:rsidR="00D21D0E" w:rsidRPr="00F505CC" w:rsidRDefault="00D21D0E" w:rsidP="00273A25">
            <w:pPr>
              <w:jc w:val="center"/>
            </w:pPr>
            <w:r w:rsidRPr="00F505CC">
              <w:t>Курганная группа "Бунако-Соколовецкий VII"(2 кургана)</w:t>
            </w:r>
          </w:p>
        </w:tc>
        <w:tc>
          <w:tcPr>
            <w:tcW w:w="1984" w:type="dxa"/>
            <w:vAlign w:val="center"/>
            <w:hideMark/>
          </w:tcPr>
          <w:p w:rsidR="00D21D0E" w:rsidRPr="00F505CC" w:rsidRDefault="00D21D0E" w:rsidP="00273A25">
            <w:pPr>
              <w:jc w:val="center"/>
            </w:pPr>
            <w:r w:rsidRPr="00F505CC">
              <w:t>1,3 км к Ю от х.Бунако-Соколовец</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6098</w:t>
            </w:r>
          </w:p>
        </w:tc>
        <w:tc>
          <w:tcPr>
            <w:tcW w:w="851" w:type="dxa"/>
            <w:vAlign w:val="center"/>
            <w:hideMark/>
          </w:tcPr>
          <w:p w:rsidR="00D21D0E" w:rsidRPr="00F505CC" w:rsidRDefault="00D21D0E" w:rsidP="00273A25">
            <w:pPr>
              <w:jc w:val="center"/>
            </w:pPr>
            <w:r w:rsidRPr="00F505CC">
              <w:t>67</w:t>
            </w:r>
          </w:p>
        </w:tc>
        <w:tc>
          <w:tcPr>
            <w:tcW w:w="850" w:type="dxa"/>
            <w:vAlign w:val="center"/>
            <w:hideMark/>
          </w:tcPr>
          <w:p w:rsidR="00D21D0E" w:rsidRPr="00F505CC" w:rsidRDefault="00D21D0E" w:rsidP="00273A25">
            <w:pPr>
              <w:jc w:val="center"/>
            </w:pPr>
            <w:r w:rsidRPr="00F505CC">
              <w:t>67</w:t>
            </w:r>
          </w:p>
        </w:tc>
        <w:tc>
          <w:tcPr>
            <w:tcW w:w="1985" w:type="dxa"/>
            <w:vAlign w:val="center"/>
            <w:hideMark/>
          </w:tcPr>
          <w:p w:rsidR="00D21D0E" w:rsidRPr="00F505CC" w:rsidRDefault="00D21D0E" w:rsidP="00273A25">
            <w:pPr>
              <w:jc w:val="center"/>
            </w:pPr>
            <w:r w:rsidRPr="00F505CC">
              <w:t>Курганная группа "Барбуки I"</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0,5 км к СВ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6099</w:t>
            </w:r>
          </w:p>
        </w:tc>
        <w:tc>
          <w:tcPr>
            <w:tcW w:w="851" w:type="dxa"/>
            <w:vAlign w:val="center"/>
            <w:hideMark/>
          </w:tcPr>
          <w:p w:rsidR="00D21D0E" w:rsidRPr="00F505CC" w:rsidRDefault="00D21D0E" w:rsidP="00273A25">
            <w:pPr>
              <w:jc w:val="center"/>
            </w:pPr>
            <w:r w:rsidRPr="00F505CC">
              <w:t>68</w:t>
            </w:r>
          </w:p>
        </w:tc>
        <w:tc>
          <w:tcPr>
            <w:tcW w:w="850" w:type="dxa"/>
            <w:vAlign w:val="center"/>
            <w:hideMark/>
          </w:tcPr>
          <w:p w:rsidR="00D21D0E" w:rsidRPr="00F505CC" w:rsidRDefault="00D21D0E" w:rsidP="00273A25">
            <w:pPr>
              <w:jc w:val="center"/>
            </w:pPr>
            <w:r w:rsidRPr="00F505CC">
              <w:t>68</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"Барбуки II"</w:t>
            </w:r>
          </w:p>
        </w:tc>
        <w:tc>
          <w:tcPr>
            <w:tcW w:w="1984" w:type="dxa"/>
            <w:vAlign w:val="center"/>
            <w:hideMark/>
          </w:tcPr>
          <w:p w:rsidR="00D21D0E" w:rsidRPr="00F505CC" w:rsidRDefault="00D21D0E" w:rsidP="00273A25">
            <w:pPr>
              <w:jc w:val="center"/>
            </w:pPr>
            <w:r w:rsidRPr="00F505CC">
              <w:t>2,0 км к ВСВ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6100</w:t>
            </w:r>
          </w:p>
        </w:tc>
        <w:tc>
          <w:tcPr>
            <w:tcW w:w="851" w:type="dxa"/>
            <w:vAlign w:val="center"/>
            <w:hideMark/>
          </w:tcPr>
          <w:p w:rsidR="00D21D0E" w:rsidRPr="00F505CC" w:rsidRDefault="00D21D0E" w:rsidP="00273A25">
            <w:pPr>
              <w:jc w:val="center"/>
            </w:pPr>
            <w:r w:rsidRPr="00F505CC">
              <w:t>69</w:t>
            </w:r>
          </w:p>
        </w:tc>
        <w:tc>
          <w:tcPr>
            <w:tcW w:w="850" w:type="dxa"/>
            <w:vAlign w:val="center"/>
            <w:hideMark/>
          </w:tcPr>
          <w:p w:rsidR="00D21D0E" w:rsidRPr="00F505CC" w:rsidRDefault="00D21D0E" w:rsidP="00273A25">
            <w:pPr>
              <w:jc w:val="center"/>
            </w:pPr>
            <w:r w:rsidRPr="00F505CC">
              <w:t>69</w:t>
            </w:r>
          </w:p>
        </w:tc>
        <w:tc>
          <w:tcPr>
            <w:tcW w:w="1985" w:type="dxa"/>
            <w:vAlign w:val="center"/>
            <w:hideMark/>
          </w:tcPr>
          <w:p w:rsidR="00D21D0E" w:rsidRPr="00F505CC" w:rsidRDefault="00D21D0E" w:rsidP="00273A25">
            <w:pPr>
              <w:jc w:val="center"/>
            </w:pPr>
            <w:r w:rsidRPr="00F505CC">
              <w:t>Курганная группа "Барбуки III"</w:t>
            </w:r>
          </w:p>
          <w:p w:rsidR="00D21D0E" w:rsidRPr="00F505CC" w:rsidRDefault="00D21D0E" w:rsidP="00273A25">
            <w:pPr>
              <w:jc w:val="center"/>
            </w:pPr>
            <w:r w:rsidRPr="00F505CC">
              <w:t>(13 курганов)</w:t>
            </w:r>
          </w:p>
        </w:tc>
        <w:tc>
          <w:tcPr>
            <w:tcW w:w="1984" w:type="dxa"/>
            <w:vAlign w:val="center"/>
            <w:hideMark/>
          </w:tcPr>
          <w:p w:rsidR="00D21D0E" w:rsidRPr="00F505CC" w:rsidRDefault="00D21D0E" w:rsidP="00273A25">
            <w:pPr>
              <w:jc w:val="center"/>
            </w:pPr>
            <w:r w:rsidRPr="00F505CC">
              <w:t>4,3 км к ВСВ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6101</w:t>
            </w:r>
          </w:p>
        </w:tc>
        <w:tc>
          <w:tcPr>
            <w:tcW w:w="851" w:type="dxa"/>
            <w:vAlign w:val="center"/>
            <w:hideMark/>
          </w:tcPr>
          <w:p w:rsidR="00D21D0E" w:rsidRPr="00F505CC" w:rsidRDefault="00D21D0E" w:rsidP="00273A25">
            <w:pPr>
              <w:jc w:val="center"/>
            </w:pPr>
            <w:r w:rsidRPr="00F505CC">
              <w:t>70</w:t>
            </w:r>
          </w:p>
        </w:tc>
        <w:tc>
          <w:tcPr>
            <w:tcW w:w="850" w:type="dxa"/>
            <w:vAlign w:val="center"/>
            <w:hideMark/>
          </w:tcPr>
          <w:p w:rsidR="00D21D0E" w:rsidRPr="00F505CC" w:rsidRDefault="00D21D0E" w:rsidP="00273A25">
            <w:pPr>
              <w:jc w:val="center"/>
            </w:pPr>
            <w:r w:rsidRPr="00F505CC">
              <w:t>70</w:t>
            </w:r>
          </w:p>
        </w:tc>
        <w:tc>
          <w:tcPr>
            <w:tcW w:w="1985" w:type="dxa"/>
            <w:vAlign w:val="center"/>
            <w:hideMark/>
          </w:tcPr>
          <w:p w:rsidR="00D21D0E" w:rsidRPr="00F505CC" w:rsidRDefault="00D21D0E" w:rsidP="00273A25">
            <w:pPr>
              <w:jc w:val="center"/>
            </w:pPr>
            <w:r w:rsidRPr="00F505CC">
              <w:t>Курганная группа "Барбуки IV"</w:t>
            </w:r>
          </w:p>
          <w:p w:rsidR="00D21D0E" w:rsidRPr="00F505CC" w:rsidRDefault="00D21D0E" w:rsidP="00273A25">
            <w:pPr>
              <w:jc w:val="center"/>
            </w:pPr>
            <w:r w:rsidRPr="00F505CC">
              <w:t>(9 курганов)</w:t>
            </w:r>
          </w:p>
        </w:tc>
        <w:tc>
          <w:tcPr>
            <w:tcW w:w="1984" w:type="dxa"/>
            <w:vAlign w:val="center"/>
            <w:hideMark/>
          </w:tcPr>
          <w:p w:rsidR="00D21D0E" w:rsidRPr="00F505CC" w:rsidRDefault="00D21D0E" w:rsidP="00273A25">
            <w:pPr>
              <w:jc w:val="center"/>
            </w:pPr>
            <w:r w:rsidRPr="00F505CC">
              <w:t>3,0 км к ЮВ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6102</w:t>
            </w:r>
          </w:p>
        </w:tc>
        <w:tc>
          <w:tcPr>
            <w:tcW w:w="851" w:type="dxa"/>
            <w:vAlign w:val="center"/>
            <w:hideMark/>
          </w:tcPr>
          <w:p w:rsidR="00D21D0E" w:rsidRPr="00F505CC" w:rsidRDefault="00D21D0E" w:rsidP="00273A25">
            <w:pPr>
              <w:jc w:val="center"/>
            </w:pPr>
            <w:r w:rsidRPr="00F505CC">
              <w:t>71</w:t>
            </w:r>
          </w:p>
        </w:tc>
        <w:tc>
          <w:tcPr>
            <w:tcW w:w="850" w:type="dxa"/>
            <w:vAlign w:val="center"/>
            <w:hideMark/>
          </w:tcPr>
          <w:p w:rsidR="00D21D0E" w:rsidRPr="00F505CC" w:rsidRDefault="00D21D0E" w:rsidP="00273A25">
            <w:pPr>
              <w:jc w:val="center"/>
            </w:pPr>
            <w:r w:rsidRPr="00F505CC">
              <w:t>71</w:t>
            </w:r>
          </w:p>
        </w:tc>
        <w:tc>
          <w:tcPr>
            <w:tcW w:w="1985" w:type="dxa"/>
            <w:vAlign w:val="center"/>
            <w:hideMark/>
          </w:tcPr>
          <w:p w:rsidR="00D21D0E" w:rsidRPr="00F505CC" w:rsidRDefault="00D21D0E" w:rsidP="00273A25">
            <w:pPr>
              <w:jc w:val="center"/>
            </w:pPr>
            <w:r w:rsidRPr="00F505CC">
              <w:t>Курганная группа "Барбуки V"</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1,5 км к В от х.Бурбуки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6103</w:t>
            </w:r>
          </w:p>
        </w:tc>
        <w:tc>
          <w:tcPr>
            <w:tcW w:w="851" w:type="dxa"/>
            <w:vAlign w:val="center"/>
            <w:hideMark/>
          </w:tcPr>
          <w:p w:rsidR="00D21D0E" w:rsidRPr="00F505CC" w:rsidRDefault="00D21D0E" w:rsidP="00273A25">
            <w:pPr>
              <w:jc w:val="center"/>
            </w:pPr>
            <w:r w:rsidRPr="00F505CC">
              <w:t>72</w:t>
            </w:r>
          </w:p>
        </w:tc>
        <w:tc>
          <w:tcPr>
            <w:tcW w:w="850" w:type="dxa"/>
            <w:vAlign w:val="center"/>
            <w:hideMark/>
          </w:tcPr>
          <w:p w:rsidR="00D21D0E" w:rsidRPr="00F505CC" w:rsidRDefault="00D21D0E" w:rsidP="00273A25">
            <w:pPr>
              <w:jc w:val="center"/>
            </w:pPr>
            <w:r w:rsidRPr="00F505CC">
              <w:t>72</w:t>
            </w:r>
          </w:p>
        </w:tc>
        <w:tc>
          <w:tcPr>
            <w:tcW w:w="1985" w:type="dxa"/>
            <w:vAlign w:val="center"/>
            <w:hideMark/>
          </w:tcPr>
          <w:p w:rsidR="00D21D0E" w:rsidRPr="00F505CC" w:rsidRDefault="00D21D0E" w:rsidP="00273A25">
            <w:pPr>
              <w:jc w:val="center"/>
            </w:pPr>
            <w:r w:rsidRPr="00F505CC">
              <w:t>Курганная группа "Барбуки VI"</w:t>
            </w:r>
          </w:p>
          <w:p w:rsidR="00D21D0E" w:rsidRPr="00F505CC" w:rsidRDefault="00D21D0E" w:rsidP="00273A25">
            <w:pPr>
              <w:jc w:val="center"/>
            </w:pPr>
            <w:r w:rsidRPr="00F505CC">
              <w:t>(7 курганов)</w:t>
            </w:r>
          </w:p>
        </w:tc>
        <w:tc>
          <w:tcPr>
            <w:tcW w:w="1984" w:type="dxa"/>
            <w:vAlign w:val="center"/>
            <w:hideMark/>
          </w:tcPr>
          <w:p w:rsidR="00D21D0E" w:rsidRPr="00F505CC" w:rsidRDefault="00D21D0E" w:rsidP="00273A25">
            <w:pPr>
              <w:jc w:val="center"/>
            </w:pPr>
            <w:r w:rsidRPr="00F505CC">
              <w:t>2,45 км к С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6104</w:t>
            </w:r>
          </w:p>
        </w:tc>
        <w:tc>
          <w:tcPr>
            <w:tcW w:w="851" w:type="dxa"/>
            <w:vAlign w:val="center"/>
            <w:hideMark/>
          </w:tcPr>
          <w:p w:rsidR="00D21D0E" w:rsidRPr="00F505CC" w:rsidRDefault="00D21D0E" w:rsidP="00273A25">
            <w:pPr>
              <w:jc w:val="center"/>
            </w:pPr>
            <w:r w:rsidRPr="00F505CC">
              <w:t>73</w:t>
            </w:r>
          </w:p>
        </w:tc>
        <w:tc>
          <w:tcPr>
            <w:tcW w:w="850" w:type="dxa"/>
            <w:vAlign w:val="center"/>
            <w:hideMark/>
          </w:tcPr>
          <w:p w:rsidR="00D21D0E" w:rsidRPr="00F505CC" w:rsidRDefault="00D21D0E" w:rsidP="00273A25">
            <w:pPr>
              <w:jc w:val="center"/>
            </w:pPr>
            <w:r w:rsidRPr="00F505CC">
              <w:t>73</w:t>
            </w:r>
          </w:p>
        </w:tc>
        <w:tc>
          <w:tcPr>
            <w:tcW w:w="1985" w:type="dxa"/>
            <w:vAlign w:val="center"/>
            <w:hideMark/>
          </w:tcPr>
          <w:p w:rsidR="00D21D0E" w:rsidRPr="00F505CC" w:rsidRDefault="00D21D0E" w:rsidP="00273A25">
            <w:pPr>
              <w:jc w:val="center"/>
            </w:pPr>
            <w:r w:rsidRPr="00F505CC">
              <w:t>Курган "Барбуки VII"</w:t>
            </w:r>
          </w:p>
        </w:tc>
        <w:tc>
          <w:tcPr>
            <w:tcW w:w="1984" w:type="dxa"/>
            <w:vAlign w:val="center"/>
            <w:hideMark/>
          </w:tcPr>
          <w:p w:rsidR="00D21D0E" w:rsidRPr="00F505CC" w:rsidRDefault="00D21D0E" w:rsidP="00273A25">
            <w:pPr>
              <w:jc w:val="center"/>
            </w:pPr>
            <w:r w:rsidRPr="00F505CC">
              <w:t>2,3 км к ЮЗ от х.Барбуки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6105</w:t>
            </w:r>
          </w:p>
        </w:tc>
        <w:tc>
          <w:tcPr>
            <w:tcW w:w="851" w:type="dxa"/>
            <w:vAlign w:val="center"/>
            <w:hideMark/>
          </w:tcPr>
          <w:p w:rsidR="00D21D0E" w:rsidRPr="00F505CC" w:rsidRDefault="00D21D0E" w:rsidP="00273A25">
            <w:pPr>
              <w:jc w:val="center"/>
            </w:pPr>
            <w:r w:rsidRPr="00F505CC">
              <w:t>74</w:t>
            </w:r>
          </w:p>
        </w:tc>
        <w:tc>
          <w:tcPr>
            <w:tcW w:w="850" w:type="dxa"/>
            <w:vAlign w:val="center"/>
            <w:hideMark/>
          </w:tcPr>
          <w:p w:rsidR="00D21D0E" w:rsidRPr="00F505CC" w:rsidRDefault="00D21D0E" w:rsidP="00273A25">
            <w:pPr>
              <w:jc w:val="center"/>
            </w:pPr>
            <w:r w:rsidRPr="00F505CC">
              <w:t>74</w:t>
            </w:r>
          </w:p>
        </w:tc>
        <w:tc>
          <w:tcPr>
            <w:tcW w:w="1985" w:type="dxa"/>
            <w:vAlign w:val="center"/>
            <w:hideMark/>
          </w:tcPr>
          <w:p w:rsidR="00D21D0E" w:rsidRPr="00F505CC" w:rsidRDefault="00D21D0E" w:rsidP="00273A25">
            <w:pPr>
              <w:jc w:val="center"/>
            </w:pPr>
            <w:r w:rsidRPr="00F505CC">
              <w:t>Курганная группа "Веселовский I"</w:t>
            </w:r>
          </w:p>
          <w:p w:rsidR="00D21D0E" w:rsidRPr="00F505CC" w:rsidRDefault="00D21D0E" w:rsidP="00273A25">
            <w:pPr>
              <w:jc w:val="center"/>
            </w:pPr>
            <w:r w:rsidRPr="00F505CC">
              <w:lastRenderedPageBreak/>
              <w:t>(4 кургана)</w:t>
            </w:r>
          </w:p>
        </w:tc>
        <w:tc>
          <w:tcPr>
            <w:tcW w:w="1984" w:type="dxa"/>
            <w:vAlign w:val="center"/>
            <w:hideMark/>
          </w:tcPr>
          <w:p w:rsidR="00D21D0E" w:rsidRPr="00F505CC" w:rsidRDefault="00D21D0E" w:rsidP="00273A25">
            <w:pPr>
              <w:jc w:val="center"/>
            </w:pPr>
            <w:r w:rsidRPr="00F505CC">
              <w:lastRenderedPageBreak/>
              <w:t>1,0 км к ССЗ от х.Веселый</w:t>
            </w:r>
          </w:p>
        </w:tc>
        <w:tc>
          <w:tcPr>
            <w:tcW w:w="1985" w:type="dxa"/>
            <w:noWrap/>
            <w:vAlign w:val="center"/>
            <w:hideMark/>
          </w:tcPr>
          <w:p w:rsidR="00D21D0E" w:rsidRPr="00F505CC" w:rsidRDefault="00D21D0E" w:rsidP="00273A25">
            <w:pPr>
              <w:jc w:val="center"/>
            </w:pPr>
            <w:r w:rsidRPr="00F505CC">
              <w:t xml:space="preserve">Постановление Главы </w:t>
            </w:r>
            <w:r w:rsidRPr="00F505CC">
              <w:lastRenderedPageBreak/>
              <w:t>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 xml:space="preserve">Родионово-Несветайский </w:t>
            </w:r>
            <w:r w:rsidRPr="00F505CC">
              <w:lastRenderedPageBreak/>
              <w:t>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6106</w:t>
            </w:r>
          </w:p>
        </w:tc>
        <w:tc>
          <w:tcPr>
            <w:tcW w:w="851" w:type="dxa"/>
            <w:vAlign w:val="center"/>
            <w:hideMark/>
          </w:tcPr>
          <w:p w:rsidR="00D21D0E" w:rsidRPr="00F505CC" w:rsidRDefault="00D21D0E" w:rsidP="00273A25">
            <w:pPr>
              <w:jc w:val="center"/>
            </w:pPr>
            <w:r w:rsidRPr="00F505CC">
              <w:t>75</w:t>
            </w:r>
          </w:p>
        </w:tc>
        <w:tc>
          <w:tcPr>
            <w:tcW w:w="850" w:type="dxa"/>
            <w:vAlign w:val="center"/>
            <w:hideMark/>
          </w:tcPr>
          <w:p w:rsidR="00D21D0E" w:rsidRPr="00F505CC" w:rsidRDefault="00D21D0E" w:rsidP="00273A25">
            <w:pPr>
              <w:jc w:val="center"/>
            </w:pPr>
            <w:r w:rsidRPr="00F505CC">
              <w:t>75</w:t>
            </w:r>
          </w:p>
        </w:tc>
        <w:tc>
          <w:tcPr>
            <w:tcW w:w="1985" w:type="dxa"/>
            <w:vAlign w:val="center"/>
            <w:hideMark/>
          </w:tcPr>
          <w:p w:rsidR="00D21D0E" w:rsidRPr="00F505CC" w:rsidRDefault="00D21D0E" w:rsidP="00273A25">
            <w:pPr>
              <w:jc w:val="center"/>
            </w:pPr>
            <w:r w:rsidRPr="00F505CC">
              <w:t>Курганная группа "Веселовский II" (2 кургана)</w:t>
            </w:r>
          </w:p>
        </w:tc>
        <w:tc>
          <w:tcPr>
            <w:tcW w:w="1984" w:type="dxa"/>
            <w:vAlign w:val="center"/>
            <w:hideMark/>
          </w:tcPr>
          <w:p w:rsidR="00D21D0E" w:rsidRPr="00F505CC" w:rsidRDefault="00D21D0E" w:rsidP="00273A25">
            <w:pPr>
              <w:jc w:val="center"/>
            </w:pPr>
            <w:r w:rsidRPr="00F505CC">
              <w:t>2,0 км к ССЗ от х.Веселый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6107</w:t>
            </w:r>
          </w:p>
        </w:tc>
        <w:tc>
          <w:tcPr>
            <w:tcW w:w="851" w:type="dxa"/>
            <w:vAlign w:val="center"/>
            <w:hideMark/>
          </w:tcPr>
          <w:p w:rsidR="00D21D0E" w:rsidRPr="00F505CC" w:rsidRDefault="00D21D0E" w:rsidP="00273A25">
            <w:pPr>
              <w:jc w:val="center"/>
            </w:pPr>
            <w:r w:rsidRPr="00F505CC">
              <w:t>76</w:t>
            </w:r>
          </w:p>
        </w:tc>
        <w:tc>
          <w:tcPr>
            <w:tcW w:w="850" w:type="dxa"/>
            <w:vAlign w:val="center"/>
            <w:hideMark/>
          </w:tcPr>
          <w:p w:rsidR="00D21D0E" w:rsidRPr="00F505CC" w:rsidRDefault="00D21D0E" w:rsidP="00273A25">
            <w:pPr>
              <w:jc w:val="center"/>
            </w:pPr>
            <w:r w:rsidRPr="00F505CC">
              <w:t>76</w:t>
            </w:r>
          </w:p>
        </w:tc>
        <w:tc>
          <w:tcPr>
            <w:tcW w:w="1985" w:type="dxa"/>
            <w:vAlign w:val="center"/>
            <w:hideMark/>
          </w:tcPr>
          <w:p w:rsidR="00D21D0E" w:rsidRPr="00F505CC" w:rsidRDefault="00D21D0E" w:rsidP="00273A25">
            <w:pPr>
              <w:jc w:val="center"/>
            </w:pPr>
            <w:r w:rsidRPr="00F505CC">
              <w:t>Курганная группа "Веселовский III" (2 кургана)</w:t>
            </w:r>
          </w:p>
        </w:tc>
        <w:tc>
          <w:tcPr>
            <w:tcW w:w="1984" w:type="dxa"/>
            <w:vAlign w:val="center"/>
            <w:hideMark/>
          </w:tcPr>
          <w:p w:rsidR="00D21D0E" w:rsidRPr="00F505CC" w:rsidRDefault="00D21D0E" w:rsidP="00273A25">
            <w:pPr>
              <w:jc w:val="center"/>
            </w:pPr>
            <w:r w:rsidRPr="00F505CC">
              <w:t>3,0 км к Ю от х.Веселый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6108</w:t>
            </w:r>
          </w:p>
        </w:tc>
        <w:tc>
          <w:tcPr>
            <w:tcW w:w="851" w:type="dxa"/>
            <w:vAlign w:val="center"/>
            <w:hideMark/>
          </w:tcPr>
          <w:p w:rsidR="00D21D0E" w:rsidRPr="00F505CC" w:rsidRDefault="00D21D0E" w:rsidP="00273A25">
            <w:pPr>
              <w:jc w:val="center"/>
            </w:pPr>
            <w:r w:rsidRPr="00F505CC">
              <w:t>77</w:t>
            </w:r>
          </w:p>
        </w:tc>
        <w:tc>
          <w:tcPr>
            <w:tcW w:w="850" w:type="dxa"/>
            <w:vAlign w:val="center"/>
            <w:hideMark/>
          </w:tcPr>
          <w:p w:rsidR="00D21D0E" w:rsidRPr="00F505CC" w:rsidRDefault="00D21D0E" w:rsidP="00273A25">
            <w:pPr>
              <w:jc w:val="center"/>
            </w:pPr>
            <w:r w:rsidRPr="00F505CC">
              <w:t>77</w:t>
            </w:r>
          </w:p>
        </w:tc>
        <w:tc>
          <w:tcPr>
            <w:tcW w:w="1985" w:type="dxa"/>
            <w:vAlign w:val="center"/>
            <w:hideMark/>
          </w:tcPr>
          <w:p w:rsidR="00D21D0E" w:rsidRPr="00F505CC" w:rsidRDefault="00D21D0E" w:rsidP="00273A25">
            <w:pPr>
              <w:jc w:val="center"/>
            </w:pPr>
            <w:r w:rsidRPr="00F505CC">
              <w:t>Курганная группа "Вишневский 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1,0 км к Ю от х.Вишневка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6109</w:t>
            </w:r>
          </w:p>
        </w:tc>
        <w:tc>
          <w:tcPr>
            <w:tcW w:w="851" w:type="dxa"/>
            <w:vAlign w:val="center"/>
            <w:hideMark/>
          </w:tcPr>
          <w:p w:rsidR="00D21D0E" w:rsidRPr="00F505CC" w:rsidRDefault="00D21D0E" w:rsidP="00273A25">
            <w:pPr>
              <w:jc w:val="center"/>
            </w:pPr>
            <w:r w:rsidRPr="00F505CC">
              <w:t>78</w:t>
            </w:r>
          </w:p>
        </w:tc>
        <w:tc>
          <w:tcPr>
            <w:tcW w:w="850" w:type="dxa"/>
            <w:vAlign w:val="center"/>
            <w:hideMark/>
          </w:tcPr>
          <w:p w:rsidR="00D21D0E" w:rsidRPr="00F505CC" w:rsidRDefault="00D21D0E" w:rsidP="00273A25">
            <w:pPr>
              <w:jc w:val="center"/>
            </w:pPr>
            <w:r w:rsidRPr="00F505CC">
              <w:t>78</w:t>
            </w:r>
          </w:p>
        </w:tc>
        <w:tc>
          <w:tcPr>
            <w:tcW w:w="1985" w:type="dxa"/>
            <w:vAlign w:val="center"/>
            <w:hideMark/>
          </w:tcPr>
          <w:p w:rsidR="00D21D0E" w:rsidRPr="00F505CC" w:rsidRDefault="00D21D0E" w:rsidP="00273A25">
            <w:pPr>
              <w:jc w:val="center"/>
            </w:pPr>
            <w:r w:rsidRPr="00F505CC">
              <w:t>Курганная группа "Волошинский I" (2 кургана)</w:t>
            </w:r>
          </w:p>
        </w:tc>
        <w:tc>
          <w:tcPr>
            <w:tcW w:w="1984" w:type="dxa"/>
            <w:vAlign w:val="center"/>
            <w:hideMark/>
          </w:tcPr>
          <w:p w:rsidR="00D21D0E" w:rsidRPr="00F505CC" w:rsidRDefault="00D21D0E" w:rsidP="00273A25">
            <w:pPr>
              <w:jc w:val="center"/>
            </w:pPr>
            <w:r w:rsidRPr="00F505CC">
              <w:t>1,5 км к Ю от х.Волошино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6110</w:t>
            </w:r>
          </w:p>
        </w:tc>
        <w:tc>
          <w:tcPr>
            <w:tcW w:w="851" w:type="dxa"/>
            <w:vAlign w:val="center"/>
            <w:hideMark/>
          </w:tcPr>
          <w:p w:rsidR="00D21D0E" w:rsidRPr="00F505CC" w:rsidRDefault="00D21D0E" w:rsidP="00273A25">
            <w:pPr>
              <w:jc w:val="center"/>
            </w:pPr>
            <w:r w:rsidRPr="00F505CC">
              <w:t>79</w:t>
            </w:r>
          </w:p>
        </w:tc>
        <w:tc>
          <w:tcPr>
            <w:tcW w:w="850" w:type="dxa"/>
            <w:vAlign w:val="center"/>
            <w:hideMark/>
          </w:tcPr>
          <w:p w:rsidR="00D21D0E" w:rsidRPr="00F505CC" w:rsidRDefault="00D21D0E" w:rsidP="00273A25">
            <w:pPr>
              <w:jc w:val="center"/>
            </w:pPr>
            <w:r w:rsidRPr="00F505CC">
              <w:t>79</w:t>
            </w:r>
          </w:p>
        </w:tc>
        <w:tc>
          <w:tcPr>
            <w:tcW w:w="1985" w:type="dxa"/>
            <w:vAlign w:val="center"/>
            <w:hideMark/>
          </w:tcPr>
          <w:p w:rsidR="00D21D0E" w:rsidRPr="00F505CC" w:rsidRDefault="00D21D0E" w:rsidP="00273A25">
            <w:pPr>
              <w:jc w:val="center"/>
            </w:pPr>
            <w:r w:rsidRPr="00F505CC">
              <w:t>Курганная группа "Волошинский II" (5 курганов)</w:t>
            </w:r>
          </w:p>
        </w:tc>
        <w:tc>
          <w:tcPr>
            <w:tcW w:w="1984" w:type="dxa"/>
            <w:vAlign w:val="center"/>
            <w:hideMark/>
          </w:tcPr>
          <w:p w:rsidR="00D21D0E" w:rsidRPr="00F505CC" w:rsidRDefault="00D21D0E" w:rsidP="00273A25">
            <w:pPr>
              <w:jc w:val="center"/>
            </w:pPr>
            <w:r w:rsidRPr="00F505CC">
              <w:t>1,5 км к ЮЮЗ от х.Волошино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6111</w:t>
            </w:r>
          </w:p>
        </w:tc>
        <w:tc>
          <w:tcPr>
            <w:tcW w:w="851" w:type="dxa"/>
            <w:vAlign w:val="center"/>
            <w:hideMark/>
          </w:tcPr>
          <w:p w:rsidR="00D21D0E" w:rsidRPr="00F505CC" w:rsidRDefault="00D21D0E" w:rsidP="00273A25">
            <w:pPr>
              <w:jc w:val="center"/>
            </w:pPr>
            <w:r w:rsidRPr="00F505CC">
              <w:t>80</w:t>
            </w:r>
          </w:p>
        </w:tc>
        <w:tc>
          <w:tcPr>
            <w:tcW w:w="850" w:type="dxa"/>
            <w:vAlign w:val="center"/>
            <w:hideMark/>
          </w:tcPr>
          <w:p w:rsidR="00D21D0E" w:rsidRPr="00F505CC" w:rsidRDefault="00D21D0E" w:rsidP="00273A25">
            <w:pPr>
              <w:jc w:val="center"/>
            </w:pPr>
            <w:r w:rsidRPr="00F505CC">
              <w:t>80</w:t>
            </w:r>
          </w:p>
        </w:tc>
        <w:tc>
          <w:tcPr>
            <w:tcW w:w="1985" w:type="dxa"/>
            <w:vAlign w:val="center"/>
            <w:hideMark/>
          </w:tcPr>
          <w:p w:rsidR="00D21D0E" w:rsidRPr="00F505CC" w:rsidRDefault="00D21D0E" w:rsidP="00273A25">
            <w:pPr>
              <w:jc w:val="center"/>
            </w:pPr>
            <w:r w:rsidRPr="00F505CC">
              <w:t>Курган "Выдел I"</w:t>
            </w:r>
          </w:p>
        </w:tc>
        <w:tc>
          <w:tcPr>
            <w:tcW w:w="1984" w:type="dxa"/>
            <w:vAlign w:val="center"/>
            <w:hideMark/>
          </w:tcPr>
          <w:p w:rsidR="00D21D0E" w:rsidRPr="00F505CC" w:rsidRDefault="00D21D0E" w:rsidP="00273A25">
            <w:pPr>
              <w:jc w:val="center"/>
            </w:pPr>
            <w:r w:rsidRPr="00F505CC">
              <w:t>ЮЗ окраина х.Выдел</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6112</w:t>
            </w:r>
          </w:p>
        </w:tc>
        <w:tc>
          <w:tcPr>
            <w:tcW w:w="851" w:type="dxa"/>
            <w:vAlign w:val="center"/>
            <w:hideMark/>
          </w:tcPr>
          <w:p w:rsidR="00D21D0E" w:rsidRPr="00F505CC" w:rsidRDefault="00D21D0E" w:rsidP="00273A25">
            <w:pPr>
              <w:jc w:val="center"/>
            </w:pPr>
            <w:r w:rsidRPr="00F505CC">
              <w:t>81</w:t>
            </w:r>
          </w:p>
        </w:tc>
        <w:tc>
          <w:tcPr>
            <w:tcW w:w="850" w:type="dxa"/>
            <w:vAlign w:val="center"/>
            <w:hideMark/>
          </w:tcPr>
          <w:p w:rsidR="00D21D0E" w:rsidRPr="00F505CC" w:rsidRDefault="00D21D0E" w:rsidP="00273A25">
            <w:pPr>
              <w:jc w:val="center"/>
            </w:pPr>
            <w:r w:rsidRPr="00F505CC">
              <w:t>81</w:t>
            </w:r>
          </w:p>
        </w:tc>
        <w:tc>
          <w:tcPr>
            <w:tcW w:w="1985" w:type="dxa"/>
            <w:vAlign w:val="center"/>
            <w:hideMark/>
          </w:tcPr>
          <w:p w:rsidR="00D21D0E" w:rsidRPr="00F505CC" w:rsidRDefault="00D21D0E" w:rsidP="00273A25">
            <w:pPr>
              <w:jc w:val="center"/>
            </w:pPr>
            <w:r w:rsidRPr="00F505CC">
              <w:t>Курганная группа "Выдел II"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0,9 км к С от х.Выдел</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6113</w:t>
            </w:r>
          </w:p>
        </w:tc>
        <w:tc>
          <w:tcPr>
            <w:tcW w:w="851" w:type="dxa"/>
            <w:vAlign w:val="center"/>
            <w:hideMark/>
          </w:tcPr>
          <w:p w:rsidR="00D21D0E" w:rsidRPr="00F505CC" w:rsidRDefault="00D21D0E" w:rsidP="00273A25">
            <w:pPr>
              <w:jc w:val="center"/>
            </w:pPr>
            <w:r w:rsidRPr="00F505CC">
              <w:t>82</w:t>
            </w:r>
          </w:p>
        </w:tc>
        <w:tc>
          <w:tcPr>
            <w:tcW w:w="850" w:type="dxa"/>
            <w:vAlign w:val="center"/>
            <w:hideMark/>
          </w:tcPr>
          <w:p w:rsidR="00D21D0E" w:rsidRPr="00F505CC" w:rsidRDefault="00D21D0E" w:rsidP="00273A25">
            <w:pPr>
              <w:jc w:val="center"/>
            </w:pPr>
            <w:r w:rsidRPr="00F505CC">
              <w:t>82</w:t>
            </w:r>
          </w:p>
        </w:tc>
        <w:tc>
          <w:tcPr>
            <w:tcW w:w="1985" w:type="dxa"/>
            <w:vAlign w:val="center"/>
            <w:hideMark/>
          </w:tcPr>
          <w:p w:rsidR="00D21D0E" w:rsidRPr="00F505CC" w:rsidRDefault="00D21D0E" w:rsidP="00273A25">
            <w:pPr>
              <w:jc w:val="center"/>
            </w:pPr>
            <w:r w:rsidRPr="00F505CC">
              <w:t>Курганная группа "Выдел III"</w:t>
            </w:r>
          </w:p>
          <w:p w:rsidR="00D21D0E" w:rsidRPr="00F505CC" w:rsidRDefault="00D21D0E" w:rsidP="00273A25">
            <w:pPr>
              <w:jc w:val="center"/>
            </w:pPr>
            <w:r w:rsidRPr="00F505CC">
              <w:t>(2 кургана0</w:t>
            </w:r>
          </w:p>
        </w:tc>
        <w:tc>
          <w:tcPr>
            <w:tcW w:w="1984" w:type="dxa"/>
            <w:vAlign w:val="center"/>
            <w:hideMark/>
          </w:tcPr>
          <w:p w:rsidR="00D21D0E" w:rsidRPr="00F505CC" w:rsidRDefault="00D21D0E" w:rsidP="00273A25">
            <w:pPr>
              <w:jc w:val="center"/>
            </w:pPr>
            <w:r w:rsidRPr="00F505CC">
              <w:t>1,8 км к С от х.Выдел</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6114</w:t>
            </w:r>
          </w:p>
        </w:tc>
        <w:tc>
          <w:tcPr>
            <w:tcW w:w="851" w:type="dxa"/>
            <w:vAlign w:val="center"/>
            <w:hideMark/>
          </w:tcPr>
          <w:p w:rsidR="00D21D0E" w:rsidRPr="00F505CC" w:rsidRDefault="00D21D0E" w:rsidP="00273A25">
            <w:pPr>
              <w:jc w:val="center"/>
            </w:pPr>
            <w:r w:rsidRPr="00F505CC">
              <w:t>83</w:t>
            </w:r>
          </w:p>
        </w:tc>
        <w:tc>
          <w:tcPr>
            <w:tcW w:w="850" w:type="dxa"/>
            <w:vAlign w:val="center"/>
            <w:hideMark/>
          </w:tcPr>
          <w:p w:rsidR="00D21D0E" w:rsidRPr="00F505CC" w:rsidRDefault="00D21D0E" w:rsidP="00273A25">
            <w:pPr>
              <w:jc w:val="center"/>
            </w:pPr>
            <w:r w:rsidRPr="00F505CC">
              <w:t>83</w:t>
            </w:r>
          </w:p>
        </w:tc>
        <w:tc>
          <w:tcPr>
            <w:tcW w:w="1985" w:type="dxa"/>
            <w:vAlign w:val="center"/>
            <w:hideMark/>
          </w:tcPr>
          <w:p w:rsidR="00D21D0E" w:rsidRPr="00F505CC" w:rsidRDefault="00D21D0E" w:rsidP="00273A25">
            <w:pPr>
              <w:jc w:val="center"/>
            </w:pPr>
            <w:r w:rsidRPr="00F505CC">
              <w:t xml:space="preserve">Курганная группа </w:t>
            </w:r>
            <w:r w:rsidRPr="00F505CC">
              <w:lastRenderedPageBreak/>
              <w:t>"Выдел IV"</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lastRenderedPageBreak/>
              <w:t xml:space="preserve">Южная окраина </w:t>
            </w:r>
            <w:r w:rsidRPr="00F505CC">
              <w:lastRenderedPageBreak/>
              <w:t>х.Выдел</w:t>
            </w:r>
          </w:p>
        </w:tc>
        <w:tc>
          <w:tcPr>
            <w:tcW w:w="1985" w:type="dxa"/>
            <w:noWrap/>
            <w:vAlign w:val="center"/>
            <w:hideMark/>
          </w:tcPr>
          <w:p w:rsidR="00D21D0E" w:rsidRPr="00F505CC" w:rsidRDefault="00D21D0E" w:rsidP="00273A25">
            <w:pPr>
              <w:jc w:val="center"/>
            </w:pPr>
            <w:r w:rsidRPr="00F505CC">
              <w:lastRenderedPageBreak/>
              <w:t xml:space="preserve">Постановление </w:t>
            </w:r>
            <w:r w:rsidRPr="00F505CC">
              <w:lastRenderedPageBreak/>
              <w:t>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w:t>
            </w:r>
            <w:r w:rsidRPr="00F505CC">
              <w:lastRenderedPageBreak/>
              <w:t>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6115</w:t>
            </w:r>
          </w:p>
        </w:tc>
        <w:tc>
          <w:tcPr>
            <w:tcW w:w="851" w:type="dxa"/>
            <w:vAlign w:val="center"/>
            <w:hideMark/>
          </w:tcPr>
          <w:p w:rsidR="00D21D0E" w:rsidRPr="00F505CC" w:rsidRDefault="00D21D0E" w:rsidP="00273A25">
            <w:pPr>
              <w:jc w:val="center"/>
            </w:pPr>
            <w:r w:rsidRPr="00F505CC">
              <w:t>84</w:t>
            </w:r>
          </w:p>
        </w:tc>
        <w:tc>
          <w:tcPr>
            <w:tcW w:w="850" w:type="dxa"/>
            <w:vAlign w:val="center"/>
            <w:hideMark/>
          </w:tcPr>
          <w:p w:rsidR="00D21D0E" w:rsidRPr="00F505CC" w:rsidRDefault="00D21D0E" w:rsidP="00273A25">
            <w:pPr>
              <w:jc w:val="center"/>
            </w:pPr>
            <w:r w:rsidRPr="00F505CC">
              <w:t>84</w:t>
            </w:r>
          </w:p>
        </w:tc>
        <w:tc>
          <w:tcPr>
            <w:tcW w:w="1985" w:type="dxa"/>
            <w:vAlign w:val="center"/>
            <w:hideMark/>
          </w:tcPr>
          <w:p w:rsidR="00D21D0E" w:rsidRPr="00F505CC" w:rsidRDefault="00D21D0E" w:rsidP="00273A25">
            <w:pPr>
              <w:jc w:val="center"/>
            </w:pPr>
            <w:r w:rsidRPr="00F505CC">
              <w:t>Курганная группа "Выдел V"</w:t>
            </w:r>
          </w:p>
          <w:p w:rsidR="00D21D0E" w:rsidRPr="00F505CC" w:rsidRDefault="00D21D0E" w:rsidP="00273A25">
            <w:pPr>
              <w:jc w:val="center"/>
            </w:pPr>
            <w:r w:rsidRPr="00F505CC">
              <w:t>(7 курганов)</w:t>
            </w:r>
          </w:p>
        </w:tc>
        <w:tc>
          <w:tcPr>
            <w:tcW w:w="1984" w:type="dxa"/>
            <w:vAlign w:val="center"/>
            <w:hideMark/>
          </w:tcPr>
          <w:p w:rsidR="00D21D0E" w:rsidRPr="00F505CC" w:rsidRDefault="00D21D0E" w:rsidP="00273A25">
            <w:pPr>
              <w:jc w:val="center"/>
            </w:pPr>
            <w:r w:rsidRPr="00F505CC">
              <w:t>2,5 км к ЮЮЗ от х.Выдел</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6116</w:t>
            </w:r>
          </w:p>
        </w:tc>
        <w:tc>
          <w:tcPr>
            <w:tcW w:w="851" w:type="dxa"/>
            <w:vAlign w:val="center"/>
            <w:hideMark/>
          </w:tcPr>
          <w:p w:rsidR="00D21D0E" w:rsidRPr="00F505CC" w:rsidRDefault="00D21D0E" w:rsidP="00273A25">
            <w:pPr>
              <w:jc w:val="center"/>
            </w:pPr>
            <w:r w:rsidRPr="00F505CC">
              <w:t>85</w:t>
            </w:r>
          </w:p>
        </w:tc>
        <w:tc>
          <w:tcPr>
            <w:tcW w:w="850" w:type="dxa"/>
            <w:vAlign w:val="center"/>
            <w:hideMark/>
          </w:tcPr>
          <w:p w:rsidR="00D21D0E" w:rsidRPr="00F505CC" w:rsidRDefault="00D21D0E" w:rsidP="00273A25">
            <w:pPr>
              <w:jc w:val="center"/>
            </w:pPr>
            <w:r w:rsidRPr="00F505CC">
              <w:t>85</w:t>
            </w:r>
          </w:p>
        </w:tc>
        <w:tc>
          <w:tcPr>
            <w:tcW w:w="1985" w:type="dxa"/>
            <w:vAlign w:val="center"/>
            <w:hideMark/>
          </w:tcPr>
          <w:p w:rsidR="00D21D0E" w:rsidRPr="00F505CC" w:rsidRDefault="00D21D0E" w:rsidP="00273A25">
            <w:pPr>
              <w:jc w:val="center"/>
            </w:pPr>
            <w:r w:rsidRPr="00F505CC">
              <w:t>Курганная группа "Салянский"</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3,0 км к С от х.Выдел</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6117</w:t>
            </w:r>
          </w:p>
        </w:tc>
        <w:tc>
          <w:tcPr>
            <w:tcW w:w="851" w:type="dxa"/>
            <w:vAlign w:val="center"/>
            <w:hideMark/>
          </w:tcPr>
          <w:p w:rsidR="00D21D0E" w:rsidRPr="00F505CC" w:rsidRDefault="00D21D0E" w:rsidP="00273A25">
            <w:pPr>
              <w:jc w:val="center"/>
            </w:pPr>
            <w:r w:rsidRPr="00F505CC">
              <w:t>86</w:t>
            </w:r>
          </w:p>
        </w:tc>
        <w:tc>
          <w:tcPr>
            <w:tcW w:w="850" w:type="dxa"/>
            <w:vAlign w:val="center"/>
            <w:hideMark/>
          </w:tcPr>
          <w:p w:rsidR="00D21D0E" w:rsidRPr="00F505CC" w:rsidRDefault="00D21D0E" w:rsidP="00273A25">
            <w:pPr>
              <w:jc w:val="center"/>
            </w:pPr>
            <w:r w:rsidRPr="00F505CC">
              <w:t>86</w:t>
            </w:r>
          </w:p>
        </w:tc>
        <w:tc>
          <w:tcPr>
            <w:tcW w:w="1985" w:type="dxa"/>
            <w:vAlign w:val="center"/>
            <w:hideMark/>
          </w:tcPr>
          <w:p w:rsidR="00D21D0E" w:rsidRPr="00F505CC" w:rsidRDefault="00D21D0E" w:rsidP="00273A25">
            <w:pPr>
              <w:jc w:val="center"/>
            </w:pPr>
            <w:r w:rsidRPr="00F505CC">
              <w:t>Курганная группа "Генеральский I" (4 кургана)</w:t>
            </w:r>
          </w:p>
        </w:tc>
        <w:tc>
          <w:tcPr>
            <w:tcW w:w="1984" w:type="dxa"/>
            <w:vAlign w:val="center"/>
            <w:hideMark/>
          </w:tcPr>
          <w:p w:rsidR="00D21D0E" w:rsidRPr="00F505CC" w:rsidRDefault="00D21D0E" w:rsidP="00273A25">
            <w:pPr>
              <w:jc w:val="center"/>
            </w:pPr>
            <w:r w:rsidRPr="00F505CC">
              <w:t>4,0 км к ССЗ от с.Генеральское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6118</w:t>
            </w:r>
          </w:p>
        </w:tc>
        <w:tc>
          <w:tcPr>
            <w:tcW w:w="851" w:type="dxa"/>
            <w:vAlign w:val="center"/>
            <w:hideMark/>
          </w:tcPr>
          <w:p w:rsidR="00D21D0E" w:rsidRPr="00F505CC" w:rsidRDefault="00D21D0E" w:rsidP="00273A25">
            <w:pPr>
              <w:jc w:val="center"/>
            </w:pPr>
            <w:r w:rsidRPr="00F505CC">
              <w:t>87</w:t>
            </w:r>
          </w:p>
        </w:tc>
        <w:tc>
          <w:tcPr>
            <w:tcW w:w="850" w:type="dxa"/>
            <w:vAlign w:val="center"/>
            <w:hideMark/>
          </w:tcPr>
          <w:p w:rsidR="00D21D0E" w:rsidRPr="00F505CC" w:rsidRDefault="00D21D0E" w:rsidP="00273A25">
            <w:pPr>
              <w:jc w:val="center"/>
            </w:pPr>
            <w:r w:rsidRPr="00F505CC">
              <w:t>87</w:t>
            </w:r>
          </w:p>
        </w:tc>
        <w:tc>
          <w:tcPr>
            <w:tcW w:w="1985" w:type="dxa"/>
            <w:vAlign w:val="center"/>
            <w:hideMark/>
          </w:tcPr>
          <w:p w:rsidR="00D21D0E" w:rsidRPr="00F505CC" w:rsidRDefault="00D21D0E" w:rsidP="00273A25">
            <w:pPr>
              <w:jc w:val="center"/>
            </w:pPr>
            <w:r w:rsidRPr="00F505CC">
              <w:t>Курганная группа "Генеральский II" (3 кургана)</w:t>
            </w:r>
          </w:p>
        </w:tc>
        <w:tc>
          <w:tcPr>
            <w:tcW w:w="1984" w:type="dxa"/>
            <w:vAlign w:val="center"/>
            <w:hideMark/>
          </w:tcPr>
          <w:p w:rsidR="00D21D0E" w:rsidRPr="00F505CC" w:rsidRDefault="00D21D0E" w:rsidP="00273A25">
            <w:pPr>
              <w:jc w:val="center"/>
            </w:pPr>
            <w:r w:rsidRPr="00F505CC">
              <w:t>1,6 км к СЗ от с.Генеральское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6119</w:t>
            </w:r>
          </w:p>
        </w:tc>
        <w:tc>
          <w:tcPr>
            <w:tcW w:w="851" w:type="dxa"/>
            <w:vAlign w:val="center"/>
            <w:hideMark/>
          </w:tcPr>
          <w:p w:rsidR="00D21D0E" w:rsidRPr="00F505CC" w:rsidRDefault="00D21D0E" w:rsidP="00273A25">
            <w:pPr>
              <w:jc w:val="center"/>
            </w:pPr>
            <w:r w:rsidRPr="00F505CC">
              <w:t>88</w:t>
            </w:r>
          </w:p>
        </w:tc>
        <w:tc>
          <w:tcPr>
            <w:tcW w:w="850" w:type="dxa"/>
            <w:vAlign w:val="center"/>
            <w:hideMark/>
          </w:tcPr>
          <w:p w:rsidR="00D21D0E" w:rsidRPr="00F505CC" w:rsidRDefault="00D21D0E" w:rsidP="00273A25">
            <w:pPr>
              <w:jc w:val="center"/>
            </w:pPr>
            <w:r w:rsidRPr="00F505CC">
              <w:t>88</w:t>
            </w:r>
          </w:p>
        </w:tc>
        <w:tc>
          <w:tcPr>
            <w:tcW w:w="1985" w:type="dxa"/>
            <w:vAlign w:val="center"/>
            <w:hideMark/>
          </w:tcPr>
          <w:p w:rsidR="00D21D0E" w:rsidRPr="00F505CC" w:rsidRDefault="00D21D0E" w:rsidP="00273A25">
            <w:pPr>
              <w:jc w:val="center"/>
            </w:pPr>
            <w:r w:rsidRPr="00F505CC">
              <w:t>Курганная группа "Генеральский III" (2 кургана)</w:t>
            </w:r>
          </w:p>
        </w:tc>
        <w:tc>
          <w:tcPr>
            <w:tcW w:w="1984" w:type="dxa"/>
            <w:vAlign w:val="center"/>
            <w:hideMark/>
          </w:tcPr>
          <w:p w:rsidR="00D21D0E" w:rsidRPr="00F505CC" w:rsidRDefault="00D21D0E" w:rsidP="00273A25">
            <w:pPr>
              <w:jc w:val="center"/>
            </w:pPr>
            <w:r w:rsidRPr="00F505CC">
              <w:t>1,1 км к З от с.Генеральское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6120</w:t>
            </w:r>
          </w:p>
        </w:tc>
        <w:tc>
          <w:tcPr>
            <w:tcW w:w="851" w:type="dxa"/>
            <w:vAlign w:val="center"/>
            <w:hideMark/>
          </w:tcPr>
          <w:p w:rsidR="00D21D0E" w:rsidRPr="00F505CC" w:rsidRDefault="00D21D0E" w:rsidP="00273A25">
            <w:pPr>
              <w:jc w:val="center"/>
            </w:pPr>
            <w:r w:rsidRPr="00F505CC">
              <w:t>89</w:t>
            </w:r>
          </w:p>
        </w:tc>
        <w:tc>
          <w:tcPr>
            <w:tcW w:w="850" w:type="dxa"/>
            <w:vAlign w:val="center"/>
            <w:hideMark/>
          </w:tcPr>
          <w:p w:rsidR="00D21D0E" w:rsidRPr="00F505CC" w:rsidRDefault="00D21D0E" w:rsidP="00273A25">
            <w:pPr>
              <w:jc w:val="center"/>
            </w:pPr>
            <w:r w:rsidRPr="00F505CC">
              <w:t>89</w:t>
            </w:r>
          </w:p>
        </w:tc>
        <w:tc>
          <w:tcPr>
            <w:tcW w:w="1985" w:type="dxa"/>
            <w:vAlign w:val="center"/>
            <w:hideMark/>
          </w:tcPr>
          <w:p w:rsidR="00D21D0E" w:rsidRPr="00F505CC" w:rsidRDefault="00D21D0E" w:rsidP="00273A25">
            <w:pPr>
              <w:jc w:val="center"/>
            </w:pPr>
            <w:r w:rsidRPr="00F505CC">
              <w:t>Курганная группа "Генеральский IV" (2 кургана)</w:t>
            </w:r>
          </w:p>
        </w:tc>
        <w:tc>
          <w:tcPr>
            <w:tcW w:w="1984" w:type="dxa"/>
            <w:vAlign w:val="center"/>
            <w:hideMark/>
          </w:tcPr>
          <w:p w:rsidR="00D21D0E" w:rsidRPr="00F505CC" w:rsidRDefault="00D21D0E" w:rsidP="00273A25">
            <w:pPr>
              <w:jc w:val="center"/>
            </w:pPr>
            <w:r w:rsidRPr="00F505CC">
              <w:t>1,8 км к С от с.Генеральское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6121</w:t>
            </w:r>
          </w:p>
        </w:tc>
        <w:tc>
          <w:tcPr>
            <w:tcW w:w="851" w:type="dxa"/>
            <w:vAlign w:val="center"/>
            <w:hideMark/>
          </w:tcPr>
          <w:p w:rsidR="00D21D0E" w:rsidRPr="00F505CC" w:rsidRDefault="00D21D0E" w:rsidP="00273A25">
            <w:pPr>
              <w:jc w:val="center"/>
            </w:pPr>
            <w:r w:rsidRPr="00F505CC">
              <w:t>90</w:t>
            </w:r>
          </w:p>
        </w:tc>
        <w:tc>
          <w:tcPr>
            <w:tcW w:w="850" w:type="dxa"/>
            <w:vAlign w:val="center"/>
            <w:hideMark/>
          </w:tcPr>
          <w:p w:rsidR="00D21D0E" w:rsidRPr="00F505CC" w:rsidRDefault="00D21D0E" w:rsidP="00273A25">
            <w:pPr>
              <w:jc w:val="center"/>
            </w:pPr>
            <w:r w:rsidRPr="00F505CC">
              <w:t>90</w:t>
            </w:r>
          </w:p>
        </w:tc>
        <w:tc>
          <w:tcPr>
            <w:tcW w:w="1985" w:type="dxa"/>
            <w:vAlign w:val="center"/>
            <w:hideMark/>
          </w:tcPr>
          <w:p w:rsidR="00D21D0E" w:rsidRPr="00F505CC" w:rsidRDefault="00D21D0E" w:rsidP="00273A25">
            <w:pPr>
              <w:jc w:val="center"/>
            </w:pPr>
            <w:r w:rsidRPr="00F505CC">
              <w:t>Курганная группа "Глинки I"</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2,3 км к З от х.Глинки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6122</w:t>
            </w:r>
          </w:p>
        </w:tc>
        <w:tc>
          <w:tcPr>
            <w:tcW w:w="851" w:type="dxa"/>
            <w:vAlign w:val="center"/>
            <w:hideMark/>
          </w:tcPr>
          <w:p w:rsidR="00D21D0E" w:rsidRPr="00F505CC" w:rsidRDefault="00D21D0E" w:rsidP="00273A25">
            <w:pPr>
              <w:jc w:val="center"/>
            </w:pPr>
            <w:r w:rsidRPr="00F505CC">
              <w:t>91</w:t>
            </w:r>
          </w:p>
        </w:tc>
        <w:tc>
          <w:tcPr>
            <w:tcW w:w="850" w:type="dxa"/>
            <w:vAlign w:val="center"/>
            <w:hideMark/>
          </w:tcPr>
          <w:p w:rsidR="00D21D0E" w:rsidRPr="00F505CC" w:rsidRDefault="00D21D0E" w:rsidP="00273A25">
            <w:pPr>
              <w:jc w:val="center"/>
            </w:pPr>
            <w:r w:rsidRPr="00F505CC">
              <w:t>91</w:t>
            </w:r>
          </w:p>
        </w:tc>
        <w:tc>
          <w:tcPr>
            <w:tcW w:w="1985" w:type="dxa"/>
            <w:vAlign w:val="center"/>
            <w:hideMark/>
          </w:tcPr>
          <w:p w:rsidR="00D21D0E" w:rsidRPr="00F505CC" w:rsidRDefault="00D21D0E" w:rsidP="00273A25">
            <w:pPr>
              <w:jc w:val="center"/>
            </w:pPr>
            <w:r w:rsidRPr="00F505CC">
              <w:t>Курган "Глинки II"</w:t>
            </w:r>
          </w:p>
        </w:tc>
        <w:tc>
          <w:tcPr>
            <w:tcW w:w="1984" w:type="dxa"/>
            <w:vAlign w:val="center"/>
            <w:hideMark/>
          </w:tcPr>
          <w:p w:rsidR="00D21D0E" w:rsidRPr="00F505CC" w:rsidRDefault="00D21D0E" w:rsidP="00273A25">
            <w:pPr>
              <w:jc w:val="center"/>
            </w:pPr>
            <w:r w:rsidRPr="00F505CC">
              <w:t>2,5 км к З от х.Глинки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6123</w:t>
            </w:r>
          </w:p>
        </w:tc>
        <w:tc>
          <w:tcPr>
            <w:tcW w:w="851" w:type="dxa"/>
            <w:vAlign w:val="center"/>
            <w:hideMark/>
          </w:tcPr>
          <w:p w:rsidR="00D21D0E" w:rsidRPr="00F505CC" w:rsidRDefault="00D21D0E" w:rsidP="00273A25">
            <w:pPr>
              <w:jc w:val="center"/>
            </w:pPr>
            <w:r w:rsidRPr="00F505CC">
              <w:t>92</w:t>
            </w:r>
          </w:p>
        </w:tc>
        <w:tc>
          <w:tcPr>
            <w:tcW w:w="850" w:type="dxa"/>
            <w:vAlign w:val="center"/>
            <w:hideMark/>
          </w:tcPr>
          <w:p w:rsidR="00D21D0E" w:rsidRPr="00F505CC" w:rsidRDefault="00D21D0E" w:rsidP="00273A25">
            <w:pPr>
              <w:jc w:val="center"/>
            </w:pPr>
            <w:r w:rsidRPr="00F505CC">
              <w:t>92</w:t>
            </w:r>
          </w:p>
        </w:tc>
        <w:tc>
          <w:tcPr>
            <w:tcW w:w="1985" w:type="dxa"/>
            <w:vAlign w:val="center"/>
            <w:hideMark/>
          </w:tcPr>
          <w:p w:rsidR="00D21D0E" w:rsidRPr="00F505CC" w:rsidRDefault="00D21D0E" w:rsidP="00273A25">
            <w:pPr>
              <w:jc w:val="center"/>
            </w:pPr>
            <w:r w:rsidRPr="00F505CC">
              <w:t>Курган "Глинки III"</w:t>
            </w:r>
          </w:p>
        </w:tc>
        <w:tc>
          <w:tcPr>
            <w:tcW w:w="1984" w:type="dxa"/>
            <w:vAlign w:val="center"/>
            <w:hideMark/>
          </w:tcPr>
          <w:p w:rsidR="00D21D0E" w:rsidRPr="00F505CC" w:rsidRDefault="00D21D0E" w:rsidP="00273A25">
            <w:pPr>
              <w:jc w:val="center"/>
            </w:pPr>
            <w:r w:rsidRPr="00F505CC">
              <w:t>2,8 км к ЗЮЗ от х.Глинки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6124</w:t>
            </w:r>
          </w:p>
        </w:tc>
        <w:tc>
          <w:tcPr>
            <w:tcW w:w="851" w:type="dxa"/>
            <w:vAlign w:val="center"/>
            <w:hideMark/>
          </w:tcPr>
          <w:p w:rsidR="00D21D0E" w:rsidRPr="00F505CC" w:rsidRDefault="00D21D0E" w:rsidP="00273A25">
            <w:pPr>
              <w:jc w:val="center"/>
            </w:pPr>
            <w:r w:rsidRPr="00F505CC">
              <w:t>93</w:t>
            </w:r>
          </w:p>
        </w:tc>
        <w:tc>
          <w:tcPr>
            <w:tcW w:w="850" w:type="dxa"/>
            <w:vAlign w:val="center"/>
            <w:hideMark/>
          </w:tcPr>
          <w:p w:rsidR="00D21D0E" w:rsidRPr="00F505CC" w:rsidRDefault="00D21D0E" w:rsidP="00273A25">
            <w:pPr>
              <w:jc w:val="center"/>
            </w:pPr>
            <w:r w:rsidRPr="00F505CC">
              <w:t>93</w:t>
            </w:r>
          </w:p>
        </w:tc>
        <w:tc>
          <w:tcPr>
            <w:tcW w:w="1985" w:type="dxa"/>
            <w:vAlign w:val="center"/>
            <w:hideMark/>
          </w:tcPr>
          <w:p w:rsidR="00D21D0E" w:rsidRPr="00F505CC" w:rsidRDefault="00D21D0E" w:rsidP="00273A25">
            <w:pPr>
              <w:jc w:val="center"/>
            </w:pPr>
            <w:r w:rsidRPr="00F505CC">
              <w:t>Курганная группа "Глинки IV"</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1,8 км к ЗЮЗ от х.Глинки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6125</w:t>
            </w:r>
          </w:p>
        </w:tc>
        <w:tc>
          <w:tcPr>
            <w:tcW w:w="851" w:type="dxa"/>
            <w:vAlign w:val="center"/>
            <w:hideMark/>
          </w:tcPr>
          <w:p w:rsidR="00D21D0E" w:rsidRPr="00F505CC" w:rsidRDefault="00D21D0E" w:rsidP="00273A25">
            <w:pPr>
              <w:jc w:val="center"/>
            </w:pPr>
            <w:r w:rsidRPr="00F505CC">
              <w:t>94</w:t>
            </w:r>
          </w:p>
        </w:tc>
        <w:tc>
          <w:tcPr>
            <w:tcW w:w="850" w:type="dxa"/>
            <w:vAlign w:val="center"/>
            <w:hideMark/>
          </w:tcPr>
          <w:p w:rsidR="00D21D0E" w:rsidRPr="00F505CC" w:rsidRDefault="00D21D0E" w:rsidP="00273A25">
            <w:pPr>
              <w:jc w:val="center"/>
            </w:pPr>
            <w:r w:rsidRPr="00F505CC">
              <w:t>94</w:t>
            </w:r>
          </w:p>
        </w:tc>
        <w:tc>
          <w:tcPr>
            <w:tcW w:w="1985" w:type="dxa"/>
            <w:vAlign w:val="center"/>
            <w:hideMark/>
          </w:tcPr>
          <w:p w:rsidR="00D21D0E" w:rsidRPr="00F505CC" w:rsidRDefault="00D21D0E" w:rsidP="00273A25">
            <w:pPr>
              <w:jc w:val="center"/>
            </w:pPr>
            <w:r w:rsidRPr="00F505CC">
              <w:t>Курганная группа "Гребцовский 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1,5 км к СЗ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6126</w:t>
            </w:r>
          </w:p>
        </w:tc>
        <w:tc>
          <w:tcPr>
            <w:tcW w:w="851" w:type="dxa"/>
            <w:vAlign w:val="center"/>
            <w:hideMark/>
          </w:tcPr>
          <w:p w:rsidR="00D21D0E" w:rsidRPr="00F505CC" w:rsidRDefault="00D21D0E" w:rsidP="00273A25">
            <w:pPr>
              <w:jc w:val="center"/>
            </w:pPr>
            <w:r w:rsidRPr="00F505CC">
              <w:t>95</w:t>
            </w:r>
          </w:p>
        </w:tc>
        <w:tc>
          <w:tcPr>
            <w:tcW w:w="850" w:type="dxa"/>
            <w:vAlign w:val="center"/>
            <w:hideMark/>
          </w:tcPr>
          <w:p w:rsidR="00D21D0E" w:rsidRPr="00F505CC" w:rsidRDefault="00D21D0E" w:rsidP="00273A25">
            <w:pPr>
              <w:jc w:val="center"/>
            </w:pPr>
            <w:r w:rsidRPr="00F505CC">
              <w:t>95</w:t>
            </w:r>
          </w:p>
        </w:tc>
        <w:tc>
          <w:tcPr>
            <w:tcW w:w="1985" w:type="dxa"/>
            <w:vAlign w:val="center"/>
            <w:hideMark/>
          </w:tcPr>
          <w:p w:rsidR="00D21D0E" w:rsidRPr="00F505CC" w:rsidRDefault="00D21D0E" w:rsidP="00273A25">
            <w:pPr>
              <w:jc w:val="center"/>
            </w:pPr>
            <w:r w:rsidRPr="00F505CC">
              <w:t>Курган "Гребцовский II"</w:t>
            </w:r>
          </w:p>
        </w:tc>
        <w:tc>
          <w:tcPr>
            <w:tcW w:w="1984" w:type="dxa"/>
            <w:vAlign w:val="center"/>
            <w:hideMark/>
          </w:tcPr>
          <w:p w:rsidR="00D21D0E" w:rsidRPr="00F505CC" w:rsidRDefault="00D21D0E" w:rsidP="00273A25">
            <w:pPr>
              <w:jc w:val="center"/>
            </w:pPr>
            <w:r w:rsidRPr="00F505CC">
              <w:t>1,0 км к СЗ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6127</w:t>
            </w:r>
          </w:p>
        </w:tc>
        <w:tc>
          <w:tcPr>
            <w:tcW w:w="851" w:type="dxa"/>
            <w:vAlign w:val="center"/>
            <w:hideMark/>
          </w:tcPr>
          <w:p w:rsidR="00D21D0E" w:rsidRPr="00F505CC" w:rsidRDefault="00D21D0E" w:rsidP="00273A25">
            <w:pPr>
              <w:jc w:val="center"/>
            </w:pPr>
            <w:r w:rsidRPr="00F505CC">
              <w:t>96</w:t>
            </w:r>
          </w:p>
        </w:tc>
        <w:tc>
          <w:tcPr>
            <w:tcW w:w="850" w:type="dxa"/>
            <w:vAlign w:val="center"/>
            <w:hideMark/>
          </w:tcPr>
          <w:p w:rsidR="00D21D0E" w:rsidRPr="00F505CC" w:rsidRDefault="00D21D0E" w:rsidP="00273A25">
            <w:pPr>
              <w:jc w:val="center"/>
            </w:pPr>
            <w:r w:rsidRPr="00F505CC">
              <w:t>96</w:t>
            </w:r>
          </w:p>
        </w:tc>
        <w:tc>
          <w:tcPr>
            <w:tcW w:w="1985" w:type="dxa"/>
            <w:vAlign w:val="center"/>
            <w:hideMark/>
          </w:tcPr>
          <w:p w:rsidR="00D21D0E" w:rsidRPr="00F505CC" w:rsidRDefault="00D21D0E" w:rsidP="00273A25">
            <w:pPr>
              <w:jc w:val="center"/>
            </w:pPr>
            <w:r w:rsidRPr="00F505CC">
              <w:t>Курганная группа "Гребцовский III" (3 кургана)</w:t>
            </w:r>
          </w:p>
        </w:tc>
        <w:tc>
          <w:tcPr>
            <w:tcW w:w="1984" w:type="dxa"/>
            <w:vAlign w:val="center"/>
            <w:hideMark/>
          </w:tcPr>
          <w:p w:rsidR="00D21D0E" w:rsidRPr="00F505CC" w:rsidRDefault="00D21D0E" w:rsidP="00273A25">
            <w:pPr>
              <w:jc w:val="center"/>
            </w:pPr>
            <w:r w:rsidRPr="00F505CC">
              <w:t>0,5 км к СЗ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6128</w:t>
            </w:r>
          </w:p>
        </w:tc>
        <w:tc>
          <w:tcPr>
            <w:tcW w:w="851" w:type="dxa"/>
            <w:vAlign w:val="center"/>
            <w:hideMark/>
          </w:tcPr>
          <w:p w:rsidR="00D21D0E" w:rsidRPr="00F505CC" w:rsidRDefault="00D21D0E" w:rsidP="00273A25">
            <w:pPr>
              <w:jc w:val="center"/>
            </w:pPr>
            <w:r w:rsidRPr="00F505CC">
              <w:t>97</w:t>
            </w:r>
          </w:p>
        </w:tc>
        <w:tc>
          <w:tcPr>
            <w:tcW w:w="850" w:type="dxa"/>
            <w:vAlign w:val="center"/>
            <w:hideMark/>
          </w:tcPr>
          <w:p w:rsidR="00D21D0E" w:rsidRPr="00F505CC" w:rsidRDefault="00D21D0E" w:rsidP="00273A25">
            <w:pPr>
              <w:jc w:val="center"/>
            </w:pPr>
            <w:r w:rsidRPr="00F505CC">
              <w:t>97</w:t>
            </w:r>
          </w:p>
        </w:tc>
        <w:tc>
          <w:tcPr>
            <w:tcW w:w="1985" w:type="dxa"/>
            <w:vAlign w:val="center"/>
            <w:hideMark/>
          </w:tcPr>
          <w:p w:rsidR="00D21D0E" w:rsidRPr="00F505CC" w:rsidRDefault="00D21D0E" w:rsidP="00273A25">
            <w:pPr>
              <w:jc w:val="center"/>
            </w:pPr>
            <w:r w:rsidRPr="00F505CC">
              <w:t>Курганная группа "Гребцовский IV" (2 кургана)</w:t>
            </w:r>
          </w:p>
        </w:tc>
        <w:tc>
          <w:tcPr>
            <w:tcW w:w="1984" w:type="dxa"/>
            <w:vAlign w:val="center"/>
            <w:hideMark/>
          </w:tcPr>
          <w:p w:rsidR="00D21D0E" w:rsidRPr="00F505CC" w:rsidRDefault="00D21D0E" w:rsidP="00273A25">
            <w:pPr>
              <w:jc w:val="center"/>
            </w:pPr>
            <w:r w:rsidRPr="00F505CC">
              <w:t>0,8 км к СВ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6129</w:t>
            </w:r>
          </w:p>
        </w:tc>
        <w:tc>
          <w:tcPr>
            <w:tcW w:w="851" w:type="dxa"/>
            <w:vAlign w:val="center"/>
            <w:hideMark/>
          </w:tcPr>
          <w:p w:rsidR="00D21D0E" w:rsidRPr="00F505CC" w:rsidRDefault="00D21D0E" w:rsidP="00273A25">
            <w:pPr>
              <w:jc w:val="center"/>
            </w:pPr>
            <w:r w:rsidRPr="00F505CC">
              <w:t>98</w:t>
            </w:r>
          </w:p>
        </w:tc>
        <w:tc>
          <w:tcPr>
            <w:tcW w:w="850" w:type="dxa"/>
            <w:vAlign w:val="center"/>
            <w:hideMark/>
          </w:tcPr>
          <w:p w:rsidR="00D21D0E" w:rsidRPr="00F505CC" w:rsidRDefault="00D21D0E" w:rsidP="00273A25">
            <w:pPr>
              <w:jc w:val="center"/>
            </w:pPr>
            <w:r w:rsidRPr="00F505CC">
              <w:t>98</w:t>
            </w:r>
          </w:p>
        </w:tc>
        <w:tc>
          <w:tcPr>
            <w:tcW w:w="1985" w:type="dxa"/>
            <w:vAlign w:val="center"/>
            <w:hideMark/>
          </w:tcPr>
          <w:p w:rsidR="00D21D0E" w:rsidRPr="00F505CC" w:rsidRDefault="00D21D0E" w:rsidP="00273A25">
            <w:pPr>
              <w:jc w:val="center"/>
            </w:pPr>
            <w:r w:rsidRPr="00F505CC">
              <w:t>Курган "Гребцовский V"</w:t>
            </w:r>
          </w:p>
        </w:tc>
        <w:tc>
          <w:tcPr>
            <w:tcW w:w="1984" w:type="dxa"/>
            <w:vAlign w:val="center"/>
            <w:hideMark/>
          </w:tcPr>
          <w:p w:rsidR="00D21D0E" w:rsidRPr="00F505CC" w:rsidRDefault="00D21D0E" w:rsidP="00273A25">
            <w:pPr>
              <w:jc w:val="center"/>
            </w:pPr>
            <w:r w:rsidRPr="00F505CC">
              <w:t>0,7 км к ВСВ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6130</w:t>
            </w:r>
          </w:p>
        </w:tc>
        <w:tc>
          <w:tcPr>
            <w:tcW w:w="851" w:type="dxa"/>
            <w:vAlign w:val="center"/>
            <w:hideMark/>
          </w:tcPr>
          <w:p w:rsidR="00D21D0E" w:rsidRPr="00F505CC" w:rsidRDefault="00D21D0E" w:rsidP="00273A25">
            <w:pPr>
              <w:jc w:val="center"/>
            </w:pPr>
            <w:r w:rsidRPr="00F505CC">
              <w:t>99</w:t>
            </w:r>
          </w:p>
        </w:tc>
        <w:tc>
          <w:tcPr>
            <w:tcW w:w="850" w:type="dxa"/>
            <w:vAlign w:val="center"/>
            <w:hideMark/>
          </w:tcPr>
          <w:p w:rsidR="00D21D0E" w:rsidRPr="00F505CC" w:rsidRDefault="00D21D0E" w:rsidP="00273A25">
            <w:pPr>
              <w:jc w:val="center"/>
            </w:pPr>
            <w:r w:rsidRPr="00F505CC">
              <w:t>99</w:t>
            </w:r>
          </w:p>
        </w:tc>
        <w:tc>
          <w:tcPr>
            <w:tcW w:w="1985" w:type="dxa"/>
            <w:vAlign w:val="center"/>
            <w:hideMark/>
          </w:tcPr>
          <w:p w:rsidR="00D21D0E" w:rsidRPr="00F505CC" w:rsidRDefault="00D21D0E" w:rsidP="00273A25">
            <w:pPr>
              <w:jc w:val="center"/>
            </w:pPr>
            <w:r w:rsidRPr="00F505CC">
              <w:t>Курганная группа "Гребцовский VI" (2 кургана)</w:t>
            </w:r>
          </w:p>
        </w:tc>
        <w:tc>
          <w:tcPr>
            <w:tcW w:w="1984" w:type="dxa"/>
            <w:vAlign w:val="center"/>
            <w:hideMark/>
          </w:tcPr>
          <w:p w:rsidR="00D21D0E" w:rsidRPr="00F505CC" w:rsidRDefault="00D21D0E" w:rsidP="00273A25">
            <w:pPr>
              <w:jc w:val="center"/>
            </w:pPr>
            <w:r w:rsidRPr="00F505CC">
              <w:t>1,6 км к СВ отх.Гребцово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6131</w:t>
            </w:r>
          </w:p>
        </w:tc>
        <w:tc>
          <w:tcPr>
            <w:tcW w:w="851" w:type="dxa"/>
            <w:vAlign w:val="center"/>
            <w:hideMark/>
          </w:tcPr>
          <w:p w:rsidR="00D21D0E" w:rsidRPr="00F505CC" w:rsidRDefault="00D21D0E" w:rsidP="00273A25">
            <w:pPr>
              <w:jc w:val="center"/>
            </w:pPr>
            <w:r w:rsidRPr="00F505CC">
              <w:t>100</w:t>
            </w:r>
          </w:p>
        </w:tc>
        <w:tc>
          <w:tcPr>
            <w:tcW w:w="850" w:type="dxa"/>
            <w:vAlign w:val="center"/>
            <w:hideMark/>
          </w:tcPr>
          <w:p w:rsidR="00D21D0E" w:rsidRPr="00F505CC" w:rsidRDefault="00D21D0E" w:rsidP="00273A25">
            <w:pPr>
              <w:jc w:val="center"/>
            </w:pPr>
            <w:r w:rsidRPr="00F505CC">
              <w:t>100</w:t>
            </w:r>
          </w:p>
        </w:tc>
        <w:tc>
          <w:tcPr>
            <w:tcW w:w="1985" w:type="dxa"/>
            <w:vAlign w:val="center"/>
            <w:hideMark/>
          </w:tcPr>
          <w:p w:rsidR="00D21D0E" w:rsidRPr="00F505CC" w:rsidRDefault="00D21D0E" w:rsidP="00273A25">
            <w:pPr>
              <w:jc w:val="center"/>
            </w:pPr>
            <w:r w:rsidRPr="00F505CC">
              <w:t>Курганная группа "Гребцовский VII" (9 курганов)</w:t>
            </w:r>
          </w:p>
        </w:tc>
        <w:tc>
          <w:tcPr>
            <w:tcW w:w="1984" w:type="dxa"/>
            <w:vAlign w:val="center"/>
            <w:hideMark/>
          </w:tcPr>
          <w:p w:rsidR="00D21D0E" w:rsidRPr="00F505CC" w:rsidRDefault="00D21D0E" w:rsidP="00273A25">
            <w:pPr>
              <w:jc w:val="center"/>
            </w:pPr>
            <w:r w:rsidRPr="00F505CC">
              <w:t>3,0 км к ВСВ от х.Гребцово</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области от </w:t>
            </w:r>
            <w:r w:rsidRPr="00F505CC">
              <w:lastRenderedPageBreak/>
              <w:t>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6132</w:t>
            </w:r>
          </w:p>
        </w:tc>
        <w:tc>
          <w:tcPr>
            <w:tcW w:w="851" w:type="dxa"/>
            <w:vAlign w:val="center"/>
            <w:hideMark/>
          </w:tcPr>
          <w:p w:rsidR="00D21D0E" w:rsidRPr="00F505CC" w:rsidRDefault="00D21D0E" w:rsidP="00273A25">
            <w:pPr>
              <w:jc w:val="center"/>
            </w:pPr>
            <w:r w:rsidRPr="00F505CC">
              <w:t>101</w:t>
            </w:r>
          </w:p>
        </w:tc>
        <w:tc>
          <w:tcPr>
            <w:tcW w:w="850" w:type="dxa"/>
            <w:vAlign w:val="center"/>
            <w:hideMark/>
          </w:tcPr>
          <w:p w:rsidR="00D21D0E" w:rsidRPr="00F505CC" w:rsidRDefault="00D21D0E" w:rsidP="00273A25">
            <w:pPr>
              <w:jc w:val="center"/>
            </w:pPr>
            <w:r w:rsidRPr="00F505CC">
              <w:t>101</w:t>
            </w:r>
          </w:p>
        </w:tc>
        <w:tc>
          <w:tcPr>
            <w:tcW w:w="1985" w:type="dxa"/>
            <w:vAlign w:val="center"/>
            <w:hideMark/>
          </w:tcPr>
          <w:p w:rsidR="00D21D0E" w:rsidRPr="00F505CC" w:rsidRDefault="00D21D0E" w:rsidP="00273A25">
            <w:pPr>
              <w:jc w:val="center"/>
            </w:pPr>
            <w:r w:rsidRPr="00F505CC">
              <w:t>Курган "Гребцовский VIII"</w:t>
            </w:r>
          </w:p>
        </w:tc>
        <w:tc>
          <w:tcPr>
            <w:tcW w:w="1984" w:type="dxa"/>
            <w:vAlign w:val="center"/>
            <w:hideMark/>
          </w:tcPr>
          <w:p w:rsidR="00D21D0E" w:rsidRPr="00F505CC" w:rsidRDefault="00D21D0E" w:rsidP="00273A25">
            <w:pPr>
              <w:jc w:val="center"/>
            </w:pPr>
            <w:r w:rsidRPr="00F505CC">
              <w:t>2,1 км к ВСВ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6133</w:t>
            </w:r>
          </w:p>
        </w:tc>
        <w:tc>
          <w:tcPr>
            <w:tcW w:w="851" w:type="dxa"/>
            <w:vAlign w:val="center"/>
            <w:hideMark/>
          </w:tcPr>
          <w:p w:rsidR="00D21D0E" w:rsidRPr="00F505CC" w:rsidRDefault="00D21D0E" w:rsidP="00273A25">
            <w:pPr>
              <w:jc w:val="center"/>
            </w:pPr>
            <w:r w:rsidRPr="00F505CC">
              <w:t>102</w:t>
            </w:r>
          </w:p>
        </w:tc>
        <w:tc>
          <w:tcPr>
            <w:tcW w:w="850" w:type="dxa"/>
            <w:vAlign w:val="center"/>
            <w:hideMark/>
          </w:tcPr>
          <w:p w:rsidR="00D21D0E" w:rsidRPr="00F505CC" w:rsidRDefault="00D21D0E" w:rsidP="00273A25">
            <w:pPr>
              <w:jc w:val="center"/>
            </w:pPr>
            <w:r w:rsidRPr="00F505CC">
              <w:t>102</w:t>
            </w:r>
          </w:p>
        </w:tc>
        <w:tc>
          <w:tcPr>
            <w:tcW w:w="1985" w:type="dxa"/>
            <w:vAlign w:val="center"/>
            <w:hideMark/>
          </w:tcPr>
          <w:p w:rsidR="00D21D0E" w:rsidRPr="00F505CC" w:rsidRDefault="00D21D0E" w:rsidP="00273A25">
            <w:pPr>
              <w:jc w:val="center"/>
            </w:pPr>
            <w:r w:rsidRPr="00F505CC">
              <w:t>Курган "Гребцовский IX"</w:t>
            </w:r>
          </w:p>
        </w:tc>
        <w:tc>
          <w:tcPr>
            <w:tcW w:w="1984" w:type="dxa"/>
            <w:vAlign w:val="center"/>
            <w:hideMark/>
          </w:tcPr>
          <w:p w:rsidR="00D21D0E" w:rsidRPr="00F505CC" w:rsidRDefault="00D21D0E" w:rsidP="00273A25">
            <w:pPr>
              <w:jc w:val="center"/>
            </w:pPr>
            <w:r w:rsidRPr="00F505CC">
              <w:t>1,0 км к СВ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6134</w:t>
            </w:r>
          </w:p>
        </w:tc>
        <w:tc>
          <w:tcPr>
            <w:tcW w:w="851" w:type="dxa"/>
            <w:vAlign w:val="center"/>
            <w:hideMark/>
          </w:tcPr>
          <w:p w:rsidR="00D21D0E" w:rsidRPr="00F505CC" w:rsidRDefault="00D21D0E" w:rsidP="00273A25">
            <w:pPr>
              <w:jc w:val="center"/>
            </w:pPr>
            <w:r w:rsidRPr="00F505CC">
              <w:t>103</w:t>
            </w:r>
          </w:p>
        </w:tc>
        <w:tc>
          <w:tcPr>
            <w:tcW w:w="850" w:type="dxa"/>
            <w:vAlign w:val="center"/>
            <w:hideMark/>
          </w:tcPr>
          <w:p w:rsidR="00D21D0E" w:rsidRPr="00F505CC" w:rsidRDefault="00D21D0E" w:rsidP="00273A25">
            <w:pPr>
              <w:jc w:val="center"/>
            </w:pPr>
            <w:r w:rsidRPr="00F505CC">
              <w:t>103</w:t>
            </w:r>
          </w:p>
        </w:tc>
        <w:tc>
          <w:tcPr>
            <w:tcW w:w="1985" w:type="dxa"/>
            <w:vAlign w:val="center"/>
            <w:hideMark/>
          </w:tcPr>
          <w:p w:rsidR="00D21D0E" w:rsidRPr="00F505CC" w:rsidRDefault="00D21D0E" w:rsidP="00273A25">
            <w:pPr>
              <w:jc w:val="center"/>
            </w:pPr>
            <w:r w:rsidRPr="00F505CC">
              <w:t>Курганная группа "Гребцовский Х" (10 курганов)</w:t>
            </w:r>
          </w:p>
        </w:tc>
        <w:tc>
          <w:tcPr>
            <w:tcW w:w="1984" w:type="dxa"/>
            <w:vAlign w:val="center"/>
            <w:hideMark/>
          </w:tcPr>
          <w:p w:rsidR="00D21D0E" w:rsidRPr="00F505CC" w:rsidRDefault="00D21D0E" w:rsidP="00273A25">
            <w:pPr>
              <w:jc w:val="center"/>
            </w:pPr>
            <w:r w:rsidRPr="00F505CC">
              <w:t>1,5 км к З от х.Гребцово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6135</w:t>
            </w:r>
          </w:p>
        </w:tc>
        <w:tc>
          <w:tcPr>
            <w:tcW w:w="851" w:type="dxa"/>
            <w:vAlign w:val="center"/>
            <w:hideMark/>
          </w:tcPr>
          <w:p w:rsidR="00D21D0E" w:rsidRPr="00F505CC" w:rsidRDefault="00D21D0E" w:rsidP="00273A25">
            <w:pPr>
              <w:jc w:val="center"/>
            </w:pPr>
            <w:r w:rsidRPr="00F505CC">
              <w:t>104</w:t>
            </w:r>
          </w:p>
        </w:tc>
        <w:tc>
          <w:tcPr>
            <w:tcW w:w="850" w:type="dxa"/>
            <w:vAlign w:val="center"/>
            <w:hideMark/>
          </w:tcPr>
          <w:p w:rsidR="00D21D0E" w:rsidRPr="00F505CC" w:rsidRDefault="00D21D0E" w:rsidP="00273A25">
            <w:pPr>
              <w:jc w:val="center"/>
            </w:pPr>
            <w:r w:rsidRPr="00F505CC">
              <w:t>104</w:t>
            </w:r>
          </w:p>
        </w:tc>
        <w:tc>
          <w:tcPr>
            <w:tcW w:w="1985" w:type="dxa"/>
            <w:vAlign w:val="center"/>
            <w:hideMark/>
          </w:tcPr>
          <w:p w:rsidR="00D21D0E" w:rsidRPr="00F505CC" w:rsidRDefault="00D21D0E" w:rsidP="00273A25">
            <w:pPr>
              <w:jc w:val="center"/>
            </w:pPr>
            <w:r w:rsidRPr="00F505CC">
              <w:t>Курган "Греково-Ульяновский I"</w:t>
            </w:r>
          </w:p>
        </w:tc>
        <w:tc>
          <w:tcPr>
            <w:tcW w:w="1984" w:type="dxa"/>
            <w:vAlign w:val="center"/>
            <w:hideMark/>
          </w:tcPr>
          <w:p w:rsidR="00D21D0E" w:rsidRPr="00F505CC" w:rsidRDefault="00D21D0E" w:rsidP="00273A25">
            <w:pPr>
              <w:jc w:val="center"/>
            </w:pPr>
            <w:r w:rsidRPr="00F505CC">
              <w:t>1,3 км к СВ от х.Греково-Ульяновка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6136</w:t>
            </w:r>
          </w:p>
        </w:tc>
        <w:tc>
          <w:tcPr>
            <w:tcW w:w="851" w:type="dxa"/>
            <w:vAlign w:val="center"/>
            <w:hideMark/>
          </w:tcPr>
          <w:p w:rsidR="00D21D0E" w:rsidRPr="00F505CC" w:rsidRDefault="00D21D0E" w:rsidP="00273A25">
            <w:pPr>
              <w:jc w:val="center"/>
            </w:pPr>
            <w:r w:rsidRPr="00F505CC">
              <w:t>105</w:t>
            </w:r>
          </w:p>
        </w:tc>
        <w:tc>
          <w:tcPr>
            <w:tcW w:w="850" w:type="dxa"/>
            <w:vAlign w:val="center"/>
            <w:hideMark/>
          </w:tcPr>
          <w:p w:rsidR="00D21D0E" w:rsidRPr="00F505CC" w:rsidRDefault="00D21D0E" w:rsidP="00273A25">
            <w:pPr>
              <w:jc w:val="center"/>
            </w:pPr>
            <w:r w:rsidRPr="00F505CC">
              <w:t>105</w:t>
            </w:r>
          </w:p>
        </w:tc>
        <w:tc>
          <w:tcPr>
            <w:tcW w:w="1985" w:type="dxa"/>
            <w:vAlign w:val="center"/>
            <w:hideMark/>
          </w:tcPr>
          <w:p w:rsidR="00D21D0E" w:rsidRPr="00F505CC" w:rsidRDefault="00D21D0E" w:rsidP="00273A25">
            <w:pPr>
              <w:jc w:val="center"/>
            </w:pPr>
            <w:r w:rsidRPr="00F505CC">
              <w:t>Курганная группа "Дарьевский 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1,0 км к СЗ от х.Дарьевка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6137</w:t>
            </w:r>
          </w:p>
        </w:tc>
        <w:tc>
          <w:tcPr>
            <w:tcW w:w="851" w:type="dxa"/>
            <w:vAlign w:val="center"/>
            <w:hideMark/>
          </w:tcPr>
          <w:p w:rsidR="00D21D0E" w:rsidRPr="00F505CC" w:rsidRDefault="00D21D0E" w:rsidP="00273A25">
            <w:pPr>
              <w:jc w:val="center"/>
            </w:pPr>
            <w:r w:rsidRPr="00F505CC">
              <w:t>106</w:t>
            </w:r>
          </w:p>
        </w:tc>
        <w:tc>
          <w:tcPr>
            <w:tcW w:w="850" w:type="dxa"/>
            <w:vAlign w:val="center"/>
            <w:hideMark/>
          </w:tcPr>
          <w:p w:rsidR="00D21D0E" w:rsidRPr="00F505CC" w:rsidRDefault="00D21D0E" w:rsidP="00273A25">
            <w:pPr>
              <w:jc w:val="center"/>
            </w:pPr>
            <w:r w:rsidRPr="00F505CC">
              <w:t>106</w:t>
            </w:r>
          </w:p>
        </w:tc>
        <w:tc>
          <w:tcPr>
            <w:tcW w:w="1985" w:type="dxa"/>
            <w:vAlign w:val="center"/>
            <w:hideMark/>
          </w:tcPr>
          <w:p w:rsidR="00D21D0E" w:rsidRPr="00F505CC" w:rsidRDefault="00D21D0E" w:rsidP="00273A25">
            <w:pPr>
              <w:jc w:val="center"/>
            </w:pPr>
            <w:r w:rsidRPr="00F505CC">
              <w:t>Курган "Дарьевский II"</w:t>
            </w:r>
          </w:p>
        </w:tc>
        <w:tc>
          <w:tcPr>
            <w:tcW w:w="1984" w:type="dxa"/>
            <w:vAlign w:val="center"/>
            <w:hideMark/>
          </w:tcPr>
          <w:p w:rsidR="00D21D0E" w:rsidRPr="00F505CC" w:rsidRDefault="00D21D0E" w:rsidP="00273A25">
            <w:pPr>
              <w:jc w:val="center"/>
            </w:pPr>
            <w:r w:rsidRPr="00F505CC">
              <w:t>1,5 км к СЗ от х.Дарьевка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6138</w:t>
            </w:r>
          </w:p>
        </w:tc>
        <w:tc>
          <w:tcPr>
            <w:tcW w:w="851" w:type="dxa"/>
            <w:vAlign w:val="center"/>
            <w:hideMark/>
          </w:tcPr>
          <w:p w:rsidR="00D21D0E" w:rsidRPr="00F505CC" w:rsidRDefault="00D21D0E" w:rsidP="00273A25">
            <w:pPr>
              <w:jc w:val="center"/>
            </w:pPr>
            <w:r w:rsidRPr="00F505CC">
              <w:t>107</w:t>
            </w:r>
          </w:p>
        </w:tc>
        <w:tc>
          <w:tcPr>
            <w:tcW w:w="850" w:type="dxa"/>
            <w:vAlign w:val="center"/>
            <w:hideMark/>
          </w:tcPr>
          <w:p w:rsidR="00D21D0E" w:rsidRPr="00F505CC" w:rsidRDefault="00D21D0E" w:rsidP="00273A25">
            <w:pPr>
              <w:jc w:val="center"/>
            </w:pPr>
            <w:r w:rsidRPr="00F505CC">
              <w:t>107</w:t>
            </w:r>
          </w:p>
        </w:tc>
        <w:tc>
          <w:tcPr>
            <w:tcW w:w="1985" w:type="dxa"/>
            <w:vAlign w:val="center"/>
            <w:hideMark/>
          </w:tcPr>
          <w:p w:rsidR="00D21D0E" w:rsidRPr="00F505CC" w:rsidRDefault="00D21D0E" w:rsidP="00273A25">
            <w:pPr>
              <w:jc w:val="center"/>
            </w:pPr>
            <w:r w:rsidRPr="00F505CC">
              <w:t>Курган "Дарьевский III"</w:t>
            </w:r>
          </w:p>
        </w:tc>
        <w:tc>
          <w:tcPr>
            <w:tcW w:w="1984" w:type="dxa"/>
            <w:vAlign w:val="center"/>
            <w:hideMark/>
          </w:tcPr>
          <w:p w:rsidR="00D21D0E" w:rsidRPr="00F505CC" w:rsidRDefault="00D21D0E" w:rsidP="00273A25">
            <w:pPr>
              <w:jc w:val="center"/>
            </w:pPr>
            <w:r w:rsidRPr="00F505CC">
              <w:t>3,7 км к СЗ от х.Дарьевка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6139</w:t>
            </w:r>
          </w:p>
        </w:tc>
        <w:tc>
          <w:tcPr>
            <w:tcW w:w="851" w:type="dxa"/>
            <w:vAlign w:val="center"/>
            <w:hideMark/>
          </w:tcPr>
          <w:p w:rsidR="00D21D0E" w:rsidRPr="00F505CC" w:rsidRDefault="00D21D0E" w:rsidP="00273A25">
            <w:pPr>
              <w:jc w:val="center"/>
            </w:pPr>
            <w:r w:rsidRPr="00F505CC">
              <w:t>108</w:t>
            </w:r>
          </w:p>
        </w:tc>
        <w:tc>
          <w:tcPr>
            <w:tcW w:w="850" w:type="dxa"/>
            <w:vAlign w:val="center"/>
            <w:hideMark/>
          </w:tcPr>
          <w:p w:rsidR="00D21D0E" w:rsidRPr="00F505CC" w:rsidRDefault="00D21D0E" w:rsidP="00273A25">
            <w:pPr>
              <w:jc w:val="center"/>
            </w:pPr>
            <w:r w:rsidRPr="00F505CC">
              <w:t>108</w:t>
            </w:r>
          </w:p>
        </w:tc>
        <w:tc>
          <w:tcPr>
            <w:tcW w:w="1985" w:type="dxa"/>
            <w:vAlign w:val="center"/>
            <w:hideMark/>
          </w:tcPr>
          <w:p w:rsidR="00D21D0E" w:rsidRPr="00F505CC" w:rsidRDefault="00D21D0E" w:rsidP="00273A25">
            <w:pPr>
              <w:jc w:val="center"/>
            </w:pPr>
            <w:r w:rsidRPr="00F505CC">
              <w:t>Курган "Золотаревский I"</w:t>
            </w:r>
          </w:p>
        </w:tc>
        <w:tc>
          <w:tcPr>
            <w:tcW w:w="1984" w:type="dxa"/>
            <w:vAlign w:val="center"/>
            <w:hideMark/>
          </w:tcPr>
          <w:p w:rsidR="00D21D0E" w:rsidRPr="00F505CC" w:rsidRDefault="00D21D0E" w:rsidP="00273A25">
            <w:pPr>
              <w:jc w:val="center"/>
            </w:pPr>
            <w:r w:rsidRPr="00F505CC">
              <w:t>0,8 км к СЗ от х.Золотаревка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6140</w:t>
            </w:r>
          </w:p>
        </w:tc>
        <w:tc>
          <w:tcPr>
            <w:tcW w:w="851" w:type="dxa"/>
            <w:vAlign w:val="center"/>
            <w:hideMark/>
          </w:tcPr>
          <w:p w:rsidR="00D21D0E" w:rsidRPr="00F505CC" w:rsidRDefault="00D21D0E" w:rsidP="00273A25">
            <w:pPr>
              <w:jc w:val="center"/>
            </w:pPr>
            <w:r w:rsidRPr="00F505CC">
              <w:t>109</w:t>
            </w:r>
          </w:p>
        </w:tc>
        <w:tc>
          <w:tcPr>
            <w:tcW w:w="850" w:type="dxa"/>
            <w:vAlign w:val="center"/>
            <w:hideMark/>
          </w:tcPr>
          <w:p w:rsidR="00D21D0E" w:rsidRPr="00F505CC" w:rsidRDefault="00D21D0E" w:rsidP="00273A25">
            <w:pPr>
              <w:jc w:val="center"/>
            </w:pPr>
            <w:r w:rsidRPr="00F505CC">
              <w:t>109</w:t>
            </w:r>
          </w:p>
        </w:tc>
        <w:tc>
          <w:tcPr>
            <w:tcW w:w="1985" w:type="dxa"/>
            <w:vAlign w:val="center"/>
            <w:hideMark/>
          </w:tcPr>
          <w:p w:rsidR="00D21D0E" w:rsidRPr="00F505CC" w:rsidRDefault="00D21D0E" w:rsidP="00273A25">
            <w:pPr>
              <w:jc w:val="center"/>
            </w:pPr>
            <w:r w:rsidRPr="00F505CC">
              <w:t>Курганная группа "Золотаревский II" (4 кургана)</w:t>
            </w:r>
          </w:p>
        </w:tc>
        <w:tc>
          <w:tcPr>
            <w:tcW w:w="1984" w:type="dxa"/>
            <w:vAlign w:val="center"/>
            <w:hideMark/>
          </w:tcPr>
          <w:p w:rsidR="00D21D0E" w:rsidRPr="00F505CC" w:rsidRDefault="00D21D0E" w:rsidP="00273A25">
            <w:pPr>
              <w:jc w:val="center"/>
            </w:pPr>
            <w:r w:rsidRPr="00F505CC">
              <w:t>1,8 км к ЗСЗ от х.Золотаревка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w:t>
            </w:r>
            <w:r w:rsidRPr="00F505CC">
              <w:lastRenderedPageBreak/>
              <w:t>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6141</w:t>
            </w:r>
          </w:p>
        </w:tc>
        <w:tc>
          <w:tcPr>
            <w:tcW w:w="851" w:type="dxa"/>
            <w:vAlign w:val="center"/>
            <w:hideMark/>
          </w:tcPr>
          <w:p w:rsidR="00D21D0E" w:rsidRPr="00F505CC" w:rsidRDefault="00D21D0E" w:rsidP="00273A25">
            <w:pPr>
              <w:jc w:val="center"/>
            </w:pPr>
            <w:r w:rsidRPr="00F505CC">
              <w:t>110</w:t>
            </w:r>
          </w:p>
        </w:tc>
        <w:tc>
          <w:tcPr>
            <w:tcW w:w="850" w:type="dxa"/>
            <w:vAlign w:val="center"/>
            <w:hideMark/>
          </w:tcPr>
          <w:p w:rsidR="00D21D0E" w:rsidRPr="00F505CC" w:rsidRDefault="00D21D0E" w:rsidP="00273A25">
            <w:pPr>
              <w:jc w:val="center"/>
            </w:pPr>
            <w:r w:rsidRPr="00F505CC">
              <w:t>110</w:t>
            </w:r>
          </w:p>
        </w:tc>
        <w:tc>
          <w:tcPr>
            <w:tcW w:w="1985" w:type="dxa"/>
            <w:vAlign w:val="center"/>
            <w:hideMark/>
          </w:tcPr>
          <w:p w:rsidR="00D21D0E" w:rsidRPr="00F505CC" w:rsidRDefault="00D21D0E" w:rsidP="00273A25">
            <w:pPr>
              <w:jc w:val="center"/>
            </w:pPr>
            <w:r w:rsidRPr="00F505CC">
              <w:t>Курганная группа "Салатырский I"</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t>7,5 км к ССЗ от х.Золотаревка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6142</w:t>
            </w:r>
          </w:p>
        </w:tc>
        <w:tc>
          <w:tcPr>
            <w:tcW w:w="851" w:type="dxa"/>
            <w:vAlign w:val="center"/>
            <w:hideMark/>
          </w:tcPr>
          <w:p w:rsidR="00D21D0E" w:rsidRPr="00F505CC" w:rsidRDefault="00D21D0E" w:rsidP="00273A25">
            <w:pPr>
              <w:jc w:val="center"/>
            </w:pPr>
            <w:r w:rsidRPr="00F505CC">
              <w:t>111</w:t>
            </w:r>
          </w:p>
        </w:tc>
        <w:tc>
          <w:tcPr>
            <w:tcW w:w="850" w:type="dxa"/>
            <w:vAlign w:val="center"/>
            <w:hideMark/>
          </w:tcPr>
          <w:p w:rsidR="00D21D0E" w:rsidRPr="00F505CC" w:rsidRDefault="00D21D0E" w:rsidP="00273A25">
            <w:pPr>
              <w:jc w:val="center"/>
            </w:pPr>
            <w:r w:rsidRPr="00F505CC">
              <w:t>111</w:t>
            </w:r>
          </w:p>
        </w:tc>
        <w:tc>
          <w:tcPr>
            <w:tcW w:w="1985" w:type="dxa"/>
            <w:vAlign w:val="center"/>
            <w:hideMark/>
          </w:tcPr>
          <w:p w:rsidR="00D21D0E" w:rsidRPr="00F505CC" w:rsidRDefault="00D21D0E" w:rsidP="00273A25">
            <w:pPr>
              <w:jc w:val="center"/>
            </w:pPr>
            <w:r w:rsidRPr="00F505CC">
              <w:t>Курган "Салатырский II"</w:t>
            </w:r>
          </w:p>
        </w:tc>
        <w:tc>
          <w:tcPr>
            <w:tcW w:w="1984" w:type="dxa"/>
            <w:vAlign w:val="center"/>
            <w:hideMark/>
          </w:tcPr>
          <w:p w:rsidR="00D21D0E" w:rsidRPr="00F505CC" w:rsidRDefault="00D21D0E" w:rsidP="00273A25">
            <w:pPr>
              <w:jc w:val="center"/>
            </w:pPr>
            <w:r w:rsidRPr="00F505CC">
              <w:t>3,75 км к СЗ от х.Аграфеновка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6143</w:t>
            </w:r>
          </w:p>
        </w:tc>
        <w:tc>
          <w:tcPr>
            <w:tcW w:w="851" w:type="dxa"/>
            <w:vAlign w:val="center"/>
            <w:hideMark/>
          </w:tcPr>
          <w:p w:rsidR="00D21D0E" w:rsidRPr="00F505CC" w:rsidRDefault="00D21D0E" w:rsidP="00273A25">
            <w:pPr>
              <w:jc w:val="center"/>
            </w:pPr>
            <w:r w:rsidRPr="00F505CC">
              <w:t>112</w:t>
            </w:r>
          </w:p>
        </w:tc>
        <w:tc>
          <w:tcPr>
            <w:tcW w:w="850" w:type="dxa"/>
            <w:vAlign w:val="center"/>
            <w:hideMark/>
          </w:tcPr>
          <w:p w:rsidR="00D21D0E" w:rsidRPr="00F505CC" w:rsidRDefault="00D21D0E" w:rsidP="00273A25">
            <w:pPr>
              <w:jc w:val="center"/>
            </w:pPr>
            <w:r w:rsidRPr="00F505CC">
              <w:t>112</w:t>
            </w:r>
          </w:p>
        </w:tc>
        <w:tc>
          <w:tcPr>
            <w:tcW w:w="1985" w:type="dxa"/>
            <w:vAlign w:val="center"/>
            <w:hideMark/>
          </w:tcPr>
          <w:p w:rsidR="00D21D0E" w:rsidRPr="00F505CC" w:rsidRDefault="00D21D0E" w:rsidP="00273A25">
            <w:pPr>
              <w:jc w:val="center"/>
            </w:pPr>
            <w:r w:rsidRPr="00F505CC">
              <w:t>Курганная группа "Ивановский 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1,9 км к ЮЮЗ от х.Ивановка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6144</w:t>
            </w:r>
          </w:p>
        </w:tc>
        <w:tc>
          <w:tcPr>
            <w:tcW w:w="851" w:type="dxa"/>
            <w:vAlign w:val="center"/>
            <w:hideMark/>
          </w:tcPr>
          <w:p w:rsidR="00D21D0E" w:rsidRPr="00F505CC" w:rsidRDefault="00D21D0E" w:rsidP="00273A25">
            <w:pPr>
              <w:jc w:val="center"/>
            </w:pPr>
            <w:r w:rsidRPr="00F505CC">
              <w:t>113</w:t>
            </w:r>
          </w:p>
        </w:tc>
        <w:tc>
          <w:tcPr>
            <w:tcW w:w="850" w:type="dxa"/>
            <w:vAlign w:val="center"/>
            <w:hideMark/>
          </w:tcPr>
          <w:p w:rsidR="00D21D0E" w:rsidRPr="00F505CC" w:rsidRDefault="00D21D0E" w:rsidP="00273A25">
            <w:pPr>
              <w:jc w:val="center"/>
            </w:pPr>
            <w:r w:rsidRPr="00F505CC">
              <w:t>113</w:t>
            </w:r>
          </w:p>
        </w:tc>
        <w:tc>
          <w:tcPr>
            <w:tcW w:w="1985" w:type="dxa"/>
            <w:vAlign w:val="center"/>
            <w:hideMark/>
          </w:tcPr>
          <w:p w:rsidR="00D21D0E" w:rsidRPr="00F505CC" w:rsidRDefault="00D21D0E" w:rsidP="00273A25">
            <w:pPr>
              <w:jc w:val="center"/>
            </w:pPr>
            <w:r w:rsidRPr="00F505CC">
              <w:t>Курганная группа "Ивановский II"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0,5 км к ЮЗ от отрога балки Сухой Несветай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6145</w:t>
            </w:r>
          </w:p>
        </w:tc>
        <w:tc>
          <w:tcPr>
            <w:tcW w:w="851" w:type="dxa"/>
            <w:vAlign w:val="center"/>
            <w:hideMark/>
          </w:tcPr>
          <w:p w:rsidR="00D21D0E" w:rsidRPr="00F505CC" w:rsidRDefault="00D21D0E" w:rsidP="00273A25">
            <w:pPr>
              <w:jc w:val="center"/>
            </w:pPr>
            <w:r w:rsidRPr="00F505CC">
              <w:t>114</w:t>
            </w:r>
          </w:p>
        </w:tc>
        <w:tc>
          <w:tcPr>
            <w:tcW w:w="850" w:type="dxa"/>
            <w:vAlign w:val="center"/>
            <w:hideMark/>
          </w:tcPr>
          <w:p w:rsidR="00D21D0E" w:rsidRPr="00F505CC" w:rsidRDefault="00D21D0E" w:rsidP="00273A25">
            <w:pPr>
              <w:jc w:val="center"/>
            </w:pPr>
            <w:r w:rsidRPr="00F505CC">
              <w:t>114</w:t>
            </w:r>
          </w:p>
        </w:tc>
        <w:tc>
          <w:tcPr>
            <w:tcW w:w="1985" w:type="dxa"/>
            <w:vAlign w:val="center"/>
            <w:hideMark/>
          </w:tcPr>
          <w:p w:rsidR="00D21D0E" w:rsidRPr="00F505CC" w:rsidRDefault="00D21D0E" w:rsidP="00273A25">
            <w:pPr>
              <w:jc w:val="center"/>
            </w:pPr>
            <w:r w:rsidRPr="00F505CC">
              <w:t>Курган "Калиновский I"</w:t>
            </w:r>
          </w:p>
        </w:tc>
        <w:tc>
          <w:tcPr>
            <w:tcW w:w="1984" w:type="dxa"/>
            <w:vAlign w:val="center"/>
            <w:hideMark/>
          </w:tcPr>
          <w:p w:rsidR="00D21D0E" w:rsidRPr="00F505CC" w:rsidRDefault="00D21D0E" w:rsidP="00273A25">
            <w:pPr>
              <w:jc w:val="center"/>
            </w:pPr>
            <w:r w:rsidRPr="00F505CC">
              <w:t>3,1 км к ЮЗ от х.Калиновка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6146</w:t>
            </w:r>
          </w:p>
        </w:tc>
        <w:tc>
          <w:tcPr>
            <w:tcW w:w="851" w:type="dxa"/>
            <w:vAlign w:val="center"/>
            <w:hideMark/>
          </w:tcPr>
          <w:p w:rsidR="00D21D0E" w:rsidRPr="00F505CC" w:rsidRDefault="00D21D0E" w:rsidP="00273A25">
            <w:pPr>
              <w:jc w:val="center"/>
            </w:pPr>
            <w:r w:rsidRPr="00F505CC">
              <w:t>115</w:t>
            </w:r>
          </w:p>
        </w:tc>
        <w:tc>
          <w:tcPr>
            <w:tcW w:w="850" w:type="dxa"/>
            <w:vAlign w:val="center"/>
            <w:hideMark/>
          </w:tcPr>
          <w:p w:rsidR="00D21D0E" w:rsidRPr="00F505CC" w:rsidRDefault="00D21D0E" w:rsidP="00273A25">
            <w:pPr>
              <w:jc w:val="center"/>
            </w:pPr>
            <w:r w:rsidRPr="00F505CC">
              <w:t>115</w:t>
            </w:r>
          </w:p>
        </w:tc>
        <w:tc>
          <w:tcPr>
            <w:tcW w:w="1985" w:type="dxa"/>
            <w:vAlign w:val="center"/>
            <w:hideMark/>
          </w:tcPr>
          <w:p w:rsidR="00D21D0E" w:rsidRPr="00F505CC" w:rsidRDefault="00D21D0E" w:rsidP="00273A25">
            <w:pPr>
              <w:jc w:val="center"/>
            </w:pPr>
            <w:r w:rsidRPr="00F505CC">
              <w:t>Курган "Калиновский II"</w:t>
            </w:r>
          </w:p>
        </w:tc>
        <w:tc>
          <w:tcPr>
            <w:tcW w:w="1984" w:type="dxa"/>
            <w:vAlign w:val="center"/>
            <w:hideMark/>
          </w:tcPr>
          <w:p w:rsidR="00D21D0E" w:rsidRPr="00F505CC" w:rsidRDefault="00D21D0E" w:rsidP="00273A25">
            <w:pPr>
              <w:jc w:val="center"/>
            </w:pPr>
            <w:r w:rsidRPr="00F505CC">
              <w:t>0,7 км к Ю от х.Калиновка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6147</w:t>
            </w:r>
          </w:p>
        </w:tc>
        <w:tc>
          <w:tcPr>
            <w:tcW w:w="851" w:type="dxa"/>
            <w:vAlign w:val="center"/>
            <w:hideMark/>
          </w:tcPr>
          <w:p w:rsidR="00D21D0E" w:rsidRPr="00F505CC" w:rsidRDefault="00D21D0E" w:rsidP="00273A25">
            <w:pPr>
              <w:jc w:val="center"/>
            </w:pPr>
            <w:r w:rsidRPr="00F505CC">
              <w:t>116</w:t>
            </w:r>
          </w:p>
        </w:tc>
        <w:tc>
          <w:tcPr>
            <w:tcW w:w="850" w:type="dxa"/>
            <w:vAlign w:val="center"/>
            <w:hideMark/>
          </w:tcPr>
          <w:p w:rsidR="00D21D0E" w:rsidRPr="00F505CC" w:rsidRDefault="00D21D0E" w:rsidP="00273A25">
            <w:pPr>
              <w:jc w:val="center"/>
            </w:pPr>
            <w:r w:rsidRPr="00F505CC">
              <w:t>116</w:t>
            </w:r>
          </w:p>
        </w:tc>
        <w:tc>
          <w:tcPr>
            <w:tcW w:w="1985" w:type="dxa"/>
            <w:vAlign w:val="center"/>
            <w:hideMark/>
          </w:tcPr>
          <w:p w:rsidR="00D21D0E" w:rsidRPr="00F505CC" w:rsidRDefault="00D21D0E" w:rsidP="00273A25">
            <w:pPr>
              <w:jc w:val="center"/>
            </w:pPr>
            <w:r w:rsidRPr="00F505CC">
              <w:t>Курган "Каршенно-Анненковский I"</w:t>
            </w:r>
          </w:p>
        </w:tc>
        <w:tc>
          <w:tcPr>
            <w:tcW w:w="1984" w:type="dxa"/>
            <w:vAlign w:val="center"/>
            <w:hideMark/>
          </w:tcPr>
          <w:p w:rsidR="00D21D0E" w:rsidRPr="00F505CC" w:rsidRDefault="00D21D0E" w:rsidP="00273A25">
            <w:pPr>
              <w:jc w:val="center"/>
            </w:pPr>
            <w:r w:rsidRPr="00F505CC">
              <w:t>1,4 км к Ю от х.Каршенно-Анненка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6148</w:t>
            </w:r>
          </w:p>
        </w:tc>
        <w:tc>
          <w:tcPr>
            <w:tcW w:w="851" w:type="dxa"/>
            <w:vAlign w:val="center"/>
            <w:hideMark/>
          </w:tcPr>
          <w:p w:rsidR="00D21D0E" w:rsidRPr="00F505CC" w:rsidRDefault="00D21D0E" w:rsidP="00273A25">
            <w:pPr>
              <w:jc w:val="center"/>
            </w:pPr>
            <w:r w:rsidRPr="00F505CC">
              <w:t>117</w:t>
            </w:r>
          </w:p>
        </w:tc>
        <w:tc>
          <w:tcPr>
            <w:tcW w:w="850" w:type="dxa"/>
            <w:vAlign w:val="center"/>
            <w:hideMark/>
          </w:tcPr>
          <w:p w:rsidR="00D21D0E" w:rsidRPr="00F505CC" w:rsidRDefault="00D21D0E" w:rsidP="00273A25">
            <w:pPr>
              <w:jc w:val="center"/>
            </w:pPr>
            <w:r w:rsidRPr="00F505CC">
              <w:t>117</w:t>
            </w:r>
          </w:p>
        </w:tc>
        <w:tc>
          <w:tcPr>
            <w:tcW w:w="1985" w:type="dxa"/>
            <w:vAlign w:val="center"/>
            <w:hideMark/>
          </w:tcPr>
          <w:p w:rsidR="00D21D0E" w:rsidRPr="00F505CC" w:rsidRDefault="00D21D0E" w:rsidP="00273A25">
            <w:pPr>
              <w:jc w:val="center"/>
            </w:pPr>
            <w:r w:rsidRPr="00F505CC">
              <w:t>Курган "Каршенно-Анненковский II"</w:t>
            </w:r>
          </w:p>
        </w:tc>
        <w:tc>
          <w:tcPr>
            <w:tcW w:w="1984" w:type="dxa"/>
            <w:vAlign w:val="center"/>
            <w:hideMark/>
          </w:tcPr>
          <w:p w:rsidR="00D21D0E" w:rsidRPr="00F505CC" w:rsidRDefault="00D21D0E" w:rsidP="00273A25">
            <w:pPr>
              <w:jc w:val="center"/>
            </w:pPr>
            <w:r w:rsidRPr="00F505CC">
              <w:t>3,5 км к ЮЗ от х.Каршенно-Анненка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6149</w:t>
            </w:r>
          </w:p>
        </w:tc>
        <w:tc>
          <w:tcPr>
            <w:tcW w:w="851" w:type="dxa"/>
            <w:vAlign w:val="center"/>
            <w:hideMark/>
          </w:tcPr>
          <w:p w:rsidR="00D21D0E" w:rsidRPr="00F505CC" w:rsidRDefault="00D21D0E" w:rsidP="00273A25">
            <w:pPr>
              <w:jc w:val="center"/>
            </w:pPr>
            <w:r w:rsidRPr="00F505CC">
              <w:t>118</w:t>
            </w:r>
          </w:p>
        </w:tc>
        <w:tc>
          <w:tcPr>
            <w:tcW w:w="850" w:type="dxa"/>
            <w:vAlign w:val="center"/>
            <w:hideMark/>
          </w:tcPr>
          <w:p w:rsidR="00D21D0E" w:rsidRPr="00F505CC" w:rsidRDefault="00D21D0E" w:rsidP="00273A25">
            <w:pPr>
              <w:jc w:val="center"/>
            </w:pPr>
            <w:r w:rsidRPr="00F505CC">
              <w:t>118</w:t>
            </w:r>
          </w:p>
        </w:tc>
        <w:tc>
          <w:tcPr>
            <w:tcW w:w="1985" w:type="dxa"/>
            <w:vAlign w:val="center"/>
            <w:hideMark/>
          </w:tcPr>
          <w:p w:rsidR="00D21D0E" w:rsidRPr="00F505CC" w:rsidRDefault="00D21D0E" w:rsidP="00273A25">
            <w:pPr>
              <w:jc w:val="center"/>
            </w:pPr>
            <w:r w:rsidRPr="00F505CC">
              <w:t>Курган "Каршенно-Анненковский III"</w:t>
            </w:r>
          </w:p>
        </w:tc>
        <w:tc>
          <w:tcPr>
            <w:tcW w:w="1984" w:type="dxa"/>
            <w:vAlign w:val="center"/>
            <w:hideMark/>
          </w:tcPr>
          <w:p w:rsidR="00D21D0E" w:rsidRPr="00F505CC" w:rsidRDefault="00D21D0E" w:rsidP="00273A25">
            <w:pPr>
              <w:jc w:val="center"/>
            </w:pPr>
            <w:r w:rsidRPr="00F505CC">
              <w:t>3,5 км к ЮЮЗ от х.Каршенно-Анненка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w:t>
            </w:r>
            <w:r w:rsidRPr="00F505CC">
              <w:lastRenderedPageBreak/>
              <w:t>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6150</w:t>
            </w:r>
          </w:p>
        </w:tc>
        <w:tc>
          <w:tcPr>
            <w:tcW w:w="851" w:type="dxa"/>
            <w:vAlign w:val="center"/>
            <w:hideMark/>
          </w:tcPr>
          <w:p w:rsidR="00D21D0E" w:rsidRPr="00F505CC" w:rsidRDefault="00D21D0E" w:rsidP="00273A25">
            <w:pPr>
              <w:jc w:val="center"/>
            </w:pPr>
            <w:r w:rsidRPr="00F505CC">
              <w:t>119</w:t>
            </w:r>
          </w:p>
        </w:tc>
        <w:tc>
          <w:tcPr>
            <w:tcW w:w="850" w:type="dxa"/>
            <w:vAlign w:val="center"/>
            <w:hideMark/>
          </w:tcPr>
          <w:p w:rsidR="00D21D0E" w:rsidRPr="00F505CC" w:rsidRDefault="00D21D0E" w:rsidP="00273A25">
            <w:pPr>
              <w:jc w:val="center"/>
            </w:pPr>
            <w:r w:rsidRPr="00F505CC">
              <w:t>119</w:t>
            </w:r>
          </w:p>
        </w:tc>
        <w:tc>
          <w:tcPr>
            <w:tcW w:w="1985" w:type="dxa"/>
            <w:vAlign w:val="center"/>
            <w:hideMark/>
          </w:tcPr>
          <w:p w:rsidR="00D21D0E" w:rsidRPr="00F505CC" w:rsidRDefault="00D21D0E" w:rsidP="00273A25">
            <w:pPr>
              <w:jc w:val="center"/>
            </w:pPr>
            <w:r w:rsidRPr="00F505CC">
              <w:t>Курганная группа "Каршенно-Анненковский IV"(4 кургана)</w:t>
            </w:r>
          </w:p>
        </w:tc>
        <w:tc>
          <w:tcPr>
            <w:tcW w:w="1984" w:type="dxa"/>
            <w:vAlign w:val="center"/>
            <w:hideMark/>
          </w:tcPr>
          <w:p w:rsidR="00D21D0E" w:rsidRPr="00F505CC" w:rsidRDefault="00D21D0E" w:rsidP="00273A25">
            <w:pPr>
              <w:jc w:val="center"/>
            </w:pPr>
            <w:r w:rsidRPr="00F505CC">
              <w:t>3,4 км к Ю от х.Каршенно-Анненка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6151</w:t>
            </w:r>
          </w:p>
        </w:tc>
        <w:tc>
          <w:tcPr>
            <w:tcW w:w="851" w:type="dxa"/>
            <w:vAlign w:val="center"/>
            <w:hideMark/>
          </w:tcPr>
          <w:p w:rsidR="00D21D0E" w:rsidRPr="00F505CC" w:rsidRDefault="00D21D0E" w:rsidP="00273A25">
            <w:pPr>
              <w:jc w:val="center"/>
            </w:pPr>
            <w:r w:rsidRPr="00F505CC">
              <w:t>120</w:t>
            </w:r>
          </w:p>
        </w:tc>
        <w:tc>
          <w:tcPr>
            <w:tcW w:w="850" w:type="dxa"/>
            <w:vAlign w:val="center"/>
            <w:hideMark/>
          </w:tcPr>
          <w:p w:rsidR="00D21D0E" w:rsidRPr="00F505CC" w:rsidRDefault="00D21D0E" w:rsidP="00273A25">
            <w:pPr>
              <w:jc w:val="center"/>
            </w:pPr>
            <w:r w:rsidRPr="00F505CC">
              <w:t>120</w:t>
            </w:r>
          </w:p>
        </w:tc>
        <w:tc>
          <w:tcPr>
            <w:tcW w:w="1985" w:type="dxa"/>
            <w:vAlign w:val="center"/>
            <w:hideMark/>
          </w:tcPr>
          <w:p w:rsidR="00D21D0E" w:rsidRPr="00F505CC" w:rsidRDefault="00D21D0E" w:rsidP="00273A25">
            <w:pPr>
              <w:jc w:val="center"/>
            </w:pPr>
            <w:r w:rsidRPr="00F505CC">
              <w:t>Курган "Кирбитовский I"</w:t>
            </w:r>
          </w:p>
        </w:tc>
        <w:tc>
          <w:tcPr>
            <w:tcW w:w="1984" w:type="dxa"/>
            <w:vAlign w:val="center"/>
            <w:hideMark/>
          </w:tcPr>
          <w:p w:rsidR="00D21D0E" w:rsidRPr="00F505CC" w:rsidRDefault="00D21D0E" w:rsidP="00273A25">
            <w:pPr>
              <w:jc w:val="center"/>
            </w:pPr>
            <w:r w:rsidRPr="00F505CC">
              <w:t>1,85 км к ВСВ от х.Кирбитово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6152</w:t>
            </w:r>
          </w:p>
        </w:tc>
        <w:tc>
          <w:tcPr>
            <w:tcW w:w="851" w:type="dxa"/>
            <w:vAlign w:val="center"/>
            <w:hideMark/>
          </w:tcPr>
          <w:p w:rsidR="00D21D0E" w:rsidRPr="00F505CC" w:rsidRDefault="00D21D0E" w:rsidP="00273A25">
            <w:pPr>
              <w:jc w:val="center"/>
            </w:pPr>
            <w:r w:rsidRPr="00F505CC">
              <w:t>121</w:t>
            </w:r>
          </w:p>
        </w:tc>
        <w:tc>
          <w:tcPr>
            <w:tcW w:w="850" w:type="dxa"/>
            <w:vAlign w:val="center"/>
            <w:hideMark/>
          </w:tcPr>
          <w:p w:rsidR="00D21D0E" w:rsidRPr="00F505CC" w:rsidRDefault="00D21D0E" w:rsidP="00273A25">
            <w:pPr>
              <w:jc w:val="center"/>
            </w:pPr>
            <w:r w:rsidRPr="00F505CC">
              <w:t>121</w:t>
            </w:r>
          </w:p>
        </w:tc>
        <w:tc>
          <w:tcPr>
            <w:tcW w:w="1985" w:type="dxa"/>
            <w:vAlign w:val="center"/>
            <w:hideMark/>
          </w:tcPr>
          <w:p w:rsidR="00D21D0E" w:rsidRPr="00F505CC" w:rsidRDefault="00D21D0E" w:rsidP="00273A25">
            <w:pPr>
              <w:jc w:val="center"/>
            </w:pPr>
            <w:r w:rsidRPr="00F505CC">
              <w:t>Курганная группа "Кирбитовский II" (5 курганов)</w:t>
            </w:r>
          </w:p>
        </w:tc>
        <w:tc>
          <w:tcPr>
            <w:tcW w:w="1984" w:type="dxa"/>
            <w:vAlign w:val="center"/>
            <w:hideMark/>
          </w:tcPr>
          <w:p w:rsidR="00D21D0E" w:rsidRPr="00F505CC" w:rsidRDefault="00D21D0E" w:rsidP="00273A25">
            <w:pPr>
              <w:jc w:val="center"/>
            </w:pPr>
            <w:r w:rsidRPr="00F505CC">
              <w:t>1,6 км к В от х.Кирбитово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6153</w:t>
            </w:r>
          </w:p>
        </w:tc>
        <w:tc>
          <w:tcPr>
            <w:tcW w:w="851" w:type="dxa"/>
            <w:vAlign w:val="center"/>
            <w:hideMark/>
          </w:tcPr>
          <w:p w:rsidR="00D21D0E" w:rsidRPr="00F505CC" w:rsidRDefault="00D21D0E" w:rsidP="00273A25">
            <w:pPr>
              <w:jc w:val="center"/>
            </w:pPr>
            <w:r w:rsidRPr="00F505CC">
              <w:t>122</w:t>
            </w:r>
          </w:p>
        </w:tc>
        <w:tc>
          <w:tcPr>
            <w:tcW w:w="850" w:type="dxa"/>
            <w:vAlign w:val="center"/>
            <w:hideMark/>
          </w:tcPr>
          <w:p w:rsidR="00D21D0E" w:rsidRPr="00F505CC" w:rsidRDefault="00D21D0E" w:rsidP="00273A25">
            <w:pPr>
              <w:jc w:val="center"/>
            </w:pPr>
            <w:r w:rsidRPr="00F505CC">
              <w:t>122</w:t>
            </w:r>
          </w:p>
        </w:tc>
        <w:tc>
          <w:tcPr>
            <w:tcW w:w="1985" w:type="dxa"/>
            <w:vAlign w:val="center"/>
            <w:hideMark/>
          </w:tcPr>
          <w:p w:rsidR="00D21D0E" w:rsidRPr="00F505CC" w:rsidRDefault="00D21D0E" w:rsidP="00273A25">
            <w:pPr>
              <w:jc w:val="center"/>
            </w:pPr>
            <w:r w:rsidRPr="00F505CC">
              <w:t>Курганная группа "Кирбитовский III" (2 кургана)</w:t>
            </w:r>
          </w:p>
        </w:tc>
        <w:tc>
          <w:tcPr>
            <w:tcW w:w="1984" w:type="dxa"/>
            <w:vAlign w:val="center"/>
            <w:hideMark/>
          </w:tcPr>
          <w:p w:rsidR="00D21D0E" w:rsidRPr="00F505CC" w:rsidRDefault="00D21D0E" w:rsidP="00273A25">
            <w:pPr>
              <w:jc w:val="center"/>
            </w:pPr>
            <w:r w:rsidRPr="00F505CC">
              <w:t>1,8 км к Ю от х.Кирбитово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6154</w:t>
            </w:r>
          </w:p>
        </w:tc>
        <w:tc>
          <w:tcPr>
            <w:tcW w:w="851" w:type="dxa"/>
            <w:vAlign w:val="center"/>
            <w:hideMark/>
          </w:tcPr>
          <w:p w:rsidR="00D21D0E" w:rsidRPr="00F505CC" w:rsidRDefault="00D21D0E" w:rsidP="00273A25">
            <w:pPr>
              <w:jc w:val="center"/>
            </w:pPr>
            <w:r w:rsidRPr="00F505CC">
              <w:t>123</w:t>
            </w:r>
          </w:p>
        </w:tc>
        <w:tc>
          <w:tcPr>
            <w:tcW w:w="850" w:type="dxa"/>
            <w:vAlign w:val="center"/>
            <w:hideMark/>
          </w:tcPr>
          <w:p w:rsidR="00D21D0E" w:rsidRPr="00F505CC" w:rsidRDefault="00D21D0E" w:rsidP="00273A25">
            <w:pPr>
              <w:jc w:val="center"/>
            </w:pPr>
            <w:r w:rsidRPr="00F505CC">
              <w:t>123</w:t>
            </w:r>
          </w:p>
        </w:tc>
        <w:tc>
          <w:tcPr>
            <w:tcW w:w="1985" w:type="dxa"/>
            <w:vAlign w:val="center"/>
            <w:hideMark/>
          </w:tcPr>
          <w:p w:rsidR="00D21D0E" w:rsidRPr="00F505CC" w:rsidRDefault="00D21D0E" w:rsidP="00273A25">
            <w:pPr>
              <w:jc w:val="center"/>
            </w:pPr>
            <w:r w:rsidRPr="00F505CC">
              <w:t>Курган "Кирбитовский IV"</w:t>
            </w:r>
          </w:p>
        </w:tc>
        <w:tc>
          <w:tcPr>
            <w:tcW w:w="1984" w:type="dxa"/>
            <w:vAlign w:val="center"/>
            <w:hideMark/>
          </w:tcPr>
          <w:p w:rsidR="00D21D0E" w:rsidRPr="00F505CC" w:rsidRDefault="00D21D0E" w:rsidP="00273A25">
            <w:pPr>
              <w:jc w:val="center"/>
            </w:pPr>
            <w:r w:rsidRPr="00F505CC">
              <w:t>0,8 км к З от х.Кирбитово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6155</w:t>
            </w:r>
          </w:p>
        </w:tc>
        <w:tc>
          <w:tcPr>
            <w:tcW w:w="851" w:type="dxa"/>
            <w:vAlign w:val="center"/>
            <w:hideMark/>
          </w:tcPr>
          <w:p w:rsidR="00D21D0E" w:rsidRPr="00F505CC" w:rsidRDefault="00D21D0E" w:rsidP="00273A25">
            <w:pPr>
              <w:jc w:val="center"/>
            </w:pPr>
            <w:r w:rsidRPr="00F505CC">
              <w:t>124</w:t>
            </w:r>
          </w:p>
        </w:tc>
        <w:tc>
          <w:tcPr>
            <w:tcW w:w="850" w:type="dxa"/>
            <w:vAlign w:val="center"/>
            <w:hideMark/>
          </w:tcPr>
          <w:p w:rsidR="00D21D0E" w:rsidRPr="00F505CC" w:rsidRDefault="00D21D0E" w:rsidP="00273A25">
            <w:pPr>
              <w:jc w:val="center"/>
            </w:pPr>
            <w:r w:rsidRPr="00F505CC">
              <w:t>124</w:t>
            </w:r>
          </w:p>
        </w:tc>
        <w:tc>
          <w:tcPr>
            <w:tcW w:w="1985" w:type="dxa"/>
            <w:vAlign w:val="center"/>
            <w:hideMark/>
          </w:tcPr>
          <w:p w:rsidR="00D21D0E" w:rsidRPr="00F505CC" w:rsidRDefault="00D21D0E" w:rsidP="00273A25">
            <w:pPr>
              <w:jc w:val="center"/>
            </w:pPr>
            <w:r w:rsidRPr="00F505CC">
              <w:t>Курганная группа "Красильниковский I" (2 кургана)</w:t>
            </w:r>
          </w:p>
        </w:tc>
        <w:tc>
          <w:tcPr>
            <w:tcW w:w="1984" w:type="dxa"/>
            <w:vAlign w:val="center"/>
            <w:hideMark/>
          </w:tcPr>
          <w:p w:rsidR="00D21D0E" w:rsidRPr="00F505CC" w:rsidRDefault="00D21D0E" w:rsidP="00273A25">
            <w:pPr>
              <w:jc w:val="center"/>
            </w:pPr>
            <w:r w:rsidRPr="00F505CC">
              <w:t>2,2 км к СВ от х.Красильников</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6156</w:t>
            </w:r>
          </w:p>
        </w:tc>
        <w:tc>
          <w:tcPr>
            <w:tcW w:w="851" w:type="dxa"/>
            <w:vAlign w:val="center"/>
            <w:hideMark/>
          </w:tcPr>
          <w:p w:rsidR="00D21D0E" w:rsidRPr="00F505CC" w:rsidRDefault="00D21D0E" w:rsidP="00273A25">
            <w:pPr>
              <w:jc w:val="center"/>
            </w:pPr>
            <w:r w:rsidRPr="00F505CC">
              <w:t>125</w:t>
            </w:r>
          </w:p>
        </w:tc>
        <w:tc>
          <w:tcPr>
            <w:tcW w:w="850" w:type="dxa"/>
            <w:vAlign w:val="center"/>
            <w:hideMark/>
          </w:tcPr>
          <w:p w:rsidR="00D21D0E" w:rsidRPr="00F505CC" w:rsidRDefault="00D21D0E" w:rsidP="00273A25">
            <w:pPr>
              <w:jc w:val="center"/>
            </w:pPr>
            <w:r w:rsidRPr="00F505CC">
              <w:t>125</w:t>
            </w:r>
          </w:p>
        </w:tc>
        <w:tc>
          <w:tcPr>
            <w:tcW w:w="1985" w:type="dxa"/>
            <w:vAlign w:val="center"/>
            <w:hideMark/>
          </w:tcPr>
          <w:p w:rsidR="00D21D0E" w:rsidRPr="00F505CC" w:rsidRDefault="00D21D0E" w:rsidP="00273A25">
            <w:pPr>
              <w:jc w:val="center"/>
            </w:pPr>
            <w:r w:rsidRPr="00F505CC">
              <w:t>Курганная группа "Красильниковский II" (5 курганов)</w:t>
            </w:r>
          </w:p>
        </w:tc>
        <w:tc>
          <w:tcPr>
            <w:tcW w:w="1984" w:type="dxa"/>
            <w:vAlign w:val="center"/>
            <w:hideMark/>
          </w:tcPr>
          <w:p w:rsidR="00D21D0E" w:rsidRPr="00F505CC" w:rsidRDefault="00D21D0E" w:rsidP="00273A25">
            <w:pPr>
              <w:jc w:val="center"/>
            </w:pPr>
            <w:r w:rsidRPr="00F505CC">
              <w:t>0,3 км к Ю от х.Красильников</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6157</w:t>
            </w:r>
          </w:p>
        </w:tc>
        <w:tc>
          <w:tcPr>
            <w:tcW w:w="851" w:type="dxa"/>
            <w:vAlign w:val="center"/>
            <w:hideMark/>
          </w:tcPr>
          <w:p w:rsidR="00D21D0E" w:rsidRPr="00F505CC" w:rsidRDefault="00D21D0E" w:rsidP="00273A25">
            <w:pPr>
              <w:jc w:val="center"/>
            </w:pPr>
            <w:r w:rsidRPr="00F505CC">
              <w:t>126</w:t>
            </w:r>
          </w:p>
        </w:tc>
        <w:tc>
          <w:tcPr>
            <w:tcW w:w="850" w:type="dxa"/>
            <w:vAlign w:val="center"/>
            <w:hideMark/>
          </w:tcPr>
          <w:p w:rsidR="00D21D0E" w:rsidRPr="00F505CC" w:rsidRDefault="00D21D0E" w:rsidP="00273A25">
            <w:pPr>
              <w:jc w:val="center"/>
            </w:pPr>
            <w:r w:rsidRPr="00F505CC">
              <w:t>126</w:t>
            </w:r>
          </w:p>
        </w:tc>
        <w:tc>
          <w:tcPr>
            <w:tcW w:w="1985" w:type="dxa"/>
            <w:vAlign w:val="center"/>
            <w:hideMark/>
          </w:tcPr>
          <w:p w:rsidR="00D21D0E" w:rsidRPr="00F505CC" w:rsidRDefault="00D21D0E" w:rsidP="00273A25">
            <w:pPr>
              <w:jc w:val="center"/>
            </w:pPr>
            <w:r w:rsidRPr="00F505CC">
              <w:t>Курганная группа "Краснознаменский I" (2 кургана)</w:t>
            </w:r>
          </w:p>
        </w:tc>
        <w:tc>
          <w:tcPr>
            <w:tcW w:w="1984" w:type="dxa"/>
            <w:vAlign w:val="center"/>
            <w:hideMark/>
          </w:tcPr>
          <w:p w:rsidR="00D21D0E" w:rsidRPr="00F505CC" w:rsidRDefault="00D21D0E" w:rsidP="00273A25">
            <w:pPr>
              <w:jc w:val="center"/>
            </w:pPr>
            <w:r w:rsidRPr="00F505CC">
              <w:t>3,5 км к ЗЮЗ от х.Краснознаменка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6158</w:t>
            </w:r>
          </w:p>
        </w:tc>
        <w:tc>
          <w:tcPr>
            <w:tcW w:w="851" w:type="dxa"/>
            <w:vAlign w:val="center"/>
            <w:hideMark/>
          </w:tcPr>
          <w:p w:rsidR="00D21D0E" w:rsidRPr="00F505CC" w:rsidRDefault="00D21D0E" w:rsidP="00273A25">
            <w:pPr>
              <w:jc w:val="center"/>
            </w:pPr>
            <w:r w:rsidRPr="00F505CC">
              <w:t>127</w:t>
            </w:r>
          </w:p>
        </w:tc>
        <w:tc>
          <w:tcPr>
            <w:tcW w:w="850" w:type="dxa"/>
            <w:vAlign w:val="center"/>
            <w:hideMark/>
          </w:tcPr>
          <w:p w:rsidR="00D21D0E" w:rsidRPr="00F505CC" w:rsidRDefault="00D21D0E" w:rsidP="00273A25">
            <w:pPr>
              <w:jc w:val="center"/>
            </w:pPr>
            <w:r w:rsidRPr="00F505CC">
              <w:t>127</w:t>
            </w:r>
          </w:p>
        </w:tc>
        <w:tc>
          <w:tcPr>
            <w:tcW w:w="1985" w:type="dxa"/>
            <w:vAlign w:val="center"/>
            <w:hideMark/>
          </w:tcPr>
          <w:p w:rsidR="00D21D0E" w:rsidRPr="00F505CC" w:rsidRDefault="00D21D0E" w:rsidP="00273A25">
            <w:pPr>
              <w:jc w:val="center"/>
            </w:pPr>
            <w:r w:rsidRPr="00F505CC">
              <w:t>Курганная группа "Курлаки I"</w:t>
            </w:r>
          </w:p>
          <w:p w:rsidR="00D21D0E" w:rsidRPr="00F505CC" w:rsidRDefault="00D21D0E" w:rsidP="00273A25">
            <w:pPr>
              <w:jc w:val="center"/>
            </w:pPr>
            <w:r w:rsidRPr="00F505CC">
              <w:lastRenderedPageBreak/>
              <w:t>(2 кургана)</w:t>
            </w:r>
          </w:p>
        </w:tc>
        <w:tc>
          <w:tcPr>
            <w:tcW w:w="1984" w:type="dxa"/>
            <w:vAlign w:val="center"/>
            <w:hideMark/>
          </w:tcPr>
          <w:p w:rsidR="00D21D0E" w:rsidRPr="00F505CC" w:rsidRDefault="00D21D0E" w:rsidP="00273A25">
            <w:pPr>
              <w:jc w:val="center"/>
            </w:pPr>
            <w:r w:rsidRPr="00F505CC">
              <w:lastRenderedPageBreak/>
              <w:t>1,5 км к ЗЮЗ от х.Курлаки</w:t>
            </w:r>
          </w:p>
        </w:tc>
        <w:tc>
          <w:tcPr>
            <w:tcW w:w="1985" w:type="dxa"/>
            <w:noWrap/>
            <w:vAlign w:val="center"/>
            <w:hideMark/>
          </w:tcPr>
          <w:p w:rsidR="00D21D0E" w:rsidRPr="00F505CC" w:rsidRDefault="00D21D0E" w:rsidP="00273A25">
            <w:pPr>
              <w:jc w:val="center"/>
            </w:pPr>
            <w:r w:rsidRPr="00F505CC">
              <w:t xml:space="preserve">Постановление Главы </w:t>
            </w:r>
            <w:r w:rsidRPr="00F505CC">
              <w:lastRenderedPageBreak/>
              <w:t>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 xml:space="preserve">Родионово-Несветайский </w:t>
            </w:r>
            <w:r w:rsidRPr="00F505CC">
              <w:lastRenderedPageBreak/>
              <w:t>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6159</w:t>
            </w:r>
          </w:p>
        </w:tc>
        <w:tc>
          <w:tcPr>
            <w:tcW w:w="851" w:type="dxa"/>
            <w:vAlign w:val="center"/>
            <w:hideMark/>
          </w:tcPr>
          <w:p w:rsidR="00D21D0E" w:rsidRPr="00F505CC" w:rsidRDefault="00D21D0E" w:rsidP="00273A25">
            <w:pPr>
              <w:jc w:val="center"/>
            </w:pPr>
            <w:r w:rsidRPr="00F505CC">
              <w:t>128</w:t>
            </w:r>
          </w:p>
        </w:tc>
        <w:tc>
          <w:tcPr>
            <w:tcW w:w="850" w:type="dxa"/>
            <w:vAlign w:val="center"/>
            <w:hideMark/>
          </w:tcPr>
          <w:p w:rsidR="00D21D0E" w:rsidRPr="00F505CC" w:rsidRDefault="00D21D0E" w:rsidP="00273A25">
            <w:pPr>
              <w:jc w:val="center"/>
            </w:pPr>
            <w:r w:rsidRPr="00F505CC">
              <w:t>128</w:t>
            </w:r>
          </w:p>
        </w:tc>
        <w:tc>
          <w:tcPr>
            <w:tcW w:w="1985" w:type="dxa"/>
            <w:vAlign w:val="center"/>
            <w:hideMark/>
          </w:tcPr>
          <w:p w:rsidR="00D21D0E" w:rsidRPr="00F505CC" w:rsidRDefault="00D21D0E" w:rsidP="00273A25">
            <w:pPr>
              <w:jc w:val="center"/>
            </w:pPr>
            <w:r w:rsidRPr="00F505CC">
              <w:t>Курганная группа "Курлаки II" (2 кургана)</w:t>
            </w:r>
          </w:p>
        </w:tc>
        <w:tc>
          <w:tcPr>
            <w:tcW w:w="1984" w:type="dxa"/>
            <w:vAlign w:val="center"/>
            <w:hideMark/>
          </w:tcPr>
          <w:p w:rsidR="00D21D0E" w:rsidRPr="00F505CC" w:rsidRDefault="00D21D0E" w:rsidP="00273A25">
            <w:pPr>
              <w:jc w:val="center"/>
            </w:pPr>
            <w:r w:rsidRPr="00F505CC">
              <w:t>1,5 км к З от х.Курлаки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6160</w:t>
            </w:r>
          </w:p>
        </w:tc>
        <w:tc>
          <w:tcPr>
            <w:tcW w:w="851" w:type="dxa"/>
            <w:vAlign w:val="center"/>
            <w:hideMark/>
          </w:tcPr>
          <w:p w:rsidR="00D21D0E" w:rsidRPr="00F505CC" w:rsidRDefault="00D21D0E" w:rsidP="00273A25">
            <w:pPr>
              <w:jc w:val="center"/>
            </w:pPr>
            <w:r w:rsidRPr="00F505CC">
              <w:t>129</w:t>
            </w:r>
          </w:p>
        </w:tc>
        <w:tc>
          <w:tcPr>
            <w:tcW w:w="850" w:type="dxa"/>
            <w:vAlign w:val="center"/>
            <w:hideMark/>
          </w:tcPr>
          <w:p w:rsidR="00D21D0E" w:rsidRPr="00F505CC" w:rsidRDefault="00D21D0E" w:rsidP="00273A25">
            <w:pPr>
              <w:jc w:val="center"/>
            </w:pPr>
            <w:r w:rsidRPr="00F505CC">
              <w:t>129</w:t>
            </w:r>
          </w:p>
        </w:tc>
        <w:tc>
          <w:tcPr>
            <w:tcW w:w="1985" w:type="dxa"/>
            <w:vAlign w:val="center"/>
            <w:hideMark/>
          </w:tcPr>
          <w:p w:rsidR="00D21D0E" w:rsidRPr="00F505CC" w:rsidRDefault="00D21D0E" w:rsidP="00273A25">
            <w:pPr>
              <w:jc w:val="center"/>
            </w:pPr>
            <w:r w:rsidRPr="00F505CC">
              <w:t>Курганная группа "Кутейниковский I" (9 курганов)</w:t>
            </w:r>
          </w:p>
        </w:tc>
        <w:tc>
          <w:tcPr>
            <w:tcW w:w="1984" w:type="dxa"/>
            <w:vAlign w:val="center"/>
            <w:hideMark/>
          </w:tcPr>
          <w:p w:rsidR="00D21D0E" w:rsidRPr="00F505CC" w:rsidRDefault="00D21D0E" w:rsidP="00273A25">
            <w:pPr>
              <w:jc w:val="center"/>
            </w:pPr>
            <w:r w:rsidRPr="00F505CC">
              <w:t>1,0 км к С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6161</w:t>
            </w:r>
          </w:p>
        </w:tc>
        <w:tc>
          <w:tcPr>
            <w:tcW w:w="851" w:type="dxa"/>
            <w:vAlign w:val="center"/>
            <w:hideMark/>
          </w:tcPr>
          <w:p w:rsidR="00D21D0E" w:rsidRPr="00F505CC" w:rsidRDefault="00D21D0E" w:rsidP="00273A25">
            <w:pPr>
              <w:jc w:val="center"/>
            </w:pPr>
            <w:r w:rsidRPr="00F505CC">
              <w:t>130</w:t>
            </w:r>
          </w:p>
        </w:tc>
        <w:tc>
          <w:tcPr>
            <w:tcW w:w="850" w:type="dxa"/>
            <w:vAlign w:val="center"/>
            <w:hideMark/>
          </w:tcPr>
          <w:p w:rsidR="00D21D0E" w:rsidRPr="00F505CC" w:rsidRDefault="00D21D0E" w:rsidP="00273A25">
            <w:pPr>
              <w:jc w:val="center"/>
            </w:pPr>
            <w:r w:rsidRPr="00F505CC">
              <w:t>130</w:t>
            </w:r>
          </w:p>
        </w:tc>
        <w:tc>
          <w:tcPr>
            <w:tcW w:w="1985" w:type="dxa"/>
            <w:vAlign w:val="center"/>
            <w:hideMark/>
          </w:tcPr>
          <w:p w:rsidR="00D21D0E" w:rsidRPr="00F505CC" w:rsidRDefault="00D21D0E" w:rsidP="00273A25">
            <w:pPr>
              <w:jc w:val="center"/>
            </w:pPr>
            <w:r w:rsidRPr="00F505CC">
              <w:t>Курганная группа "Кутейниковский II" (6 курганов)</w:t>
            </w:r>
          </w:p>
        </w:tc>
        <w:tc>
          <w:tcPr>
            <w:tcW w:w="1984" w:type="dxa"/>
            <w:vAlign w:val="center"/>
            <w:hideMark/>
          </w:tcPr>
          <w:p w:rsidR="00D21D0E" w:rsidRPr="00F505CC" w:rsidRDefault="00D21D0E" w:rsidP="00273A25">
            <w:pPr>
              <w:jc w:val="center"/>
            </w:pPr>
            <w:r w:rsidRPr="00F505CC">
              <w:t>4,0 км к ЗСЗ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6162</w:t>
            </w:r>
          </w:p>
        </w:tc>
        <w:tc>
          <w:tcPr>
            <w:tcW w:w="851" w:type="dxa"/>
            <w:vAlign w:val="center"/>
            <w:hideMark/>
          </w:tcPr>
          <w:p w:rsidR="00D21D0E" w:rsidRPr="00F505CC" w:rsidRDefault="00D21D0E" w:rsidP="00273A25">
            <w:pPr>
              <w:jc w:val="center"/>
            </w:pPr>
            <w:r w:rsidRPr="00F505CC">
              <w:t>131</w:t>
            </w:r>
          </w:p>
        </w:tc>
        <w:tc>
          <w:tcPr>
            <w:tcW w:w="850" w:type="dxa"/>
            <w:vAlign w:val="center"/>
            <w:hideMark/>
          </w:tcPr>
          <w:p w:rsidR="00D21D0E" w:rsidRPr="00F505CC" w:rsidRDefault="00D21D0E" w:rsidP="00273A25">
            <w:pPr>
              <w:jc w:val="center"/>
            </w:pPr>
            <w:r w:rsidRPr="00F505CC">
              <w:t>131</w:t>
            </w:r>
          </w:p>
        </w:tc>
        <w:tc>
          <w:tcPr>
            <w:tcW w:w="1985" w:type="dxa"/>
            <w:vAlign w:val="center"/>
            <w:hideMark/>
          </w:tcPr>
          <w:p w:rsidR="00D21D0E" w:rsidRPr="00F505CC" w:rsidRDefault="00D21D0E" w:rsidP="00273A25">
            <w:pPr>
              <w:jc w:val="center"/>
            </w:pPr>
            <w:r w:rsidRPr="00F505CC">
              <w:t>Курганная группа "Кутейниковский III" (2 кургана)</w:t>
            </w:r>
          </w:p>
        </w:tc>
        <w:tc>
          <w:tcPr>
            <w:tcW w:w="1984" w:type="dxa"/>
            <w:vAlign w:val="center"/>
            <w:hideMark/>
          </w:tcPr>
          <w:p w:rsidR="00D21D0E" w:rsidRPr="00F505CC" w:rsidRDefault="00D21D0E" w:rsidP="00273A25">
            <w:pPr>
              <w:jc w:val="center"/>
            </w:pPr>
            <w:r w:rsidRPr="00F505CC">
              <w:t>2,7 км к ЮЗ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6163</w:t>
            </w:r>
          </w:p>
        </w:tc>
        <w:tc>
          <w:tcPr>
            <w:tcW w:w="851" w:type="dxa"/>
            <w:vAlign w:val="center"/>
            <w:hideMark/>
          </w:tcPr>
          <w:p w:rsidR="00D21D0E" w:rsidRPr="00F505CC" w:rsidRDefault="00D21D0E" w:rsidP="00273A25">
            <w:pPr>
              <w:jc w:val="center"/>
            </w:pPr>
            <w:r w:rsidRPr="00F505CC">
              <w:t>132</w:t>
            </w:r>
          </w:p>
        </w:tc>
        <w:tc>
          <w:tcPr>
            <w:tcW w:w="850" w:type="dxa"/>
            <w:vAlign w:val="center"/>
            <w:hideMark/>
          </w:tcPr>
          <w:p w:rsidR="00D21D0E" w:rsidRPr="00F505CC" w:rsidRDefault="00D21D0E" w:rsidP="00273A25">
            <w:pPr>
              <w:jc w:val="center"/>
            </w:pPr>
            <w:r w:rsidRPr="00F505CC">
              <w:t>132</w:t>
            </w:r>
          </w:p>
        </w:tc>
        <w:tc>
          <w:tcPr>
            <w:tcW w:w="1985" w:type="dxa"/>
            <w:vAlign w:val="center"/>
            <w:hideMark/>
          </w:tcPr>
          <w:p w:rsidR="00D21D0E" w:rsidRPr="00F505CC" w:rsidRDefault="00D21D0E" w:rsidP="00273A25">
            <w:pPr>
              <w:jc w:val="center"/>
            </w:pPr>
            <w:r w:rsidRPr="00F505CC">
              <w:t>Курганная группа "Кутейниковский IV" (3 кургана)</w:t>
            </w:r>
          </w:p>
        </w:tc>
        <w:tc>
          <w:tcPr>
            <w:tcW w:w="1984" w:type="dxa"/>
            <w:vAlign w:val="center"/>
            <w:hideMark/>
          </w:tcPr>
          <w:p w:rsidR="00D21D0E" w:rsidRPr="00F505CC" w:rsidRDefault="00D21D0E" w:rsidP="00273A25">
            <w:pPr>
              <w:jc w:val="center"/>
            </w:pPr>
            <w:r w:rsidRPr="00F505CC">
              <w:t>1,5 км к ЮЗ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6164</w:t>
            </w:r>
          </w:p>
        </w:tc>
        <w:tc>
          <w:tcPr>
            <w:tcW w:w="851" w:type="dxa"/>
            <w:vAlign w:val="center"/>
            <w:hideMark/>
          </w:tcPr>
          <w:p w:rsidR="00D21D0E" w:rsidRPr="00F505CC" w:rsidRDefault="00D21D0E" w:rsidP="00273A25">
            <w:pPr>
              <w:jc w:val="center"/>
            </w:pPr>
            <w:r w:rsidRPr="00F505CC">
              <w:t>133</w:t>
            </w:r>
          </w:p>
        </w:tc>
        <w:tc>
          <w:tcPr>
            <w:tcW w:w="850" w:type="dxa"/>
            <w:vAlign w:val="center"/>
            <w:hideMark/>
          </w:tcPr>
          <w:p w:rsidR="00D21D0E" w:rsidRPr="00F505CC" w:rsidRDefault="00D21D0E" w:rsidP="00273A25">
            <w:pPr>
              <w:jc w:val="center"/>
            </w:pPr>
            <w:r w:rsidRPr="00F505CC">
              <w:t>133</w:t>
            </w:r>
          </w:p>
        </w:tc>
        <w:tc>
          <w:tcPr>
            <w:tcW w:w="1985" w:type="dxa"/>
            <w:vAlign w:val="center"/>
            <w:hideMark/>
          </w:tcPr>
          <w:p w:rsidR="00D21D0E" w:rsidRPr="00F505CC" w:rsidRDefault="00D21D0E" w:rsidP="00273A25">
            <w:pPr>
              <w:jc w:val="center"/>
            </w:pPr>
            <w:r w:rsidRPr="00F505CC">
              <w:t>Курганная группа "Кутейниковский V" (4 кургана)</w:t>
            </w:r>
          </w:p>
        </w:tc>
        <w:tc>
          <w:tcPr>
            <w:tcW w:w="1984" w:type="dxa"/>
            <w:vAlign w:val="center"/>
            <w:hideMark/>
          </w:tcPr>
          <w:p w:rsidR="00D21D0E" w:rsidRPr="00F505CC" w:rsidRDefault="00D21D0E" w:rsidP="00273A25">
            <w:pPr>
              <w:jc w:val="center"/>
            </w:pPr>
            <w:r w:rsidRPr="00F505CC">
              <w:t>2,6 км к Ю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6165</w:t>
            </w:r>
          </w:p>
        </w:tc>
        <w:tc>
          <w:tcPr>
            <w:tcW w:w="851" w:type="dxa"/>
            <w:vAlign w:val="center"/>
            <w:hideMark/>
          </w:tcPr>
          <w:p w:rsidR="00D21D0E" w:rsidRPr="00F505CC" w:rsidRDefault="00D21D0E" w:rsidP="00273A25">
            <w:pPr>
              <w:jc w:val="center"/>
            </w:pPr>
            <w:r w:rsidRPr="00F505CC">
              <w:t>134</w:t>
            </w:r>
          </w:p>
        </w:tc>
        <w:tc>
          <w:tcPr>
            <w:tcW w:w="850" w:type="dxa"/>
            <w:vAlign w:val="center"/>
            <w:hideMark/>
          </w:tcPr>
          <w:p w:rsidR="00D21D0E" w:rsidRPr="00F505CC" w:rsidRDefault="00D21D0E" w:rsidP="00273A25">
            <w:pPr>
              <w:jc w:val="center"/>
            </w:pPr>
            <w:r w:rsidRPr="00F505CC">
              <w:t>134</w:t>
            </w:r>
          </w:p>
        </w:tc>
        <w:tc>
          <w:tcPr>
            <w:tcW w:w="1985" w:type="dxa"/>
            <w:vAlign w:val="center"/>
            <w:hideMark/>
          </w:tcPr>
          <w:p w:rsidR="00D21D0E" w:rsidRPr="00F505CC" w:rsidRDefault="00D21D0E" w:rsidP="00273A25">
            <w:pPr>
              <w:jc w:val="center"/>
            </w:pPr>
            <w:r w:rsidRPr="00F505CC">
              <w:t>Курганная группа "Кутейниковский VI" (2 кургана)</w:t>
            </w:r>
          </w:p>
        </w:tc>
        <w:tc>
          <w:tcPr>
            <w:tcW w:w="1984" w:type="dxa"/>
            <w:vAlign w:val="center"/>
            <w:hideMark/>
          </w:tcPr>
          <w:p w:rsidR="00D21D0E" w:rsidRPr="00F505CC" w:rsidRDefault="00D21D0E" w:rsidP="00273A25">
            <w:pPr>
              <w:jc w:val="center"/>
            </w:pPr>
            <w:r w:rsidRPr="00F505CC">
              <w:t>2,5 км к Ю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6166</w:t>
            </w:r>
          </w:p>
        </w:tc>
        <w:tc>
          <w:tcPr>
            <w:tcW w:w="851" w:type="dxa"/>
            <w:vAlign w:val="center"/>
            <w:hideMark/>
          </w:tcPr>
          <w:p w:rsidR="00D21D0E" w:rsidRPr="00F505CC" w:rsidRDefault="00D21D0E" w:rsidP="00273A25">
            <w:pPr>
              <w:jc w:val="center"/>
            </w:pPr>
            <w:r w:rsidRPr="00F505CC">
              <w:t>135</w:t>
            </w:r>
          </w:p>
        </w:tc>
        <w:tc>
          <w:tcPr>
            <w:tcW w:w="850" w:type="dxa"/>
            <w:vAlign w:val="center"/>
            <w:hideMark/>
          </w:tcPr>
          <w:p w:rsidR="00D21D0E" w:rsidRPr="00F505CC" w:rsidRDefault="00D21D0E" w:rsidP="00273A25">
            <w:pPr>
              <w:jc w:val="center"/>
            </w:pPr>
            <w:r w:rsidRPr="00F505CC">
              <w:t>135</w:t>
            </w:r>
          </w:p>
        </w:tc>
        <w:tc>
          <w:tcPr>
            <w:tcW w:w="1985" w:type="dxa"/>
            <w:vAlign w:val="center"/>
            <w:hideMark/>
          </w:tcPr>
          <w:p w:rsidR="00D21D0E" w:rsidRPr="00F505CC" w:rsidRDefault="00D21D0E" w:rsidP="00273A25">
            <w:pPr>
              <w:jc w:val="center"/>
            </w:pPr>
            <w:r w:rsidRPr="00F505CC">
              <w:t>Курганная группа "Кутейниковский VII" (3 кургана)</w:t>
            </w:r>
          </w:p>
        </w:tc>
        <w:tc>
          <w:tcPr>
            <w:tcW w:w="1984" w:type="dxa"/>
            <w:vAlign w:val="center"/>
            <w:hideMark/>
          </w:tcPr>
          <w:p w:rsidR="00D21D0E" w:rsidRPr="00F505CC" w:rsidRDefault="00D21D0E" w:rsidP="00273A25">
            <w:pPr>
              <w:jc w:val="center"/>
            </w:pPr>
            <w:r w:rsidRPr="00F505CC">
              <w:t>2,6 км к ЮЮЗ от сл.Кутейниково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6167</w:t>
            </w:r>
          </w:p>
        </w:tc>
        <w:tc>
          <w:tcPr>
            <w:tcW w:w="851" w:type="dxa"/>
            <w:vAlign w:val="center"/>
            <w:hideMark/>
          </w:tcPr>
          <w:p w:rsidR="00D21D0E" w:rsidRPr="00F505CC" w:rsidRDefault="00D21D0E" w:rsidP="00273A25">
            <w:pPr>
              <w:jc w:val="center"/>
            </w:pPr>
            <w:r w:rsidRPr="00F505CC">
              <w:t>136</w:t>
            </w:r>
          </w:p>
        </w:tc>
        <w:tc>
          <w:tcPr>
            <w:tcW w:w="850" w:type="dxa"/>
            <w:vAlign w:val="center"/>
            <w:hideMark/>
          </w:tcPr>
          <w:p w:rsidR="00D21D0E" w:rsidRPr="00F505CC" w:rsidRDefault="00D21D0E" w:rsidP="00273A25">
            <w:pPr>
              <w:jc w:val="center"/>
            </w:pPr>
            <w:r w:rsidRPr="00F505CC">
              <w:t>136</w:t>
            </w:r>
          </w:p>
        </w:tc>
        <w:tc>
          <w:tcPr>
            <w:tcW w:w="1985" w:type="dxa"/>
            <w:vAlign w:val="center"/>
            <w:hideMark/>
          </w:tcPr>
          <w:p w:rsidR="00D21D0E" w:rsidRPr="00F505CC" w:rsidRDefault="00D21D0E" w:rsidP="00273A25">
            <w:pPr>
              <w:jc w:val="center"/>
            </w:pPr>
            <w:r w:rsidRPr="00F505CC">
              <w:t xml:space="preserve">Курган </w:t>
            </w:r>
            <w:r w:rsidRPr="00F505CC">
              <w:lastRenderedPageBreak/>
              <w:t>"Макухинский I"</w:t>
            </w:r>
          </w:p>
        </w:tc>
        <w:tc>
          <w:tcPr>
            <w:tcW w:w="1984" w:type="dxa"/>
            <w:vAlign w:val="center"/>
            <w:hideMark/>
          </w:tcPr>
          <w:p w:rsidR="00D21D0E" w:rsidRPr="00F505CC" w:rsidRDefault="00D21D0E" w:rsidP="00273A25">
            <w:pPr>
              <w:jc w:val="center"/>
            </w:pPr>
            <w:r w:rsidRPr="00F505CC">
              <w:lastRenderedPageBreak/>
              <w:t xml:space="preserve">1,1 км к ЮЮЗ от </w:t>
            </w:r>
            <w:r w:rsidRPr="00F505CC">
              <w:lastRenderedPageBreak/>
              <w:t>х.Макухина</w:t>
            </w:r>
          </w:p>
        </w:tc>
        <w:tc>
          <w:tcPr>
            <w:tcW w:w="1985" w:type="dxa"/>
            <w:noWrap/>
            <w:vAlign w:val="center"/>
            <w:hideMark/>
          </w:tcPr>
          <w:p w:rsidR="00D21D0E" w:rsidRPr="00F505CC" w:rsidRDefault="00D21D0E" w:rsidP="00273A25">
            <w:pPr>
              <w:jc w:val="center"/>
            </w:pPr>
            <w:r w:rsidRPr="00F505CC">
              <w:lastRenderedPageBreak/>
              <w:t xml:space="preserve">Постановление </w:t>
            </w:r>
            <w:r w:rsidRPr="00F505CC">
              <w:lastRenderedPageBreak/>
              <w:t>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w:t>
            </w:r>
            <w:r w:rsidRPr="00F505CC">
              <w:lastRenderedPageBreak/>
              <w:t>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6168</w:t>
            </w:r>
          </w:p>
        </w:tc>
        <w:tc>
          <w:tcPr>
            <w:tcW w:w="851" w:type="dxa"/>
            <w:vAlign w:val="center"/>
            <w:hideMark/>
          </w:tcPr>
          <w:p w:rsidR="00D21D0E" w:rsidRPr="00F505CC" w:rsidRDefault="00D21D0E" w:rsidP="00273A25">
            <w:pPr>
              <w:jc w:val="center"/>
            </w:pPr>
            <w:r w:rsidRPr="00F505CC">
              <w:t>137</w:t>
            </w:r>
          </w:p>
        </w:tc>
        <w:tc>
          <w:tcPr>
            <w:tcW w:w="850" w:type="dxa"/>
            <w:vAlign w:val="center"/>
            <w:hideMark/>
          </w:tcPr>
          <w:p w:rsidR="00D21D0E" w:rsidRPr="00F505CC" w:rsidRDefault="00D21D0E" w:rsidP="00273A25">
            <w:pPr>
              <w:jc w:val="center"/>
            </w:pPr>
            <w:r w:rsidRPr="00F505CC">
              <w:t>137</w:t>
            </w:r>
          </w:p>
        </w:tc>
        <w:tc>
          <w:tcPr>
            <w:tcW w:w="1985" w:type="dxa"/>
            <w:vAlign w:val="center"/>
            <w:hideMark/>
          </w:tcPr>
          <w:p w:rsidR="00D21D0E" w:rsidRPr="00F505CC" w:rsidRDefault="00D21D0E" w:rsidP="00273A25">
            <w:pPr>
              <w:jc w:val="center"/>
            </w:pPr>
            <w:r w:rsidRPr="00F505CC">
              <w:t>Курганная группа "Маяцкий I"</w:t>
            </w:r>
          </w:p>
          <w:p w:rsidR="00D21D0E" w:rsidRPr="00F505CC" w:rsidRDefault="00D21D0E" w:rsidP="00273A25">
            <w:pPr>
              <w:jc w:val="center"/>
            </w:pPr>
            <w:r w:rsidRPr="00F505CC">
              <w:t>(12 курганов)</w:t>
            </w:r>
          </w:p>
        </w:tc>
        <w:tc>
          <w:tcPr>
            <w:tcW w:w="1984" w:type="dxa"/>
            <w:vAlign w:val="center"/>
            <w:hideMark/>
          </w:tcPr>
          <w:p w:rsidR="00D21D0E" w:rsidRPr="00F505CC" w:rsidRDefault="00D21D0E" w:rsidP="00273A25">
            <w:pPr>
              <w:jc w:val="center"/>
            </w:pPr>
            <w:r w:rsidRPr="00F505CC">
              <w:t>2,5 км к З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6169</w:t>
            </w:r>
          </w:p>
        </w:tc>
        <w:tc>
          <w:tcPr>
            <w:tcW w:w="851" w:type="dxa"/>
            <w:vAlign w:val="center"/>
            <w:hideMark/>
          </w:tcPr>
          <w:p w:rsidR="00D21D0E" w:rsidRPr="00F505CC" w:rsidRDefault="00D21D0E" w:rsidP="00273A25">
            <w:pPr>
              <w:jc w:val="center"/>
            </w:pPr>
            <w:r w:rsidRPr="00F505CC">
              <w:t>138</w:t>
            </w:r>
          </w:p>
        </w:tc>
        <w:tc>
          <w:tcPr>
            <w:tcW w:w="850" w:type="dxa"/>
            <w:vAlign w:val="center"/>
            <w:hideMark/>
          </w:tcPr>
          <w:p w:rsidR="00D21D0E" w:rsidRPr="00F505CC" w:rsidRDefault="00D21D0E" w:rsidP="00273A25">
            <w:pPr>
              <w:jc w:val="center"/>
            </w:pPr>
            <w:r w:rsidRPr="00F505CC">
              <w:t>138</w:t>
            </w:r>
          </w:p>
        </w:tc>
        <w:tc>
          <w:tcPr>
            <w:tcW w:w="1985" w:type="dxa"/>
            <w:vAlign w:val="center"/>
            <w:hideMark/>
          </w:tcPr>
          <w:p w:rsidR="00D21D0E" w:rsidRPr="00F505CC" w:rsidRDefault="00D21D0E" w:rsidP="00273A25">
            <w:pPr>
              <w:jc w:val="center"/>
            </w:pPr>
            <w:r w:rsidRPr="00F505CC">
              <w:t>Курганная группа "Маяцкий II"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2,5 км к З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6170</w:t>
            </w:r>
          </w:p>
        </w:tc>
        <w:tc>
          <w:tcPr>
            <w:tcW w:w="851" w:type="dxa"/>
            <w:vAlign w:val="center"/>
            <w:hideMark/>
          </w:tcPr>
          <w:p w:rsidR="00D21D0E" w:rsidRPr="00F505CC" w:rsidRDefault="00D21D0E" w:rsidP="00273A25">
            <w:pPr>
              <w:jc w:val="center"/>
            </w:pPr>
            <w:r w:rsidRPr="00F505CC">
              <w:t>139</w:t>
            </w:r>
          </w:p>
        </w:tc>
        <w:tc>
          <w:tcPr>
            <w:tcW w:w="850" w:type="dxa"/>
            <w:vAlign w:val="center"/>
            <w:hideMark/>
          </w:tcPr>
          <w:p w:rsidR="00D21D0E" w:rsidRPr="00F505CC" w:rsidRDefault="00D21D0E" w:rsidP="00273A25">
            <w:pPr>
              <w:jc w:val="center"/>
            </w:pPr>
            <w:r w:rsidRPr="00F505CC">
              <w:t>139</w:t>
            </w:r>
          </w:p>
        </w:tc>
        <w:tc>
          <w:tcPr>
            <w:tcW w:w="1985" w:type="dxa"/>
            <w:vAlign w:val="center"/>
            <w:hideMark/>
          </w:tcPr>
          <w:p w:rsidR="00D21D0E" w:rsidRPr="00F505CC" w:rsidRDefault="00D21D0E" w:rsidP="00273A25">
            <w:pPr>
              <w:jc w:val="center"/>
            </w:pPr>
            <w:r w:rsidRPr="00F505CC">
              <w:t>Курганная группа "Маяцкий III"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1,2 км к ВЮВ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6171</w:t>
            </w:r>
          </w:p>
        </w:tc>
        <w:tc>
          <w:tcPr>
            <w:tcW w:w="851" w:type="dxa"/>
            <w:vAlign w:val="center"/>
            <w:hideMark/>
          </w:tcPr>
          <w:p w:rsidR="00D21D0E" w:rsidRPr="00F505CC" w:rsidRDefault="00D21D0E" w:rsidP="00273A25">
            <w:pPr>
              <w:jc w:val="center"/>
            </w:pPr>
            <w:r w:rsidRPr="00F505CC">
              <w:t>140</w:t>
            </w:r>
          </w:p>
        </w:tc>
        <w:tc>
          <w:tcPr>
            <w:tcW w:w="850" w:type="dxa"/>
            <w:vAlign w:val="center"/>
            <w:hideMark/>
          </w:tcPr>
          <w:p w:rsidR="00D21D0E" w:rsidRPr="00F505CC" w:rsidRDefault="00D21D0E" w:rsidP="00273A25">
            <w:pPr>
              <w:jc w:val="center"/>
            </w:pPr>
            <w:r w:rsidRPr="00F505CC">
              <w:t>140</w:t>
            </w:r>
          </w:p>
        </w:tc>
        <w:tc>
          <w:tcPr>
            <w:tcW w:w="1985" w:type="dxa"/>
            <w:vAlign w:val="center"/>
            <w:hideMark/>
          </w:tcPr>
          <w:p w:rsidR="00D21D0E" w:rsidRPr="00F505CC" w:rsidRDefault="00D21D0E" w:rsidP="00273A25">
            <w:pPr>
              <w:jc w:val="center"/>
            </w:pPr>
            <w:r w:rsidRPr="00F505CC">
              <w:t>Курганная группа "Маяцкий II"</w:t>
            </w:r>
          </w:p>
          <w:p w:rsidR="00D21D0E" w:rsidRPr="00F505CC" w:rsidRDefault="00D21D0E" w:rsidP="00273A25">
            <w:pPr>
              <w:jc w:val="center"/>
            </w:pPr>
            <w:r w:rsidRPr="00F505CC">
              <w:t>(8 курганов)</w:t>
            </w:r>
          </w:p>
        </w:tc>
        <w:tc>
          <w:tcPr>
            <w:tcW w:w="1984" w:type="dxa"/>
            <w:vAlign w:val="center"/>
            <w:hideMark/>
          </w:tcPr>
          <w:p w:rsidR="00D21D0E" w:rsidRPr="00F505CC" w:rsidRDefault="00D21D0E" w:rsidP="00273A25">
            <w:pPr>
              <w:jc w:val="center"/>
            </w:pPr>
            <w:r w:rsidRPr="00F505CC">
              <w:t>1,3 км к ВСВ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6172</w:t>
            </w:r>
          </w:p>
        </w:tc>
        <w:tc>
          <w:tcPr>
            <w:tcW w:w="851" w:type="dxa"/>
            <w:vAlign w:val="center"/>
            <w:hideMark/>
          </w:tcPr>
          <w:p w:rsidR="00D21D0E" w:rsidRPr="00F505CC" w:rsidRDefault="00D21D0E" w:rsidP="00273A25">
            <w:pPr>
              <w:jc w:val="center"/>
            </w:pPr>
            <w:r w:rsidRPr="00F505CC">
              <w:t>141</w:t>
            </w:r>
          </w:p>
        </w:tc>
        <w:tc>
          <w:tcPr>
            <w:tcW w:w="850" w:type="dxa"/>
            <w:vAlign w:val="center"/>
            <w:hideMark/>
          </w:tcPr>
          <w:p w:rsidR="00D21D0E" w:rsidRPr="00F505CC" w:rsidRDefault="00D21D0E" w:rsidP="00273A25">
            <w:pPr>
              <w:jc w:val="center"/>
            </w:pPr>
            <w:r w:rsidRPr="00F505CC">
              <w:t>141</w:t>
            </w:r>
          </w:p>
        </w:tc>
        <w:tc>
          <w:tcPr>
            <w:tcW w:w="1985" w:type="dxa"/>
            <w:vAlign w:val="center"/>
            <w:hideMark/>
          </w:tcPr>
          <w:p w:rsidR="00D21D0E" w:rsidRPr="00F505CC" w:rsidRDefault="00D21D0E" w:rsidP="00273A25">
            <w:pPr>
              <w:jc w:val="center"/>
            </w:pPr>
            <w:r w:rsidRPr="00F505CC">
              <w:t>Курганная группа "Маяцкий V"</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3,25 км к 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6173</w:t>
            </w:r>
          </w:p>
        </w:tc>
        <w:tc>
          <w:tcPr>
            <w:tcW w:w="851" w:type="dxa"/>
            <w:vAlign w:val="center"/>
            <w:hideMark/>
          </w:tcPr>
          <w:p w:rsidR="00D21D0E" w:rsidRPr="00F505CC" w:rsidRDefault="00D21D0E" w:rsidP="00273A25">
            <w:pPr>
              <w:jc w:val="center"/>
            </w:pPr>
            <w:r w:rsidRPr="00F505CC">
              <w:t>142</w:t>
            </w:r>
          </w:p>
        </w:tc>
        <w:tc>
          <w:tcPr>
            <w:tcW w:w="850" w:type="dxa"/>
            <w:vAlign w:val="center"/>
            <w:hideMark/>
          </w:tcPr>
          <w:p w:rsidR="00D21D0E" w:rsidRPr="00F505CC" w:rsidRDefault="00D21D0E" w:rsidP="00273A25">
            <w:pPr>
              <w:jc w:val="center"/>
            </w:pPr>
            <w:r w:rsidRPr="00F505CC">
              <w:t>142</w:t>
            </w:r>
          </w:p>
        </w:tc>
        <w:tc>
          <w:tcPr>
            <w:tcW w:w="1985" w:type="dxa"/>
            <w:vAlign w:val="center"/>
            <w:hideMark/>
          </w:tcPr>
          <w:p w:rsidR="00D21D0E" w:rsidRPr="00F505CC" w:rsidRDefault="00D21D0E" w:rsidP="00273A25">
            <w:pPr>
              <w:jc w:val="center"/>
            </w:pPr>
            <w:r w:rsidRPr="00F505CC">
              <w:t>Курган "Маяцкий VI"</w:t>
            </w:r>
          </w:p>
        </w:tc>
        <w:tc>
          <w:tcPr>
            <w:tcW w:w="1984" w:type="dxa"/>
            <w:vAlign w:val="center"/>
            <w:hideMark/>
          </w:tcPr>
          <w:p w:rsidR="00D21D0E" w:rsidRPr="00F505CC" w:rsidRDefault="00D21D0E" w:rsidP="00273A25">
            <w:pPr>
              <w:jc w:val="center"/>
            </w:pPr>
            <w:r w:rsidRPr="00F505CC">
              <w:t>4,5 км к 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6174</w:t>
            </w:r>
          </w:p>
        </w:tc>
        <w:tc>
          <w:tcPr>
            <w:tcW w:w="851" w:type="dxa"/>
            <w:vAlign w:val="center"/>
            <w:hideMark/>
          </w:tcPr>
          <w:p w:rsidR="00D21D0E" w:rsidRPr="00F505CC" w:rsidRDefault="00D21D0E" w:rsidP="00273A25">
            <w:pPr>
              <w:jc w:val="center"/>
            </w:pPr>
            <w:r w:rsidRPr="00F505CC">
              <w:t>143</w:t>
            </w:r>
          </w:p>
        </w:tc>
        <w:tc>
          <w:tcPr>
            <w:tcW w:w="850" w:type="dxa"/>
            <w:vAlign w:val="center"/>
            <w:hideMark/>
          </w:tcPr>
          <w:p w:rsidR="00D21D0E" w:rsidRPr="00F505CC" w:rsidRDefault="00D21D0E" w:rsidP="00273A25">
            <w:pPr>
              <w:jc w:val="center"/>
            </w:pPr>
            <w:r w:rsidRPr="00F505CC">
              <w:t>143</w:t>
            </w:r>
          </w:p>
        </w:tc>
        <w:tc>
          <w:tcPr>
            <w:tcW w:w="1985" w:type="dxa"/>
            <w:vAlign w:val="center"/>
            <w:hideMark/>
          </w:tcPr>
          <w:p w:rsidR="00D21D0E" w:rsidRPr="00F505CC" w:rsidRDefault="00D21D0E" w:rsidP="00273A25">
            <w:pPr>
              <w:jc w:val="center"/>
            </w:pPr>
            <w:r w:rsidRPr="00F505CC">
              <w:t>Курганная группа "Маяцкий VII"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5,75 км к 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6175</w:t>
            </w:r>
          </w:p>
        </w:tc>
        <w:tc>
          <w:tcPr>
            <w:tcW w:w="851" w:type="dxa"/>
            <w:vAlign w:val="center"/>
            <w:hideMark/>
          </w:tcPr>
          <w:p w:rsidR="00D21D0E" w:rsidRPr="00F505CC" w:rsidRDefault="00D21D0E" w:rsidP="00273A25">
            <w:pPr>
              <w:jc w:val="center"/>
            </w:pPr>
            <w:r w:rsidRPr="00F505CC">
              <w:t>144</w:t>
            </w:r>
          </w:p>
        </w:tc>
        <w:tc>
          <w:tcPr>
            <w:tcW w:w="850" w:type="dxa"/>
            <w:vAlign w:val="center"/>
            <w:hideMark/>
          </w:tcPr>
          <w:p w:rsidR="00D21D0E" w:rsidRPr="00F505CC" w:rsidRDefault="00D21D0E" w:rsidP="00273A25">
            <w:pPr>
              <w:jc w:val="center"/>
            </w:pPr>
            <w:r w:rsidRPr="00F505CC">
              <w:t>144</w:t>
            </w:r>
          </w:p>
        </w:tc>
        <w:tc>
          <w:tcPr>
            <w:tcW w:w="1985" w:type="dxa"/>
            <w:vAlign w:val="center"/>
            <w:hideMark/>
          </w:tcPr>
          <w:p w:rsidR="00D21D0E" w:rsidRPr="00F505CC" w:rsidRDefault="00D21D0E" w:rsidP="00273A25">
            <w:pPr>
              <w:jc w:val="center"/>
            </w:pPr>
            <w:r w:rsidRPr="00F505CC">
              <w:t>Курган "Маяцкий VIII"</w:t>
            </w:r>
          </w:p>
        </w:tc>
        <w:tc>
          <w:tcPr>
            <w:tcW w:w="1984" w:type="dxa"/>
            <w:vAlign w:val="center"/>
            <w:hideMark/>
          </w:tcPr>
          <w:p w:rsidR="00D21D0E" w:rsidRPr="00F505CC" w:rsidRDefault="00D21D0E" w:rsidP="00273A25">
            <w:pPr>
              <w:jc w:val="center"/>
            </w:pPr>
            <w:r w:rsidRPr="00F505CC">
              <w:t>6,5 км к В от х.Маяки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6176</w:t>
            </w:r>
          </w:p>
        </w:tc>
        <w:tc>
          <w:tcPr>
            <w:tcW w:w="851" w:type="dxa"/>
            <w:vAlign w:val="center"/>
            <w:hideMark/>
          </w:tcPr>
          <w:p w:rsidR="00D21D0E" w:rsidRPr="00F505CC" w:rsidRDefault="00D21D0E" w:rsidP="00273A25">
            <w:pPr>
              <w:jc w:val="center"/>
            </w:pPr>
            <w:r w:rsidRPr="00F505CC">
              <w:t>145</w:t>
            </w:r>
          </w:p>
        </w:tc>
        <w:tc>
          <w:tcPr>
            <w:tcW w:w="850" w:type="dxa"/>
            <w:vAlign w:val="center"/>
            <w:hideMark/>
          </w:tcPr>
          <w:p w:rsidR="00D21D0E" w:rsidRPr="00F505CC" w:rsidRDefault="00D21D0E" w:rsidP="00273A25">
            <w:pPr>
              <w:jc w:val="center"/>
            </w:pPr>
            <w:r w:rsidRPr="00F505CC">
              <w:t>145</w:t>
            </w:r>
          </w:p>
        </w:tc>
        <w:tc>
          <w:tcPr>
            <w:tcW w:w="1985" w:type="dxa"/>
            <w:vAlign w:val="center"/>
            <w:hideMark/>
          </w:tcPr>
          <w:p w:rsidR="00D21D0E" w:rsidRPr="00F505CC" w:rsidRDefault="00D21D0E" w:rsidP="00273A25">
            <w:pPr>
              <w:jc w:val="center"/>
            </w:pPr>
            <w:r w:rsidRPr="00F505CC">
              <w:t>Курган "Нагорно-Тузловский I"</w:t>
            </w:r>
          </w:p>
        </w:tc>
        <w:tc>
          <w:tcPr>
            <w:tcW w:w="1984" w:type="dxa"/>
            <w:vAlign w:val="center"/>
            <w:hideMark/>
          </w:tcPr>
          <w:p w:rsidR="00D21D0E" w:rsidRPr="00F505CC" w:rsidRDefault="00D21D0E" w:rsidP="00273A25">
            <w:pPr>
              <w:jc w:val="center"/>
            </w:pPr>
            <w:r w:rsidRPr="00F505CC">
              <w:t>0,5 км к З от х.Нагорно-Тузловка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6177</w:t>
            </w:r>
          </w:p>
        </w:tc>
        <w:tc>
          <w:tcPr>
            <w:tcW w:w="851" w:type="dxa"/>
            <w:vAlign w:val="center"/>
            <w:hideMark/>
          </w:tcPr>
          <w:p w:rsidR="00D21D0E" w:rsidRPr="00F505CC" w:rsidRDefault="00D21D0E" w:rsidP="00273A25">
            <w:pPr>
              <w:jc w:val="center"/>
            </w:pPr>
            <w:r w:rsidRPr="00F505CC">
              <w:t>146</w:t>
            </w:r>
          </w:p>
        </w:tc>
        <w:tc>
          <w:tcPr>
            <w:tcW w:w="850" w:type="dxa"/>
            <w:vAlign w:val="center"/>
            <w:hideMark/>
          </w:tcPr>
          <w:p w:rsidR="00D21D0E" w:rsidRPr="00F505CC" w:rsidRDefault="00D21D0E" w:rsidP="00273A25">
            <w:pPr>
              <w:jc w:val="center"/>
            </w:pPr>
            <w:r w:rsidRPr="00F505CC">
              <w:t>146</w:t>
            </w:r>
          </w:p>
        </w:tc>
        <w:tc>
          <w:tcPr>
            <w:tcW w:w="1985" w:type="dxa"/>
            <w:vAlign w:val="center"/>
            <w:hideMark/>
          </w:tcPr>
          <w:p w:rsidR="00D21D0E" w:rsidRPr="00F505CC" w:rsidRDefault="00D21D0E" w:rsidP="00273A25">
            <w:pPr>
              <w:jc w:val="center"/>
            </w:pPr>
            <w:r w:rsidRPr="00F505CC">
              <w:t>Курганная группа "Нагорно-Тузловский II"</w:t>
            </w:r>
          </w:p>
          <w:p w:rsidR="00D21D0E" w:rsidRPr="00F505CC" w:rsidRDefault="00D21D0E" w:rsidP="00273A25">
            <w:pPr>
              <w:jc w:val="center"/>
            </w:pPr>
            <w:r w:rsidRPr="00F505CC">
              <w:t>(7 курганов)</w:t>
            </w:r>
          </w:p>
        </w:tc>
        <w:tc>
          <w:tcPr>
            <w:tcW w:w="1984" w:type="dxa"/>
            <w:vAlign w:val="center"/>
            <w:hideMark/>
          </w:tcPr>
          <w:p w:rsidR="00D21D0E" w:rsidRPr="00F505CC" w:rsidRDefault="00D21D0E" w:rsidP="00273A25">
            <w:pPr>
              <w:jc w:val="center"/>
            </w:pPr>
            <w:r w:rsidRPr="00F505CC">
              <w:t>0,9 км к З от х.Нагорно-Тузловка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6178</w:t>
            </w:r>
          </w:p>
        </w:tc>
        <w:tc>
          <w:tcPr>
            <w:tcW w:w="851" w:type="dxa"/>
            <w:vAlign w:val="center"/>
            <w:hideMark/>
          </w:tcPr>
          <w:p w:rsidR="00D21D0E" w:rsidRPr="00F505CC" w:rsidRDefault="00D21D0E" w:rsidP="00273A25">
            <w:pPr>
              <w:jc w:val="center"/>
            </w:pPr>
            <w:r w:rsidRPr="00F505CC">
              <w:t>147</w:t>
            </w:r>
          </w:p>
        </w:tc>
        <w:tc>
          <w:tcPr>
            <w:tcW w:w="850" w:type="dxa"/>
            <w:vAlign w:val="center"/>
            <w:hideMark/>
          </w:tcPr>
          <w:p w:rsidR="00D21D0E" w:rsidRPr="00F505CC" w:rsidRDefault="00D21D0E" w:rsidP="00273A25">
            <w:pPr>
              <w:jc w:val="center"/>
            </w:pPr>
            <w:r w:rsidRPr="00F505CC">
              <w:t>147</w:t>
            </w:r>
          </w:p>
        </w:tc>
        <w:tc>
          <w:tcPr>
            <w:tcW w:w="1985" w:type="dxa"/>
            <w:vAlign w:val="center"/>
            <w:hideMark/>
          </w:tcPr>
          <w:p w:rsidR="00D21D0E" w:rsidRPr="00F505CC" w:rsidRDefault="00D21D0E" w:rsidP="00273A25">
            <w:pPr>
              <w:jc w:val="center"/>
            </w:pPr>
            <w:r w:rsidRPr="00F505CC">
              <w:t>Курган"Нижнесоленовский I"</w:t>
            </w:r>
          </w:p>
        </w:tc>
        <w:tc>
          <w:tcPr>
            <w:tcW w:w="1984" w:type="dxa"/>
            <w:vAlign w:val="center"/>
            <w:hideMark/>
          </w:tcPr>
          <w:p w:rsidR="00D21D0E" w:rsidRPr="00F505CC" w:rsidRDefault="00D21D0E" w:rsidP="00273A25">
            <w:pPr>
              <w:jc w:val="center"/>
            </w:pPr>
            <w:r w:rsidRPr="00F505CC">
              <w:t>2,9 км к С от х.Нижнесоленый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6179</w:t>
            </w:r>
          </w:p>
        </w:tc>
        <w:tc>
          <w:tcPr>
            <w:tcW w:w="851" w:type="dxa"/>
            <w:vAlign w:val="center"/>
            <w:hideMark/>
          </w:tcPr>
          <w:p w:rsidR="00D21D0E" w:rsidRPr="00F505CC" w:rsidRDefault="00D21D0E" w:rsidP="00273A25">
            <w:pPr>
              <w:jc w:val="center"/>
            </w:pPr>
            <w:r w:rsidRPr="00F505CC">
              <w:t>148</w:t>
            </w:r>
          </w:p>
        </w:tc>
        <w:tc>
          <w:tcPr>
            <w:tcW w:w="850" w:type="dxa"/>
            <w:vAlign w:val="center"/>
            <w:hideMark/>
          </w:tcPr>
          <w:p w:rsidR="00D21D0E" w:rsidRPr="00F505CC" w:rsidRDefault="00D21D0E" w:rsidP="00273A25">
            <w:pPr>
              <w:jc w:val="center"/>
            </w:pPr>
            <w:r w:rsidRPr="00F505CC">
              <w:t>148</w:t>
            </w:r>
          </w:p>
        </w:tc>
        <w:tc>
          <w:tcPr>
            <w:tcW w:w="1985" w:type="dxa"/>
            <w:vAlign w:val="center"/>
            <w:hideMark/>
          </w:tcPr>
          <w:p w:rsidR="00D21D0E" w:rsidRPr="00F505CC" w:rsidRDefault="00D21D0E" w:rsidP="00273A25">
            <w:pPr>
              <w:jc w:val="center"/>
            </w:pPr>
            <w:r w:rsidRPr="00F505CC">
              <w:t>Курганная группа "Нижнесоленовский II" (3 кургана)</w:t>
            </w:r>
          </w:p>
        </w:tc>
        <w:tc>
          <w:tcPr>
            <w:tcW w:w="1984" w:type="dxa"/>
            <w:vAlign w:val="center"/>
            <w:hideMark/>
          </w:tcPr>
          <w:p w:rsidR="00D21D0E" w:rsidRPr="00F505CC" w:rsidRDefault="00D21D0E" w:rsidP="00273A25">
            <w:pPr>
              <w:jc w:val="center"/>
            </w:pPr>
            <w:r w:rsidRPr="00F505CC">
              <w:t>0,5 км к С от х.Нижнесоленый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6180</w:t>
            </w:r>
          </w:p>
        </w:tc>
        <w:tc>
          <w:tcPr>
            <w:tcW w:w="851" w:type="dxa"/>
            <w:vAlign w:val="center"/>
            <w:hideMark/>
          </w:tcPr>
          <w:p w:rsidR="00D21D0E" w:rsidRPr="00F505CC" w:rsidRDefault="00D21D0E" w:rsidP="00273A25">
            <w:pPr>
              <w:jc w:val="center"/>
            </w:pPr>
            <w:r w:rsidRPr="00F505CC">
              <w:t>149</w:t>
            </w:r>
          </w:p>
        </w:tc>
        <w:tc>
          <w:tcPr>
            <w:tcW w:w="850" w:type="dxa"/>
            <w:vAlign w:val="center"/>
            <w:hideMark/>
          </w:tcPr>
          <w:p w:rsidR="00D21D0E" w:rsidRPr="00F505CC" w:rsidRDefault="00D21D0E" w:rsidP="00273A25">
            <w:pPr>
              <w:jc w:val="center"/>
            </w:pPr>
            <w:r w:rsidRPr="00F505CC">
              <w:t>149</w:t>
            </w:r>
          </w:p>
        </w:tc>
        <w:tc>
          <w:tcPr>
            <w:tcW w:w="1985" w:type="dxa"/>
            <w:vAlign w:val="center"/>
            <w:hideMark/>
          </w:tcPr>
          <w:p w:rsidR="00D21D0E" w:rsidRPr="00F505CC" w:rsidRDefault="00D21D0E" w:rsidP="00273A25">
            <w:pPr>
              <w:jc w:val="center"/>
            </w:pPr>
            <w:r w:rsidRPr="00F505CC">
              <w:t>Курганная группа "Нижнесоленовский III" (2 кургана)</w:t>
            </w:r>
          </w:p>
        </w:tc>
        <w:tc>
          <w:tcPr>
            <w:tcW w:w="1984" w:type="dxa"/>
            <w:vAlign w:val="center"/>
            <w:hideMark/>
          </w:tcPr>
          <w:p w:rsidR="00D21D0E" w:rsidRPr="00F505CC" w:rsidRDefault="00D21D0E" w:rsidP="00273A25">
            <w:pPr>
              <w:jc w:val="center"/>
            </w:pPr>
            <w:r w:rsidRPr="00F505CC">
              <w:t>1,5 км к СВ от х.Нижнесоленый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6181</w:t>
            </w:r>
          </w:p>
        </w:tc>
        <w:tc>
          <w:tcPr>
            <w:tcW w:w="851" w:type="dxa"/>
            <w:vAlign w:val="center"/>
            <w:hideMark/>
          </w:tcPr>
          <w:p w:rsidR="00D21D0E" w:rsidRPr="00F505CC" w:rsidRDefault="00D21D0E" w:rsidP="00273A25">
            <w:pPr>
              <w:jc w:val="center"/>
            </w:pPr>
            <w:r w:rsidRPr="00F505CC">
              <w:t>150</w:t>
            </w:r>
          </w:p>
        </w:tc>
        <w:tc>
          <w:tcPr>
            <w:tcW w:w="850" w:type="dxa"/>
            <w:vAlign w:val="center"/>
            <w:hideMark/>
          </w:tcPr>
          <w:p w:rsidR="00D21D0E" w:rsidRPr="00F505CC" w:rsidRDefault="00D21D0E" w:rsidP="00273A25">
            <w:pPr>
              <w:jc w:val="center"/>
            </w:pPr>
            <w:r w:rsidRPr="00F505CC">
              <w:t>150</w:t>
            </w:r>
          </w:p>
        </w:tc>
        <w:tc>
          <w:tcPr>
            <w:tcW w:w="1985" w:type="dxa"/>
            <w:vAlign w:val="center"/>
            <w:hideMark/>
          </w:tcPr>
          <w:p w:rsidR="00D21D0E" w:rsidRPr="00F505CC" w:rsidRDefault="00D21D0E" w:rsidP="00273A25">
            <w:pPr>
              <w:jc w:val="center"/>
            </w:pPr>
            <w:r w:rsidRPr="00F505CC">
              <w:t>Курганная группа "Нижнесоленовский IV" (2 кургана)</w:t>
            </w:r>
          </w:p>
        </w:tc>
        <w:tc>
          <w:tcPr>
            <w:tcW w:w="1984" w:type="dxa"/>
            <w:vAlign w:val="center"/>
            <w:hideMark/>
          </w:tcPr>
          <w:p w:rsidR="00D21D0E" w:rsidRPr="00F505CC" w:rsidRDefault="00D21D0E" w:rsidP="00273A25">
            <w:pPr>
              <w:jc w:val="center"/>
            </w:pPr>
            <w:r w:rsidRPr="00F505CC">
              <w:t>2,5 км к ЮВ от х.Нижнесоленый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6182</w:t>
            </w:r>
          </w:p>
        </w:tc>
        <w:tc>
          <w:tcPr>
            <w:tcW w:w="851" w:type="dxa"/>
            <w:vAlign w:val="center"/>
            <w:hideMark/>
          </w:tcPr>
          <w:p w:rsidR="00D21D0E" w:rsidRPr="00F505CC" w:rsidRDefault="00D21D0E" w:rsidP="00273A25">
            <w:pPr>
              <w:jc w:val="center"/>
            </w:pPr>
            <w:r w:rsidRPr="00F505CC">
              <w:t>151</w:t>
            </w:r>
          </w:p>
        </w:tc>
        <w:tc>
          <w:tcPr>
            <w:tcW w:w="850" w:type="dxa"/>
            <w:vAlign w:val="center"/>
            <w:hideMark/>
          </w:tcPr>
          <w:p w:rsidR="00D21D0E" w:rsidRPr="00F505CC" w:rsidRDefault="00D21D0E" w:rsidP="00273A25">
            <w:pPr>
              <w:jc w:val="center"/>
            </w:pPr>
            <w:r w:rsidRPr="00F505CC">
              <w:t>151</w:t>
            </w:r>
          </w:p>
        </w:tc>
        <w:tc>
          <w:tcPr>
            <w:tcW w:w="1985" w:type="dxa"/>
            <w:vAlign w:val="center"/>
            <w:hideMark/>
          </w:tcPr>
          <w:p w:rsidR="00D21D0E" w:rsidRPr="00F505CC" w:rsidRDefault="00D21D0E" w:rsidP="00273A25">
            <w:pPr>
              <w:jc w:val="center"/>
            </w:pPr>
            <w:r w:rsidRPr="00F505CC">
              <w:t>Курган"Нижнетузловский I"</w:t>
            </w:r>
          </w:p>
        </w:tc>
        <w:tc>
          <w:tcPr>
            <w:tcW w:w="1984" w:type="dxa"/>
            <w:vAlign w:val="center"/>
            <w:hideMark/>
          </w:tcPr>
          <w:p w:rsidR="00D21D0E" w:rsidRPr="00F505CC" w:rsidRDefault="00D21D0E" w:rsidP="00273A25">
            <w:pPr>
              <w:jc w:val="center"/>
            </w:pPr>
            <w:r w:rsidRPr="00F505CC">
              <w:t>3,5 км к СВ от х.Нижнетузловка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6183</w:t>
            </w:r>
          </w:p>
        </w:tc>
        <w:tc>
          <w:tcPr>
            <w:tcW w:w="851" w:type="dxa"/>
            <w:vAlign w:val="center"/>
            <w:hideMark/>
          </w:tcPr>
          <w:p w:rsidR="00D21D0E" w:rsidRPr="00F505CC" w:rsidRDefault="00D21D0E" w:rsidP="00273A25">
            <w:pPr>
              <w:jc w:val="center"/>
            </w:pPr>
            <w:r w:rsidRPr="00F505CC">
              <w:t>152</w:t>
            </w:r>
          </w:p>
        </w:tc>
        <w:tc>
          <w:tcPr>
            <w:tcW w:w="850" w:type="dxa"/>
            <w:vAlign w:val="center"/>
            <w:hideMark/>
          </w:tcPr>
          <w:p w:rsidR="00D21D0E" w:rsidRPr="00F505CC" w:rsidRDefault="00D21D0E" w:rsidP="00273A25">
            <w:pPr>
              <w:jc w:val="center"/>
            </w:pPr>
            <w:r w:rsidRPr="00F505CC">
              <w:t>152</w:t>
            </w:r>
          </w:p>
        </w:tc>
        <w:tc>
          <w:tcPr>
            <w:tcW w:w="1985" w:type="dxa"/>
            <w:vAlign w:val="center"/>
            <w:hideMark/>
          </w:tcPr>
          <w:p w:rsidR="00D21D0E" w:rsidRPr="00F505CC" w:rsidRDefault="00D21D0E" w:rsidP="00273A25">
            <w:pPr>
              <w:jc w:val="center"/>
            </w:pPr>
            <w:r w:rsidRPr="00F505CC">
              <w:t>Курганная группа "Нижнетузловский II" (3 кургана)</w:t>
            </w:r>
          </w:p>
        </w:tc>
        <w:tc>
          <w:tcPr>
            <w:tcW w:w="1984" w:type="dxa"/>
            <w:vAlign w:val="center"/>
            <w:hideMark/>
          </w:tcPr>
          <w:p w:rsidR="00D21D0E" w:rsidRPr="00F505CC" w:rsidRDefault="00D21D0E" w:rsidP="00273A25">
            <w:pPr>
              <w:jc w:val="center"/>
            </w:pPr>
            <w:r w:rsidRPr="00F505CC">
              <w:t>2,7 км к СВ от х.Нижнетузловка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6184</w:t>
            </w:r>
          </w:p>
        </w:tc>
        <w:tc>
          <w:tcPr>
            <w:tcW w:w="851" w:type="dxa"/>
            <w:vAlign w:val="center"/>
            <w:hideMark/>
          </w:tcPr>
          <w:p w:rsidR="00D21D0E" w:rsidRPr="00F505CC" w:rsidRDefault="00D21D0E" w:rsidP="00273A25">
            <w:pPr>
              <w:jc w:val="center"/>
            </w:pPr>
            <w:r w:rsidRPr="00F505CC">
              <w:t>153</w:t>
            </w:r>
          </w:p>
        </w:tc>
        <w:tc>
          <w:tcPr>
            <w:tcW w:w="850" w:type="dxa"/>
            <w:vAlign w:val="center"/>
            <w:hideMark/>
          </w:tcPr>
          <w:p w:rsidR="00D21D0E" w:rsidRPr="00F505CC" w:rsidRDefault="00D21D0E" w:rsidP="00273A25">
            <w:pPr>
              <w:jc w:val="center"/>
            </w:pPr>
            <w:r w:rsidRPr="00F505CC">
              <w:t>153</w:t>
            </w:r>
          </w:p>
        </w:tc>
        <w:tc>
          <w:tcPr>
            <w:tcW w:w="1985" w:type="dxa"/>
            <w:vAlign w:val="center"/>
            <w:hideMark/>
          </w:tcPr>
          <w:p w:rsidR="00D21D0E" w:rsidRPr="00F505CC" w:rsidRDefault="00D21D0E" w:rsidP="00273A25">
            <w:pPr>
              <w:jc w:val="center"/>
            </w:pPr>
            <w:r w:rsidRPr="00F505CC">
              <w:t>Курган "Нижнетузловский III"</w:t>
            </w:r>
          </w:p>
        </w:tc>
        <w:tc>
          <w:tcPr>
            <w:tcW w:w="1984" w:type="dxa"/>
            <w:vAlign w:val="center"/>
            <w:hideMark/>
          </w:tcPr>
          <w:p w:rsidR="00D21D0E" w:rsidRPr="00F505CC" w:rsidRDefault="00D21D0E" w:rsidP="00273A25">
            <w:pPr>
              <w:jc w:val="center"/>
            </w:pPr>
            <w:r w:rsidRPr="00F505CC">
              <w:t>1,6 км к СВ от х.Нижнетузловка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области от </w:t>
            </w:r>
            <w:r w:rsidRPr="00F505CC">
              <w:lastRenderedPageBreak/>
              <w:t>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6185</w:t>
            </w:r>
          </w:p>
        </w:tc>
        <w:tc>
          <w:tcPr>
            <w:tcW w:w="851" w:type="dxa"/>
            <w:vAlign w:val="center"/>
            <w:hideMark/>
          </w:tcPr>
          <w:p w:rsidR="00D21D0E" w:rsidRPr="00F505CC" w:rsidRDefault="00D21D0E" w:rsidP="00273A25">
            <w:pPr>
              <w:jc w:val="center"/>
            </w:pPr>
            <w:r w:rsidRPr="00F505CC">
              <w:t>154</w:t>
            </w:r>
          </w:p>
        </w:tc>
        <w:tc>
          <w:tcPr>
            <w:tcW w:w="850" w:type="dxa"/>
            <w:vAlign w:val="center"/>
            <w:hideMark/>
          </w:tcPr>
          <w:p w:rsidR="00D21D0E" w:rsidRPr="00F505CC" w:rsidRDefault="00D21D0E" w:rsidP="00273A25">
            <w:pPr>
              <w:jc w:val="center"/>
            </w:pPr>
            <w:r w:rsidRPr="00F505CC">
              <w:t>154</w:t>
            </w:r>
          </w:p>
        </w:tc>
        <w:tc>
          <w:tcPr>
            <w:tcW w:w="1985" w:type="dxa"/>
            <w:vAlign w:val="center"/>
            <w:hideMark/>
          </w:tcPr>
          <w:p w:rsidR="00D21D0E" w:rsidRPr="00F505CC" w:rsidRDefault="00D21D0E" w:rsidP="00273A25">
            <w:pPr>
              <w:jc w:val="center"/>
            </w:pPr>
            <w:r w:rsidRPr="00F505CC">
              <w:t>Курганная группа "Нижнетузловский IV" (2 кургана)</w:t>
            </w:r>
          </w:p>
        </w:tc>
        <w:tc>
          <w:tcPr>
            <w:tcW w:w="1984" w:type="dxa"/>
            <w:vAlign w:val="center"/>
            <w:hideMark/>
          </w:tcPr>
          <w:p w:rsidR="00D21D0E" w:rsidRPr="00F505CC" w:rsidRDefault="00D21D0E" w:rsidP="00273A25">
            <w:pPr>
              <w:jc w:val="center"/>
            </w:pPr>
            <w:r w:rsidRPr="00F505CC">
              <w:t>0,7 км к С от х.Нижнетузловка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6186</w:t>
            </w:r>
          </w:p>
        </w:tc>
        <w:tc>
          <w:tcPr>
            <w:tcW w:w="851" w:type="dxa"/>
            <w:vAlign w:val="center"/>
            <w:hideMark/>
          </w:tcPr>
          <w:p w:rsidR="00D21D0E" w:rsidRPr="00F505CC" w:rsidRDefault="00D21D0E" w:rsidP="00273A25">
            <w:pPr>
              <w:jc w:val="center"/>
            </w:pPr>
            <w:r w:rsidRPr="00F505CC">
              <w:t>155</w:t>
            </w:r>
          </w:p>
        </w:tc>
        <w:tc>
          <w:tcPr>
            <w:tcW w:w="850" w:type="dxa"/>
            <w:vAlign w:val="center"/>
            <w:hideMark/>
          </w:tcPr>
          <w:p w:rsidR="00D21D0E" w:rsidRPr="00F505CC" w:rsidRDefault="00D21D0E" w:rsidP="00273A25">
            <w:pPr>
              <w:jc w:val="center"/>
            </w:pPr>
            <w:r w:rsidRPr="00F505CC">
              <w:t>155</w:t>
            </w:r>
          </w:p>
        </w:tc>
        <w:tc>
          <w:tcPr>
            <w:tcW w:w="1985" w:type="dxa"/>
            <w:vAlign w:val="center"/>
            <w:hideMark/>
          </w:tcPr>
          <w:p w:rsidR="00D21D0E" w:rsidRPr="00F505CC" w:rsidRDefault="00D21D0E" w:rsidP="00273A25">
            <w:pPr>
              <w:jc w:val="center"/>
            </w:pPr>
            <w:r w:rsidRPr="00F505CC">
              <w:t>Курган "Ново-Прохоровский I"</w:t>
            </w:r>
          </w:p>
        </w:tc>
        <w:tc>
          <w:tcPr>
            <w:tcW w:w="1984" w:type="dxa"/>
            <w:vAlign w:val="center"/>
            <w:hideMark/>
          </w:tcPr>
          <w:p w:rsidR="00D21D0E" w:rsidRPr="00F505CC" w:rsidRDefault="00D21D0E" w:rsidP="00273A25">
            <w:pPr>
              <w:jc w:val="center"/>
            </w:pPr>
            <w:r w:rsidRPr="00F505CC">
              <w:t>1,5 км к Ю от х.Ново-Прохоровка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6187</w:t>
            </w:r>
          </w:p>
        </w:tc>
        <w:tc>
          <w:tcPr>
            <w:tcW w:w="851" w:type="dxa"/>
            <w:vAlign w:val="center"/>
            <w:hideMark/>
          </w:tcPr>
          <w:p w:rsidR="00D21D0E" w:rsidRPr="00F505CC" w:rsidRDefault="00D21D0E" w:rsidP="00273A25">
            <w:pPr>
              <w:jc w:val="center"/>
            </w:pPr>
            <w:r w:rsidRPr="00F505CC">
              <w:t>156</w:t>
            </w:r>
          </w:p>
        </w:tc>
        <w:tc>
          <w:tcPr>
            <w:tcW w:w="850" w:type="dxa"/>
            <w:vAlign w:val="center"/>
            <w:hideMark/>
          </w:tcPr>
          <w:p w:rsidR="00D21D0E" w:rsidRPr="00F505CC" w:rsidRDefault="00D21D0E" w:rsidP="00273A25">
            <w:pPr>
              <w:jc w:val="center"/>
            </w:pPr>
            <w:r w:rsidRPr="00F505CC">
              <w:t>156</w:t>
            </w:r>
          </w:p>
        </w:tc>
        <w:tc>
          <w:tcPr>
            <w:tcW w:w="1985" w:type="dxa"/>
            <w:vAlign w:val="center"/>
            <w:hideMark/>
          </w:tcPr>
          <w:p w:rsidR="00D21D0E" w:rsidRPr="00F505CC" w:rsidRDefault="00D21D0E" w:rsidP="00273A25">
            <w:pPr>
              <w:jc w:val="center"/>
            </w:pPr>
            <w:r w:rsidRPr="00F505CC">
              <w:t>Курганная группа "Ново-Прохоровский II" (4 кургана)</w:t>
            </w:r>
          </w:p>
        </w:tc>
        <w:tc>
          <w:tcPr>
            <w:tcW w:w="1984" w:type="dxa"/>
            <w:vAlign w:val="center"/>
            <w:hideMark/>
          </w:tcPr>
          <w:p w:rsidR="00D21D0E" w:rsidRPr="00F505CC" w:rsidRDefault="00D21D0E" w:rsidP="00273A25">
            <w:pPr>
              <w:jc w:val="center"/>
            </w:pPr>
            <w:r w:rsidRPr="00F505CC">
              <w:t>1,2 км к ЮВ от х.Ново-Прохоровки</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6188</w:t>
            </w:r>
          </w:p>
        </w:tc>
        <w:tc>
          <w:tcPr>
            <w:tcW w:w="851" w:type="dxa"/>
            <w:vAlign w:val="center"/>
            <w:hideMark/>
          </w:tcPr>
          <w:p w:rsidR="00D21D0E" w:rsidRPr="00F505CC" w:rsidRDefault="00D21D0E" w:rsidP="00273A25">
            <w:pPr>
              <w:jc w:val="center"/>
            </w:pPr>
            <w:r w:rsidRPr="00F505CC">
              <w:t>157</w:t>
            </w:r>
          </w:p>
        </w:tc>
        <w:tc>
          <w:tcPr>
            <w:tcW w:w="850" w:type="dxa"/>
            <w:vAlign w:val="center"/>
            <w:hideMark/>
          </w:tcPr>
          <w:p w:rsidR="00D21D0E" w:rsidRPr="00F505CC" w:rsidRDefault="00D21D0E" w:rsidP="00273A25">
            <w:pPr>
              <w:jc w:val="center"/>
            </w:pPr>
            <w:r w:rsidRPr="00F505CC">
              <w:t>157</w:t>
            </w:r>
          </w:p>
        </w:tc>
        <w:tc>
          <w:tcPr>
            <w:tcW w:w="1985" w:type="dxa"/>
            <w:vAlign w:val="center"/>
            <w:hideMark/>
          </w:tcPr>
          <w:p w:rsidR="00D21D0E" w:rsidRPr="00F505CC" w:rsidRDefault="00D21D0E" w:rsidP="00273A25">
            <w:pPr>
              <w:jc w:val="center"/>
            </w:pPr>
            <w:r w:rsidRPr="00F505CC">
              <w:t>Курганная группа "Ново-Прохоровский III"(2 кургана)</w:t>
            </w:r>
          </w:p>
        </w:tc>
        <w:tc>
          <w:tcPr>
            <w:tcW w:w="1984" w:type="dxa"/>
            <w:vAlign w:val="center"/>
            <w:hideMark/>
          </w:tcPr>
          <w:p w:rsidR="00D21D0E" w:rsidRPr="00F505CC" w:rsidRDefault="00D21D0E" w:rsidP="00273A25">
            <w:pPr>
              <w:jc w:val="center"/>
            </w:pPr>
            <w:r w:rsidRPr="00F505CC">
              <w:t>1,4 км к ВЮВ от х.Ново-Прохоровка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6189</w:t>
            </w:r>
          </w:p>
        </w:tc>
        <w:tc>
          <w:tcPr>
            <w:tcW w:w="851" w:type="dxa"/>
            <w:vAlign w:val="center"/>
            <w:hideMark/>
          </w:tcPr>
          <w:p w:rsidR="00D21D0E" w:rsidRPr="00F505CC" w:rsidRDefault="00D21D0E" w:rsidP="00273A25">
            <w:pPr>
              <w:jc w:val="center"/>
            </w:pPr>
            <w:r w:rsidRPr="00F505CC">
              <w:t>158</w:t>
            </w:r>
          </w:p>
        </w:tc>
        <w:tc>
          <w:tcPr>
            <w:tcW w:w="850" w:type="dxa"/>
            <w:vAlign w:val="center"/>
            <w:hideMark/>
          </w:tcPr>
          <w:p w:rsidR="00D21D0E" w:rsidRPr="00F505CC" w:rsidRDefault="00D21D0E" w:rsidP="00273A25">
            <w:pPr>
              <w:jc w:val="center"/>
            </w:pPr>
            <w:r w:rsidRPr="00F505CC">
              <w:t>158</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"Ново-Троицкий I"</w:t>
            </w:r>
          </w:p>
        </w:tc>
        <w:tc>
          <w:tcPr>
            <w:tcW w:w="1984" w:type="dxa"/>
            <w:vAlign w:val="center"/>
            <w:hideMark/>
          </w:tcPr>
          <w:p w:rsidR="00D21D0E" w:rsidRPr="00F505CC" w:rsidRDefault="00D21D0E" w:rsidP="00273A25">
            <w:pPr>
              <w:jc w:val="center"/>
            </w:pPr>
            <w:r w:rsidRPr="00F505CC">
              <w:t>2,3 км к В от х.Ново-Троицкого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6190</w:t>
            </w:r>
          </w:p>
        </w:tc>
        <w:tc>
          <w:tcPr>
            <w:tcW w:w="851" w:type="dxa"/>
            <w:vAlign w:val="center"/>
            <w:hideMark/>
          </w:tcPr>
          <w:p w:rsidR="00D21D0E" w:rsidRPr="00F505CC" w:rsidRDefault="00D21D0E" w:rsidP="00273A25">
            <w:pPr>
              <w:jc w:val="center"/>
            </w:pPr>
            <w:r w:rsidRPr="00F505CC">
              <w:t>159</w:t>
            </w:r>
          </w:p>
        </w:tc>
        <w:tc>
          <w:tcPr>
            <w:tcW w:w="850" w:type="dxa"/>
            <w:vAlign w:val="center"/>
            <w:hideMark/>
          </w:tcPr>
          <w:p w:rsidR="00D21D0E" w:rsidRPr="00F505CC" w:rsidRDefault="00D21D0E" w:rsidP="00273A25">
            <w:pPr>
              <w:jc w:val="center"/>
            </w:pPr>
            <w:r w:rsidRPr="00F505CC">
              <w:t>159</w:t>
            </w:r>
          </w:p>
        </w:tc>
        <w:tc>
          <w:tcPr>
            <w:tcW w:w="1985" w:type="dxa"/>
            <w:vAlign w:val="center"/>
            <w:hideMark/>
          </w:tcPr>
          <w:p w:rsidR="00D21D0E" w:rsidRPr="00F505CC" w:rsidRDefault="00D21D0E" w:rsidP="00273A25">
            <w:pPr>
              <w:jc w:val="center"/>
            </w:pPr>
            <w:r w:rsidRPr="00F505CC">
              <w:t>Курган"Ново-Украинский I"</w:t>
            </w:r>
          </w:p>
        </w:tc>
        <w:tc>
          <w:tcPr>
            <w:tcW w:w="1984" w:type="dxa"/>
            <w:vAlign w:val="center"/>
            <w:hideMark/>
          </w:tcPr>
          <w:p w:rsidR="00D21D0E" w:rsidRPr="00F505CC" w:rsidRDefault="00D21D0E" w:rsidP="00273A25">
            <w:pPr>
              <w:jc w:val="center"/>
            </w:pPr>
            <w:r w:rsidRPr="00F505CC">
              <w:t>2,1 км к ССВ от х.Новая Украина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6191</w:t>
            </w:r>
          </w:p>
        </w:tc>
        <w:tc>
          <w:tcPr>
            <w:tcW w:w="851" w:type="dxa"/>
            <w:vAlign w:val="center"/>
            <w:hideMark/>
          </w:tcPr>
          <w:p w:rsidR="00D21D0E" w:rsidRPr="00F505CC" w:rsidRDefault="00D21D0E" w:rsidP="00273A25">
            <w:pPr>
              <w:jc w:val="center"/>
            </w:pPr>
            <w:r w:rsidRPr="00F505CC">
              <w:t>160</w:t>
            </w:r>
          </w:p>
        </w:tc>
        <w:tc>
          <w:tcPr>
            <w:tcW w:w="850" w:type="dxa"/>
            <w:vAlign w:val="center"/>
            <w:hideMark/>
          </w:tcPr>
          <w:p w:rsidR="00D21D0E" w:rsidRPr="00F505CC" w:rsidRDefault="00D21D0E" w:rsidP="00273A25">
            <w:pPr>
              <w:jc w:val="center"/>
            </w:pPr>
            <w:r w:rsidRPr="00F505CC">
              <w:t>160</w:t>
            </w:r>
          </w:p>
        </w:tc>
        <w:tc>
          <w:tcPr>
            <w:tcW w:w="1985" w:type="dxa"/>
            <w:vAlign w:val="center"/>
            <w:hideMark/>
          </w:tcPr>
          <w:p w:rsidR="00D21D0E" w:rsidRPr="00F505CC" w:rsidRDefault="00D21D0E" w:rsidP="00273A25">
            <w:pPr>
              <w:jc w:val="center"/>
            </w:pPr>
            <w:r w:rsidRPr="00F505CC">
              <w:t>Курганная группа "Ново-Украинский II" (2 кургана)</w:t>
            </w:r>
          </w:p>
        </w:tc>
        <w:tc>
          <w:tcPr>
            <w:tcW w:w="1984" w:type="dxa"/>
            <w:vAlign w:val="center"/>
            <w:hideMark/>
          </w:tcPr>
          <w:p w:rsidR="00D21D0E" w:rsidRPr="00F505CC" w:rsidRDefault="00D21D0E" w:rsidP="00273A25">
            <w:pPr>
              <w:jc w:val="center"/>
            </w:pPr>
            <w:r w:rsidRPr="00F505CC">
              <w:t>0,2 км к С от х.Новая Украина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6192</w:t>
            </w:r>
          </w:p>
        </w:tc>
        <w:tc>
          <w:tcPr>
            <w:tcW w:w="851" w:type="dxa"/>
            <w:vAlign w:val="center"/>
            <w:hideMark/>
          </w:tcPr>
          <w:p w:rsidR="00D21D0E" w:rsidRPr="00F505CC" w:rsidRDefault="00D21D0E" w:rsidP="00273A25">
            <w:pPr>
              <w:jc w:val="center"/>
            </w:pPr>
            <w:r w:rsidRPr="00F505CC">
              <w:t>161</w:t>
            </w:r>
          </w:p>
        </w:tc>
        <w:tc>
          <w:tcPr>
            <w:tcW w:w="850" w:type="dxa"/>
            <w:vAlign w:val="center"/>
            <w:hideMark/>
          </w:tcPr>
          <w:p w:rsidR="00D21D0E" w:rsidRPr="00F505CC" w:rsidRDefault="00D21D0E" w:rsidP="00273A25">
            <w:pPr>
              <w:jc w:val="center"/>
            </w:pPr>
            <w:r w:rsidRPr="00F505CC">
              <w:t>161</w:t>
            </w:r>
          </w:p>
        </w:tc>
        <w:tc>
          <w:tcPr>
            <w:tcW w:w="1985" w:type="dxa"/>
            <w:vAlign w:val="center"/>
            <w:hideMark/>
          </w:tcPr>
          <w:p w:rsidR="00D21D0E" w:rsidRPr="00F505CC" w:rsidRDefault="00D21D0E" w:rsidP="00273A25">
            <w:pPr>
              <w:jc w:val="center"/>
            </w:pPr>
            <w:r w:rsidRPr="00F505CC">
              <w:t>Курганная группа "Ново-Украинский III" (2 кургана)</w:t>
            </w:r>
          </w:p>
        </w:tc>
        <w:tc>
          <w:tcPr>
            <w:tcW w:w="1984" w:type="dxa"/>
            <w:vAlign w:val="center"/>
            <w:hideMark/>
          </w:tcPr>
          <w:p w:rsidR="00D21D0E" w:rsidRPr="00F505CC" w:rsidRDefault="00D21D0E" w:rsidP="00273A25">
            <w:pPr>
              <w:jc w:val="center"/>
            </w:pPr>
            <w:r w:rsidRPr="00F505CC">
              <w:t>0,5 км к С от х.Новая Украина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6193</w:t>
            </w:r>
          </w:p>
        </w:tc>
        <w:tc>
          <w:tcPr>
            <w:tcW w:w="851" w:type="dxa"/>
            <w:vAlign w:val="center"/>
            <w:hideMark/>
          </w:tcPr>
          <w:p w:rsidR="00D21D0E" w:rsidRPr="00F505CC" w:rsidRDefault="00D21D0E" w:rsidP="00273A25">
            <w:pPr>
              <w:jc w:val="center"/>
            </w:pPr>
            <w:r w:rsidRPr="00F505CC">
              <w:t>162</w:t>
            </w:r>
          </w:p>
        </w:tc>
        <w:tc>
          <w:tcPr>
            <w:tcW w:w="850" w:type="dxa"/>
            <w:vAlign w:val="center"/>
            <w:hideMark/>
          </w:tcPr>
          <w:p w:rsidR="00D21D0E" w:rsidRPr="00F505CC" w:rsidRDefault="00D21D0E" w:rsidP="00273A25">
            <w:pPr>
              <w:jc w:val="center"/>
            </w:pPr>
            <w:r w:rsidRPr="00F505CC">
              <w:t>162</w:t>
            </w:r>
          </w:p>
        </w:tc>
        <w:tc>
          <w:tcPr>
            <w:tcW w:w="1985" w:type="dxa"/>
            <w:vAlign w:val="center"/>
            <w:hideMark/>
          </w:tcPr>
          <w:p w:rsidR="00D21D0E" w:rsidRPr="00F505CC" w:rsidRDefault="00D21D0E" w:rsidP="00273A25">
            <w:pPr>
              <w:jc w:val="center"/>
            </w:pPr>
            <w:r w:rsidRPr="00F505CC">
              <w:t>Курганная группа "Ново-Украинский IV" (2 кургана)</w:t>
            </w:r>
          </w:p>
        </w:tc>
        <w:tc>
          <w:tcPr>
            <w:tcW w:w="1984" w:type="dxa"/>
            <w:vAlign w:val="center"/>
            <w:hideMark/>
          </w:tcPr>
          <w:p w:rsidR="00D21D0E" w:rsidRPr="00F505CC" w:rsidRDefault="00D21D0E" w:rsidP="00273A25">
            <w:pPr>
              <w:jc w:val="center"/>
            </w:pPr>
            <w:r w:rsidRPr="00F505CC">
              <w:t>1,35 км к В от х.Новая Украина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w:t>
            </w:r>
            <w:r w:rsidRPr="00F505CC">
              <w:lastRenderedPageBreak/>
              <w:t>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6194</w:t>
            </w:r>
          </w:p>
        </w:tc>
        <w:tc>
          <w:tcPr>
            <w:tcW w:w="851" w:type="dxa"/>
            <w:vAlign w:val="center"/>
            <w:hideMark/>
          </w:tcPr>
          <w:p w:rsidR="00D21D0E" w:rsidRPr="00F505CC" w:rsidRDefault="00D21D0E" w:rsidP="00273A25">
            <w:pPr>
              <w:jc w:val="center"/>
            </w:pPr>
            <w:r w:rsidRPr="00F505CC">
              <w:t>163</w:t>
            </w:r>
          </w:p>
        </w:tc>
        <w:tc>
          <w:tcPr>
            <w:tcW w:w="850" w:type="dxa"/>
            <w:vAlign w:val="center"/>
            <w:hideMark/>
          </w:tcPr>
          <w:p w:rsidR="00D21D0E" w:rsidRPr="00F505CC" w:rsidRDefault="00D21D0E" w:rsidP="00273A25">
            <w:pPr>
              <w:jc w:val="center"/>
            </w:pPr>
            <w:r w:rsidRPr="00F505CC">
              <w:t>163</w:t>
            </w:r>
          </w:p>
        </w:tc>
        <w:tc>
          <w:tcPr>
            <w:tcW w:w="1985" w:type="dxa"/>
            <w:vAlign w:val="center"/>
            <w:hideMark/>
          </w:tcPr>
          <w:p w:rsidR="00D21D0E" w:rsidRPr="00F505CC" w:rsidRDefault="00D21D0E" w:rsidP="00273A25">
            <w:pPr>
              <w:jc w:val="center"/>
            </w:pPr>
            <w:r w:rsidRPr="00F505CC">
              <w:t>Курган "Ново-Украинский V"</w:t>
            </w:r>
          </w:p>
        </w:tc>
        <w:tc>
          <w:tcPr>
            <w:tcW w:w="1984" w:type="dxa"/>
            <w:vAlign w:val="center"/>
            <w:hideMark/>
          </w:tcPr>
          <w:p w:rsidR="00D21D0E" w:rsidRPr="00F505CC" w:rsidRDefault="00D21D0E" w:rsidP="00273A25">
            <w:pPr>
              <w:jc w:val="center"/>
            </w:pPr>
            <w:r w:rsidRPr="00F505CC">
              <w:t>2,5 км к В от х.Новая Украина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6195</w:t>
            </w:r>
          </w:p>
        </w:tc>
        <w:tc>
          <w:tcPr>
            <w:tcW w:w="851" w:type="dxa"/>
            <w:vAlign w:val="center"/>
            <w:hideMark/>
          </w:tcPr>
          <w:p w:rsidR="00D21D0E" w:rsidRPr="00F505CC" w:rsidRDefault="00D21D0E" w:rsidP="00273A25">
            <w:pPr>
              <w:jc w:val="center"/>
            </w:pPr>
            <w:r w:rsidRPr="00F505CC">
              <w:t>164</w:t>
            </w:r>
          </w:p>
        </w:tc>
        <w:tc>
          <w:tcPr>
            <w:tcW w:w="850" w:type="dxa"/>
            <w:vAlign w:val="center"/>
            <w:hideMark/>
          </w:tcPr>
          <w:p w:rsidR="00D21D0E" w:rsidRPr="00F505CC" w:rsidRDefault="00D21D0E" w:rsidP="00273A25">
            <w:pPr>
              <w:jc w:val="center"/>
            </w:pPr>
            <w:r w:rsidRPr="00F505CC">
              <w:t>164</w:t>
            </w:r>
          </w:p>
        </w:tc>
        <w:tc>
          <w:tcPr>
            <w:tcW w:w="1985" w:type="dxa"/>
            <w:vAlign w:val="center"/>
            <w:hideMark/>
          </w:tcPr>
          <w:p w:rsidR="00D21D0E" w:rsidRPr="00F505CC" w:rsidRDefault="00D21D0E" w:rsidP="00273A25">
            <w:pPr>
              <w:jc w:val="center"/>
            </w:pPr>
            <w:r w:rsidRPr="00F505CC">
              <w:t>Курган "Ново-Украинский VI"</w:t>
            </w:r>
          </w:p>
        </w:tc>
        <w:tc>
          <w:tcPr>
            <w:tcW w:w="1984" w:type="dxa"/>
            <w:vAlign w:val="center"/>
            <w:hideMark/>
          </w:tcPr>
          <w:p w:rsidR="00D21D0E" w:rsidRPr="00F505CC" w:rsidRDefault="00D21D0E" w:rsidP="00273A25">
            <w:pPr>
              <w:jc w:val="center"/>
            </w:pPr>
            <w:r w:rsidRPr="00F505CC">
              <w:t>2,0 км к В от х.Новая Украина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6196</w:t>
            </w:r>
          </w:p>
        </w:tc>
        <w:tc>
          <w:tcPr>
            <w:tcW w:w="851" w:type="dxa"/>
            <w:vAlign w:val="center"/>
            <w:hideMark/>
          </w:tcPr>
          <w:p w:rsidR="00D21D0E" w:rsidRPr="00F505CC" w:rsidRDefault="00D21D0E" w:rsidP="00273A25">
            <w:pPr>
              <w:jc w:val="center"/>
            </w:pPr>
            <w:r w:rsidRPr="00F505CC">
              <w:t>165</w:t>
            </w:r>
          </w:p>
        </w:tc>
        <w:tc>
          <w:tcPr>
            <w:tcW w:w="850" w:type="dxa"/>
            <w:vAlign w:val="center"/>
            <w:hideMark/>
          </w:tcPr>
          <w:p w:rsidR="00D21D0E" w:rsidRPr="00F505CC" w:rsidRDefault="00D21D0E" w:rsidP="00273A25">
            <w:pPr>
              <w:jc w:val="center"/>
            </w:pPr>
            <w:r w:rsidRPr="00F505CC">
              <w:t>165</w:t>
            </w:r>
          </w:p>
        </w:tc>
        <w:tc>
          <w:tcPr>
            <w:tcW w:w="1985" w:type="dxa"/>
            <w:vAlign w:val="center"/>
            <w:hideMark/>
          </w:tcPr>
          <w:p w:rsidR="00D21D0E" w:rsidRPr="00F505CC" w:rsidRDefault="00D21D0E" w:rsidP="00273A25">
            <w:pPr>
              <w:jc w:val="center"/>
            </w:pPr>
            <w:r w:rsidRPr="00F505CC">
              <w:t>Курганная группа "Буденновский"</w:t>
            </w:r>
          </w:p>
          <w:p w:rsidR="00D21D0E" w:rsidRPr="00F505CC" w:rsidRDefault="00D21D0E" w:rsidP="00273A25">
            <w:pPr>
              <w:jc w:val="center"/>
            </w:pPr>
            <w:r w:rsidRPr="00F505CC">
              <w:t>(8 курганов)</w:t>
            </w:r>
          </w:p>
        </w:tc>
        <w:tc>
          <w:tcPr>
            <w:tcW w:w="1984" w:type="dxa"/>
            <w:vAlign w:val="center"/>
            <w:hideMark/>
          </w:tcPr>
          <w:p w:rsidR="00D21D0E" w:rsidRPr="00F505CC" w:rsidRDefault="00D21D0E" w:rsidP="00273A25">
            <w:pPr>
              <w:jc w:val="center"/>
            </w:pPr>
            <w:r w:rsidRPr="00F505CC">
              <w:t>0,8 км к З от х.Октябрьский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6197</w:t>
            </w:r>
          </w:p>
        </w:tc>
        <w:tc>
          <w:tcPr>
            <w:tcW w:w="851" w:type="dxa"/>
            <w:vAlign w:val="center"/>
            <w:hideMark/>
          </w:tcPr>
          <w:p w:rsidR="00D21D0E" w:rsidRPr="00F505CC" w:rsidRDefault="00D21D0E" w:rsidP="00273A25">
            <w:pPr>
              <w:jc w:val="center"/>
            </w:pPr>
            <w:r w:rsidRPr="00F505CC">
              <w:t>166</w:t>
            </w:r>
          </w:p>
        </w:tc>
        <w:tc>
          <w:tcPr>
            <w:tcW w:w="850" w:type="dxa"/>
            <w:vAlign w:val="center"/>
            <w:hideMark/>
          </w:tcPr>
          <w:p w:rsidR="00D21D0E" w:rsidRPr="00F505CC" w:rsidRDefault="00D21D0E" w:rsidP="00273A25">
            <w:pPr>
              <w:jc w:val="center"/>
            </w:pPr>
            <w:r w:rsidRPr="00F505CC">
              <w:t>166</w:t>
            </w:r>
          </w:p>
        </w:tc>
        <w:tc>
          <w:tcPr>
            <w:tcW w:w="1985" w:type="dxa"/>
            <w:vAlign w:val="center"/>
            <w:hideMark/>
          </w:tcPr>
          <w:p w:rsidR="00D21D0E" w:rsidRPr="00F505CC" w:rsidRDefault="00D21D0E" w:rsidP="00273A25">
            <w:pPr>
              <w:jc w:val="center"/>
            </w:pPr>
            <w:r w:rsidRPr="00F505CC">
              <w:t>Курганная группа "Октябрьский I" (11 курганов)</w:t>
            </w:r>
          </w:p>
        </w:tc>
        <w:tc>
          <w:tcPr>
            <w:tcW w:w="1984" w:type="dxa"/>
            <w:vAlign w:val="center"/>
            <w:hideMark/>
          </w:tcPr>
          <w:p w:rsidR="00D21D0E" w:rsidRPr="00F505CC" w:rsidRDefault="00D21D0E" w:rsidP="00273A25">
            <w:pPr>
              <w:jc w:val="center"/>
            </w:pPr>
            <w:r w:rsidRPr="00F505CC">
              <w:t>2,1 км к СВ от х.Октябрьский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6198</w:t>
            </w:r>
          </w:p>
        </w:tc>
        <w:tc>
          <w:tcPr>
            <w:tcW w:w="851" w:type="dxa"/>
            <w:vAlign w:val="center"/>
            <w:hideMark/>
          </w:tcPr>
          <w:p w:rsidR="00D21D0E" w:rsidRPr="00F505CC" w:rsidRDefault="00D21D0E" w:rsidP="00273A25">
            <w:pPr>
              <w:jc w:val="center"/>
            </w:pPr>
            <w:r w:rsidRPr="00F505CC">
              <w:t>167</w:t>
            </w:r>
          </w:p>
        </w:tc>
        <w:tc>
          <w:tcPr>
            <w:tcW w:w="850" w:type="dxa"/>
            <w:vAlign w:val="center"/>
            <w:hideMark/>
          </w:tcPr>
          <w:p w:rsidR="00D21D0E" w:rsidRPr="00F505CC" w:rsidRDefault="00D21D0E" w:rsidP="00273A25">
            <w:pPr>
              <w:jc w:val="center"/>
            </w:pPr>
            <w:r w:rsidRPr="00F505CC">
              <w:t>167</w:t>
            </w:r>
          </w:p>
        </w:tc>
        <w:tc>
          <w:tcPr>
            <w:tcW w:w="1985" w:type="dxa"/>
            <w:vAlign w:val="center"/>
            <w:hideMark/>
          </w:tcPr>
          <w:p w:rsidR="00D21D0E" w:rsidRPr="00F505CC" w:rsidRDefault="00D21D0E" w:rsidP="00273A25">
            <w:pPr>
              <w:jc w:val="center"/>
            </w:pPr>
            <w:r w:rsidRPr="00F505CC">
              <w:t>Курган "Октябрьский II"</w:t>
            </w:r>
          </w:p>
        </w:tc>
        <w:tc>
          <w:tcPr>
            <w:tcW w:w="1984" w:type="dxa"/>
            <w:vAlign w:val="center"/>
            <w:hideMark/>
          </w:tcPr>
          <w:p w:rsidR="00D21D0E" w:rsidRPr="00F505CC" w:rsidRDefault="00D21D0E" w:rsidP="00273A25">
            <w:pPr>
              <w:jc w:val="center"/>
            </w:pPr>
            <w:r w:rsidRPr="00F505CC">
              <w:t>0,5 км к В от х.Октябрьский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6199</w:t>
            </w:r>
          </w:p>
        </w:tc>
        <w:tc>
          <w:tcPr>
            <w:tcW w:w="851" w:type="dxa"/>
            <w:vAlign w:val="center"/>
            <w:hideMark/>
          </w:tcPr>
          <w:p w:rsidR="00D21D0E" w:rsidRPr="00F505CC" w:rsidRDefault="00D21D0E" w:rsidP="00273A25">
            <w:pPr>
              <w:jc w:val="center"/>
            </w:pPr>
            <w:r w:rsidRPr="00F505CC">
              <w:t>168</w:t>
            </w:r>
          </w:p>
        </w:tc>
        <w:tc>
          <w:tcPr>
            <w:tcW w:w="850" w:type="dxa"/>
            <w:vAlign w:val="center"/>
            <w:hideMark/>
          </w:tcPr>
          <w:p w:rsidR="00D21D0E" w:rsidRPr="00F505CC" w:rsidRDefault="00D21D0E" w:rsidP="00273A25">
            <w:pPr>
              <w:jc w:val="center"/>
            </w:pPr>
            <w:r w:rsidRPr="00F505CC">
              <w:t>168</w:t>
            </w:r>
          </w:p>
        </w:tc>
        <w:tc>
          <w:tcPr>
            <w:tcW w:w="1985" w:type="dxa"/>
            <w:vAlign w:val="center"/>
            <w:hideMark/>
          </w:tcPr>
          <w:p w:rsidR="00D21D0E" w:rsidRPr="00F505CC" w:rsidRDefault="00D21D0E" w:rsidP="00273A25">
            <w:pPr>
              <w:jc w:val="center"/>
            </w:pPr>
            <w:r w:rsidRPr="00F505CC">
              <w:t>Курган "Павленковский I"</w:t>
            </w:r>
          </w:p>
        </w:tc>
        <w:tc>
          <w:tcPr>
            <w:tcW w:w="1984" w:type="dxa"/>
            <w:vAlign w:val="center"/>
            <w:hideMark/>
          </w:tcPr>
          <w:p w:rsidR="00D21D0E" w:rsidRPr="00F505CC" w:rsidRDefault="00D21D0E" w:rsidP="00273A25">
            <w:pPr>
              <w:jc w:val="center"/>
            </w:pPr>
            <w:r w:rsidRPr="00F505CC">
              <w:t>На территории х.Павленков</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6200</w:t>
            </w:r>
          </w:p>
        </w:tc>
        <w:tc>
          <w:tcPr>
            <w:tcW w:w="851" w:type="dxa"/>
            <w:vAlign w:val="center"/>
            <w:hideMark/>
          </w:tcPr>
          <w:p w:rsidR="00D21D0E" w:rsidRPr="00F505CC" w:rsidRDefault="00D21D0E" w:rsidP="00273A25">
            <w:pPr>
              <w:jc w:val="center"/>
            </w:pPr>
            <w:r w:rsidRPr="00F505CC">
              <w:t>169</w:t>
            </w:r>
          </w:p>
        </w:tc>
        <w:tc>
          <w:tcPr>
            <w:tcW w:w="850" w:type="dxa"/>
            <w:vAlign w:val="center"/>
            <w:hideMark/>
          </w:tcPr>
          <w:p w:rsidR="00D21D0E" w:rsidRPr="00F505CC" w:rsidRDefault="00D21D0E" w:rsidP="00273A25">
            <w:pPr>
              <w:jc w:val="center"/>
            </w:pPr>
            <w:r w:rsidRPr="00F505CC">
              <w:t>169</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"Панчино I"</w:t>
            </w:r>
          </w:p>
        </w:tc>
        <w:tc>
          <w:tcPr>
            <w:tcW w:w="1984" w:type="dxa"/>
            <w:vAlign w:val="center"/>
            <w:hideMark/>
          </w:tcPr>
          <w:p w:rsidR="00D21D0E" w:rsidRPr="00F505CC" w:rsidRDefault="00D21D0E" w:rsidP="00273A25">
            <w:pPr>
              <w:jc w:val="center"/>
            </w:pPr>
            <w:r w:rsidRPr="00F505CC">
              <w:t>1,3 км к ЗЮЗ от х.Панчино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6201</w:t>
            </w:r>
          </w:p>
        </w:tc>
        <w:tc>
          <w:tcPr>
            <w:tcW w:w="851" w:type="dxa"/>
            <w:vAlign w:val="center"/>
            <w:hideMark/>
          </w:tcPr>
          <w:p w:rsidR="00D21D0E" w:rsidRPr="00F505CC" w:rsidRDefault="00D21D0E" w:rsidP="00273A25">
            <w:pPr>
              <w:jc w:val="center"/>
            </w:pPr>
            <w:r w:rsidRPr="00F505CC">
              <w:t>170</w:t>
            </w:r>
          </w:p>
        </w:tc>
        <w:tc>
          <w:tcPr>
            <w:tcW w:w="850" w:type="dxa"/>
            <w:vAlign w:val="center"/>
            <w:hideMark/>
          </w:tcPr>
          <w:p w:rsidR="00D21D0E" w:rsidRPr="00F505CC" w:rsidRDefault="00D21D0E" w:rsidP="00273A25">
            <w:pPr>
              <w:jc w:val="center"/>
            </w:pPr>
            <w:r w:rsidRPr="00F505CC">
              <w:t>170</w:t>
            </w:r>
          </w:p>
        </w:tc>
        <w:tc>
          <w:tcPr>
            <w:tcW w:w="1985" w:type="dxa"/>
            <w:vAlign w:val="center"/>
            <w:hideMark/>
          </w:tcPr>
          <w:p w:rsidR="00D21D0E" w:rsidRPr="00F505CC" w:rsidRDefault="00D21D0E" w:rsidP="00273A25">
            <w:pPr>
              <w:jc w:val="center"/>
            </w:pPr>
            <w:r w:rsidRPr="00F505CC">
              <w:t>Курган "Персиановский I"</w:t>
            </w:r>
          </w:p>
        </w:tc>
        <w:tc>
          <w:tcPr>
            <w:tcW w:w="1984" w:type="dxa"/>
            <w:vAlign w:val="center"/>
            <w:hideMark/>
          </w:tcPr>
          <w:p w:rsidR="00D21D0E" w:rsidRPr="00F505CC" w:rsidRDefault="00D21D0E" w:rsidP="00273A25">
            <w:pPr>
              <w:jc w:val="center"/>
            </w:pPr>
            <w:r w:rsidRPr="00F505CC">
              <w:t>5,25 км к ЗЮЗ от х.Персиановка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6202</w:t>
            </w:r>
          </w:p>
        </w:tc>
        <w:tc>
          <w:tcPr>
            <w:tcW w:w="851" w:type="dxa"/>
            <w:vAlign w:val="center"/>
            <w:hideMark/>
          </w:tcPr>
          <w:p w:rsidR="00D21D0E" w:rsidRPr="00F505CC" w:rsidRDefault="00D21D0E" w:rsidP="00273A25">
            <w:pPr>
              <w:jc w:val="center"/>
            </w:pPr>
            <w:r w:rsidRPr="00F505CC">
              <w:t>171</w:t>
            </w:r>
          </w:p>
        </w:tc>
        <w:tc>
          <w:tcPr>
            <w:tcW w:w="850" w:type="dxa"/>
            <w:vAlign w:val="center"/>
            <w:hideMark/>
          </w:tcPr>
          <w:p w:rsidR="00D21D0E" w:rsidRPr="00F505CC" w:rsidRDefault="00D21D0E" w:rsidP="00273A25">
            <w:pPr>
              <w:jc w:val="center"/>
            </w:pPr>
            <w:r w:rsidRPr="00F505CC">
              <w:t>171</w:t>
            </w:r>
          </w:p>
        </w:tc>
        <w:tc>
          <w:tcPr>
            <w:tcW w:w="1985" w:type="dxa"/>
            <w:vAlign w:val="center"/>
            <w:hideMark/>
          </w:tcPr>
          <w:p w:rsidR="00D21D0E" w:rsidRPr="00F505CC" w:rsidRDefault="00D21D0E" w:rsidP="00273A25">
            <w:pPr>
              <w:jc w:val="center"/>
            </w:pPr>
            <w:r w:rsidRPr="00F505CC">
              <w:t>Курганная группа "Персиановский II" (4 кургана)</w:t>
            </w:r>
          </w:p>
        </w:tc>
        <w:tc>
          <w:tcPr>
            <w:tcW w:w="1984" w:type="dxa"/>
            <w:vAlign w:val="center"/>
            <w:hideMark/>
          </w:tcPr>
          <w:p w:rsidR="00D21D0E" w:rsidRPr="00F505CC" w:rsidRDefault="00D21D0E" w:rsidP="00273A25">
            <w:pPr>
              <w:jc w:val="center"/>
            </w:pPr>
            <w:r w:rsidRPr="00F505CC">
              <w:t>3,0 км к З от х.Персиановка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w:t>
            </w:r>
            <w:r w:rsidRPr="00F505CC">
              <w:lastRenderedPageBreak/>
              <w:t>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6203</w:t>
            </w:r>
          </w:p>
        </w:tc>
        <w:tc>
          <w:tcPr>
            <w:tcW w:w="851" w:type="dxa"/>
            <w:vAlign w:val="center"/>
            <w:hideMark/>
          </w:tcPr>
          <w:p w:rsidR="00D21D0E" w:rsidRPr="00F505CC" w:rsidRDefault="00D21D0E" w:rsidP="00273A25">
            <w:pPr>
              <w:jc w:val="center"/>
            </w:pPr>
            <w:r w:rsidRPr="00F505CC">
              <w:t>172</w:t>
            </w:r>
          </w:p>
        </w:tc>
        <w:tc>
          <w:tcPr>
            <w:tcW w:w="850" w:type="dxa"/>
            <w:vAlign w:val="center"/>
            <w:hideMark/>
          </w:tcPr>
          <w:p w:rsidR="00D21D0E" w:rsidRPr="00F505CC" w:rsidRDefault="00D21D0E" w:rsidP="00273A25">
            <w:pPr>
              <w:jc w:val="center"/>
            </w:pPr>
            <w:r w:rsidRPr="00F505CC">
              <w:t>172</w:t>
            </w:r>
          </w:p>
        </w:tc>
        <w:tc>
          <w:tcPr>
            <w:tcW w:w="1985" w:type="dxa"/>
            <w:vAlign w:val="center"/>
            <w:hideMark/>
          </w:tcPr>
          <w:p w:rsidR="00D21D0E" w:rsidRPr="00F505CC" w:rsidRDefault="00D21D0E" w:rsidP="00273A25">
            <w:pPr>
              <w:jc w:val="center"/>
            </w:pPr>
            <w:r w:rsidRPr="00F505CC">
              <w:t>Курганная группа "Персиановский III" (5 курганов)</w:t>
            </w:r>
          </w:p>
        </w:tc>
        <w:tc>
          <w:tcPr>
            <w:tcW w:w="1984" w:type="dxa"/>
            <w:vAlign w:val="center"/>
            <w:hideMark/>
          </w:tcPr>
          <w:p w:rsidR="00D21D0E" w:rsidRPr="00F505CC" w:rsidRDefault="00D21D0E" w:rsidP="00273A25">
            <w:pPr>
              <w:jc w:val="center"/>
            </w:pPr>
            <w:r w:rsidRPr="00F505CC">
              <w:t>3,25 км к ЗЮЗ от х.Персиановка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6204</w:t>
            </w:r>
          </w:p>
        </w:tc>
        <w:tc>
          <w:tcPr>
            <w:tcW w:w="851" w:type="dxa"/>
            <w:vAlign w:val="center"/>
            <w:hideMark/>
          </w:tcPr>
          <w:p w:rsidR="00D21D0E" w:rsidRPr="00F505CC" w:rsidRDefault="00D21D0E" w:rsidP="00273A25">
            <w:pPr>
              <w:jc w:val="center"/>
            </w:pPr>
            <w:r w:rsidRPr="00F505CC">
              <w:t>173</w:t>
            </w:r>
          </w:p>
        </w:tc>
        <w:tc>
          <w:tcPr>
            <w:tcW w:w="850" w:type="dxa"/>
            <w:vAlign w:val="center"/>
            <w:hideMark/>
          </w:tcPr>
          <w:p w:rsidR="00D21D0E" w:rsidRPr="00F505CC" w:rsidRDefault="00D21D0E" w:rsidP="00273A25">
            <w:pPr>
              <w:jc w:val="center"/>
            </w:pPr>
            <w:r w:rsidRPr="00F505CC">
              <w:t>173</w:t>
            </w:r>
          </w:p>
        </w:tc>
        <w:tc>
          <w:tcPr>
            <w:tcW w:w="1985" w:type="dxa"/>
            <w:vAlign w:val="center"/>
            <w:hideMark/>
          </w:tcPr>
          <w:p w:rsidR="00D21D0E" w:rsidRPr="00F505CC" w:rsidRDefault="00D21D0E" w:rsidP="00273A25">
            <w:pPr>
              <w:jc w:val="center"/>
            </w:pPr>
            <w:r w:rsidRPr="00F505CC">
              <w:t>Курган "Персиановский IV"</w:t>
            </w:r>
          </w:p>
        </w:tc>
        <w:tc>
          <w:tcPr>
            <w:tcW w:w="1984" w:type="dxa"/>
            <w:vAlign w:val="center"/>
            <w:hideMark/>
          </w:tcPr>
          <w:p w:rsidR="00D21D0E" w:rsidRPr="00F505CC" w:rsidRDefault="00D21D0E" w:rsidP="00273A25">
            <w:pPr>
              <w:jc w:val="center"/>
            </w:pPr>
            <w:r w:rsidRPr="00F505CC">
              <w:t>3,25 км к ЮЗ от х.Персиановка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6205</w:t>
            </w:r>
          </w:p>
        </w:tc>
        <w:tc>
          <w:tcPr>
            <w:tcW w:w="851" w:type="dxa"/>
            <w:vAlign w:val="center"/>
            <w:hideMark/>
          </w:tcPr>
          <w:p w:rsidR="00D21D0E" w:rsidRPr="00F505CC" w:rsidRDefault="00D21D0E" w:rsidP="00273A25">
            <w:pPr>
              <w:jc w:val="center"/>
            </w:pPr>
            <w:r w:rsidRPr="00F505CC">
              <w:t>174</w:t>
            </w:r>
          </w:p>
        </w:tc>
        <w:tc>
          <w:tcPr>
            <w:tcW w:w="850" w:type="dxa"/>
            <w:vAlign w:val="center"/>
            <w:hideMark/>
          </w:tcPr>
          <w:p w:rsidR="00D21D0E" w:rsidRPr="00F505CC" w:rsidRDefault="00D21D0E" w:rsidP="00273A25">
            <w:pPr>
              <w:jc w:val="center"/>
            </w:pPr>
            <w:r w:rsidRPr="00F505CC">
              <w:t>174</w:t>
            </w:r>
          </w:p>
        </w:tc>
        <w:tc>
          <w:tcPr>
            <w:tcW w:w="1985" w:type="dxa"/>
            <w:vAlign w:val="center"/>
            <w:hideMark/>
          </w:tcPr>
          <w:p w:rsidR="00D21D0E" w:rsidRPr="00F505CC" w:rsidRDefault="00D21D0E" w:rsidP="00273A25">
            <w:pPr>
              <w:jc w:val="center"/>
            </w:pPr>
            <w:r w:rsidRPr="00F505CC">
              <w:t>Курган "Платоново-Ивановский I"</w:t>
            </w:r>
          </w:p>
        </w:tc>
        <w:tc>
          <w:tcPr>
            <w:tcW w:w="1984" w:type="dxa"/>
            <w:vAlign w:val="center"/>
            <w:hideMark/>
          </w:tcPr>
          <w:p w:rsidR="00D21D0E" w:rsidRPr="00F505CC" w:rsidRDefault="00D21D0E" w:rsidP="00273A25">
            <w:pPr>
              <w:jc w:val="center"/>
            </w:pPr>
            <w:r w:rsidRPr="00F505CC">
              <w:t>1,9 км к СЗ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6206</w:t>
            </w:r>
          </w:p>
        </w:tc>
        <w:tc>
          <w:tcPr>
            <w:tcW w:w="851" w:type="dxa"/>
            <w:vAlign w:val="center"/>
            <w:hideMark/>
          </w:tcPr>
          <w:p w:rsidR="00D21D0E" w:rsidRPr="00F505CC" w:rsidRDefault="00D21D0E" w:rsidP="00273A25">
            <w:pPr>
              <w:jc w:val="center"/>
            </w:pPr>
            <w:r w:rsidRPr="00F505CC">
              <w:t>175</w:t>
            </w:r>
          </w:p>
        </w:tc>
        <w:tc>
          <w:tcPr>
            <w:tcW w:w="850" w:type="dxa"/>
            <w:vAlign w:val="center"/>
            <w:hideMark/>
          </w:tcPr>
          <w:p w:rsidR="00D21D0E" w:rsidRPr="00F505CC" w:rsidRDefault="00D21D0E" w:rsidP="00273A25">
            <w:pPr>
              <w:jc w:val="center"/>
            </w:pPr>
            <w:r w:rsidRPr="00F505CC">
              <w:t>175</w:t>
            </w:r>
          </w:p>
        </w:tc>
        <w:tc>
          <w:tcPr>
            <w:tcW w:w="1985" w:type="dxa"/>
            <w:vAlign w:val="center"/>
            <w:hideMark/>
          </w:tcPr>
          <w:p w:rsidR="00D21D0E" w:rsidRPr="00F505CC" w:rsidRDefault="00D21D0E" w:rsidP="00273A25">
            <w:pPr>
              <w:jc w:val="center"/>
            </w:pPr>
            <w:r w:rsidRPr="00F505CC">
              <w:t>Курганная группа "Платоново-Ивановский II"</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1,5 км к ЗСЗ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6207</w:t>
            </w:r>
          </w:p>
        </w:tc>
        <w:tc>
          <w:tcPr>
            <w:tcW w:w="851" w:type="dxa"/>
            <w:vAlign w:val="center"/>
            <w:hideMark/>
          </w:tcPr>
          <w:p w:rsidR="00D21D0E" w:rsidRPr="00F505CC" w:rsidRDefault="00D21D0E" w:rsidP="00273A25">
            <w:pPr>
              <w:jc w:val="center"/>
            </w:pPr>
            <w:r w:rsidRPr="00F505CC">
              <w:t>176</w:t>
            </w:r>
          </w:p>
        </w:tc>
        <w:tc>
          <w:tcPr>
            <w:tcW w:w="850" w:type="dxa"/>
            <w:vAlign w:val="center"/>
            <w:hideMark/>
          </w:tcPr>
          <w:p w:rsidR="00D21D0E" w:rsidRPr="00F505CC" w:rsidRDefault="00D21D0E" w:rsidP="00273A25">
            <w:pPr>
              <w:jc w:val="center"/>
            </w:pPr>
            <w:r w:rsidRPr="00F505CC">
              <w:t>176</w:t>
            </w:r>
          </w:p>
        </w:tc>
        <w:tc>
          <w:tcPr>
            <w:tcW w:w="1985" w:type="dxa"/>
            <w:vAlign w:val="center"/>
            <w:hideMark/>
          </w:tcPr>
          <w:p w:rsidR="00D21D0E" w:rsidRPr="00F505CC" w:rsidRDefault="00D21D0E" w:rsidP="00273A25">
            <w:pPr>
              <w:jc w:val="center"/>
            </w:pPr>
            <w:r w:rsidRPr="00F505CC">
              <w:t>Курганная группа "Платоново-Ивановский III"</w:t>
            </w:r>
          </w:p>
          <w:p w:rsidR="00D21D0E" w:rsidRPr="00F505CC" w:rsidRDefault="00D21D0E" w:rsidP="00273A25">
            <w:pPr>
              <w:jc w:val="center"/>
            </w:pPr>
            <w:r w:rsidRPr="00F505CC">
              <w:t>(3 кургана)</w:t>
            </w:r>
          </w:p>
        </w:tc>
        <w:tc>
          <w:tcPr>
            <w:tcW w:w="1984" w:type="dxa"/>
            <w:vAlign w:val="center"/>
            <w:hideMark/>
          </w:tcPr>
          <w:p w:rsidR="00D21D0E" w:rsidRPr="00F505CC" w:rsidRDefault="00D21D0E" w:rsidP="00273A25">
            <w:pPr>
              <w:jc w:val="center"/>
            </w:pPr>
            <w:r w:rsidRPr="00F505CC">
              <w:t>2,3 км к ЮЗ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6208</w:t>
            </w:r>
          </w:p>
        </w:tc>
        <w:tc>
          <w:tcPr>
            <w:tcW w:w="851" w:type="dxa"/>
            <w:vAlign w:val="center"/>
            <w:hideMark/>
          </w:tcPr>
          <w:p w:rsidR="00D21D0E" w:rsidRPr="00F505CC" w:rsidRDefault="00D21D0E" w:rsidP="00273A25">
            <w:pPr>
              <w:jc w:val="center"/>
            </w:pPr>
            <w:r w:rsidRPr="00F505CC">
              <w:t>177</w:t>
            </w:r>
          </w:p>
        </w:tc>
        <w:tc>
          <w:tcPr>
            <w:tcW w:w="850" w:type="dxa"/>
            <w:vAlign w:val="center"/>
            <w:hideMark/>
          </w:tcPr>
          <w:p w:rsidR="00D21D0E" w:rsidRPr="00F505CC" w:rsidRDefault="00D21D0E" w:rsidP="00273A25">
            <w:pPr>
              <w:jc w:val="center"/>
            </w:pPr>
            <w:r w:rsidRPr="00F505CC">
              <w:t>177</w:t>
            </w:r>
          </w:p>
        </w:tc>
        <w:tc>
          <w:tcPr>
            <w:tcW w:w="1985" w:type="dxa"/>
            <w:vAlign w:val="center"/>
            <w:hideMark/>
          </w:tcPr>
          <w:p w:rsidR="00D21D0E" w:rsidRPr="00F505CC" w:rsidRDefault="00D21D0E" w:rsidP="00273A25">
            <w:pPr>
              <w:jc w:val="center"/>
            </w:pPr>
            <w:r w:rsidRPr="00F505CC">
              <w:t>Курганная группа "Платоново-Ивановский IV"</w:t>
            </w:r>
          </w:p>
          <w:p w:rsidR="00D21D0E" w:rsidRPr="00F505CC" w:rsidRDefault="00D21D0E" w:rsidP="00273A25">
            <w:pPr>
              <w:jc w:val="center"/>
            </w:pPr>
            <w:r w:rsidRPr="00F505CC">
              <w:t>(2 кургана)</w:t>
            </w:r>
          </w:p>
        </w:tc>
        <w:tc>
          <w:tcPr>
            <w:tcW w:w="1984" w:type="dxa"/>
            <w:vAlign w:val="center"/>
            <w:hideMark/>
          </w:tcPr>
          <w:p w:rsidR="00D21D0E" w:rsidRPr="00F505CC" w:rsidRDefault="00D21D0E" w:rsidP="00273A25">
            <w:pPr>
              <w:jc w:val="center"/>
            </w:pPr>
            <w:r w:rsidRPr="00F505CC">
              <w:t>3,0 км к ЮЗ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6209</w:t>
            </w:r>
          </w:p>
        </w:tc>
        <w:tc>
          <w:tcPr>
            <w:tcW w:w="851" w:type="dxa"/>
            <w:vAlign w:val="center"/>
            <w:hideMark/>
          </w:tcPr>
          <w:p w:rsidR="00D21D0E" w:rsidRPr="00F505CC" w:rsidRDefault="00D21D0E" w:rsidP="00273A25">
            <w:pPr>
              <w:jc w:val="center"/>
            </w:pPr>
            <w:r w:rsidRPr="00F505CC">
              <w:t>178</w:t>
            </w:r>
          </w:p>
        </w:tc>
        <w:tc>
          <w:tcPr>
            <w:tcW w:w="850" w:type="dxa"/>
            <w:vAlign w:val="center"/>
            <w:hideMark/>
          </w:tcPr>
          <w:p w:rsidR="00D21D0E" w:rsidRPr="00F505CC" w:rsidRDefault="00D21D0E" w:rsidP="00273A25">
            <w:pPr>
              <w:jc w:val="center"/>
            </w:pPr>
            <w:r w:rsidRPr="00F505CC">
              <w:t>178</w:t>
            </w:r>
          </w:p>
        </w:tc>
        <w:tc>
          <w:tcPr>
            <w:tcW w:w="1985" w:type="dxa"/>
            <w:vAlign w:val="center"/>
            <w:hideMark/>
          </w:tcPr>
          <w:p w:rsidR="00D21D0E" w:rsidRPr="00F505CC" w:rsidRDefault="00D21D0E" w:rsidP="00273A25">
            <w:pPr>
              <w:jc w:val="center"/>
            </w:pPr>
            <w:r w:rsidRPr="00F505CC">
              <w:t>Курган "Платоново-Ивановский V"</w:t>
            </w:r>
          </w:p>
        </w:tc>
        <w:tc>
          <w:tcPr>
            <w:tcW w:w="1984" w:type="dxa"/>
            <w:vAlign w:val="center"/>
            <w:hideMark/>
          </w:tcPr>
          <w:p w:rsidR="00D21D0E" w:rsidRPr="00F505CC" w:rsidRDefault="00D21D0E" w:rsidP="00273A25">
            <w:pPr>
              <w:jc w:val="center"/>
            </w:pPr>
            <w:r w:rsidRPr="00F505CC">
              <w:t>2,0 км к В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6210</w:t>
            </w:r>
          </w:p>
        </w:tc>
        <w:tc>
          <w:tcPr>
            <w:tcW w:w="851" w:type="dxa"/>
            <w:vAlign w:val="center"/>
            <w:hideMark/>
          </w:tcPr>
          <w:p w:rsidR="00D21D0E" w:rsidRPr="00F505CC" w:rsidRDefault="00D21D0E" w:rsidP="00273A25">
            <w:pPr>
              <w:jc w:val="center"/>
            </w:pPr>
            <w:r w:rsidRPr="00F505CC">
              <w:t>179</w:t>
            </w:r>
          </w:p>
        </w:tc>
        <w:tc>
          <w:tcPr>
            <w:tcW w:w="850" w:type="dxa"/>
            <w:vAlign w:val="center"/>
            <w:hideMark/>
          </w:tcPr>
          <w:p w:rsidR="00D21D0E" w:rsidRPr="00F505CC" w:rsidRDefault="00D21D0E" w:rsidP="00273A25">
            <w:pPr>
              <w:jc w:val="center"/>
            </w:pPr>
            <w:r w:rsidRPr="00F505CC">
              <w:t>179</w:t>
            </w:r>
          </w:p>
        </w:tc>
        <w:tc>
          <w:tcPr>
            <w:tcW w:w="1985" w:type="dxa"/>
            <w:vAlign w:val="center"/>
            <w:hideMark/>
          </w:tcPr>
          <w:p w:rsidR="00D21D0E" w:rsidRPr="00F505CC" w:rsidRDefault="00D21D0E" w:rsidP="00273A25">
            <w:pPr>
              <w:jc w:val="center"/>
            </w:pPr>
            <w:r w:rsidRPr="00F505CC">
              <w:t>Курган "Платоново-Ивановский VI"</w:t>
            </w:r>
          </w:p>
        </w:tc>
        <w:tc>
          <w:tcPr>
            <w:tcW w:w="1984" w:type="dxa"/>
            <w:vAlign w:val="center"/>
            <w:hideMark/>
          </w:tcPr>
          <w:p w:rsidR="00D21D0E" w:rsidRPr="00F505CC" w:rsidRDefault="00D21D0E" w:rsidP="00273A25">
            <w:pPr>
              <w:jc w:val="center"/>
            </w:pPr>
            <w:r w:rsidRPr="00F505CC">
              <w:t>2,5 км к ЮВ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6211</w:t>
            </w:r>
          </w:p>
        </w:tc>
        <w:tc>
          <w:tcPr>
            <w:tcW w:w="851" w:type="dxa"/>
            <w:vAlign w:val="center"/>
            <w:hideMark/>
          </w:tcPr>
          <w:p w:rsidR="00D21D0E" w:rsidRPr="00F505CC" w:rsidRDefault="00D21D0E" w:rsidP="00273A25">
            <w:pPr>
              <w:jc w:val="center"/>
            </w:pPr>
            <w:r w:rsidRPr="00F505CC">
              <w:t>180</w:t>
            </w:r>
          </w:p>
        </w:tc>
        <w:tc>
          <w:tcPr>
            <w:tcW w:w="850" w:type="dxa"/>
            <w:vAlign w:val="center"/>
            <w:hideMark/>
          </w:tcPr>
          <w:p w:rsidR="00D21D0E" w:rsidRPr="00F505CC" w:rsidRDefault="00D21D0E" w:rsidP="00273A25">
            <w:pPr>
              <w:jc w:val="center"/>
            </w:pPr>
            <w:r w:rsidRPr="00F505CC">
              <w:t>180</w:t>
            </w:r>
          </w:p>
        </w:tc>
        <w:tc>
          <w:tcPr>
            <w:tcW w:w="1985" w:type="dxa"/>
            <w:vAlign w:val="center"/>
            <w:hideMark/>
          </w:tcPr>
          <w:p w:rsidR="00D21D0E" w:rsidRPr="00F505CC" w:rsidRDefault="00D21D0E" w:rsidP="00273A25">
            <w:pPr>
              <w:jc w:val="center"/>
            </w:pPr>
            <w:r w:rsidRPr="00F505CC">
              <w:t>Курган "Платоново-</w:t>
            </w:r>
            <w:r w:rsidRPr="00F505CC">
              <w:lastRenderedPageBreak/>
              <w:t>Ивановский VII"</w:t>
            </w:r>
          </w:p>
        </w:tc>
        <w:tc>
          <w:tcPr>
            <w:tcW w:w="1984" w:type="dxa"/>
            <w:vAlign w:val="center"/>
            <w:hideMark/>
          </w:tcPr>
          <w:p w:rsidR="00D21D0E" w:rsidRPr="00F505CC" w:rsidRDefault="00D21D0E" w:rsidP="00273A25">
            <w:pPr>
              <w:jc w:val="center"/>
            </w:pPr>
            <w:r w:rsidRPr="00F505CC">
              <w:lastRenderedPageBreak/>
              <w:t>5,8 км к ВЮВ от с.Плато-Ивановка</w:t>
            </w:r>
          </w:p>
        </w:tc>
        <w:tc>
          <w:tcPr>
            <w:tcW w:w="1985" w:type="dxa"/>
            <w:noWrap/>
            <w:vAlign w:val="center"/>
            <w:hideMark/>
          </w:tcPr>
          <w:p w:rsidR="00D21D0E" w:rsidRPr="00F505CC" w:rsidRDefault="00D21D0E" w:rsidP="00273A25">
            <w:pPr>
              <w:jc w:val="center"/>
            </w:pPr>
            <w:r w:rsidRPr="00F505CC">
              <w:t xml:space="preserve">Постановление Главы </w:t>
            </w:r>
            <w:r w:rsidRPr="00F505CC">
              <w:lastRenderedPageBreak/>
              <w:t>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 xml:space="preserve">Родионово-Несветайский </w:t>
            </w:r>
            <w:r w:rsidRPr="00F505CC">
              <w:lastRenderedPageBreak/>
              <w:t>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6212</w:t>
            </w:r>
          </w:p>
        </w:tc>
        <w:tc>
          <w:tcPr>
            <w:tcW w:w="851" w:type="dxa"/>
            <w:vAlign w:val="center"/>
            <w:hideMark/>
          </w:tcPr>
          <w:p w:rsidR="00D21D0E" w:rsidRPr="00F505CC" w:rsidRDefault="00D21D0E" w:rsidP="00273A25">
            <w:pPr>
              <w:jc w:val="center"/>
            </w:pPr>
            <w:r w:rsidRPr="00F505CC">
              <w:t>181</w:t>
            </w:r>
          </w:p>
        </w:tc>
        <w:tc>
          <w:tcPr>
            <w:tcW w:w="850" w:type="dxa"/>
            <w:vAlign w:val="center"/>
            <w:hideMark/>
          </w:tcPr>
          <w:p w:rsidR="00D21D0E" w:rsidRPr="00F505CC" w:rsidRDefault="00D21D0E" w:rsidP="00273A25">
            <w:pPr>
              <w:jc w:val="center"/>
            </w:pPr>
            <w:r w:rsidRPr="00F505CC">
              <w:t>181</w:t>
            </w:r>
          </w:p>
        </w:tc>
        <w:tc>
          <w:tcPr>
            <w:tcW w:w="1985" w:type="dxa"/>
            <w:vAlign w:val="center"/>
            <w:hideMark/>
          </w:tcPr>
          <w:p w:rsidR="00D21D0E" w:rsidRPr="00F505CC" w:rsidRDefault="00D21D0E" w:rsidP="00273A25">
            <w:pPr>
              <w:jc w:val="center"/>
            </w:pPr>
            <w:r w:rsidRPr="00F505CC">
              <w:t>Курганная группа "Платоново-Ивановский VIII" (3 кургана)</w:t>
            </w:r>
          </w:p>
        </w:tc>
        <w:tc>
          <w:tcPr>
            <w:tcW w:w="1984" w:type="dxa"/>
            <w:vAlign w:val="center"/>
            <w:hideMark/>
          </w:tcPr>
          <w:p w:rsidR="00D21D0E" w:rsidRPr="00F505CC" w:rsidRDefault="00D21D0E" w:rsidP="00273A25">
            <w:pPr>
              <w:jc w:val="center"/>
            </w:pPr>
            <w:r w:rsidRPr="00F505CC">
              <w:t>6,0 км к ЮВ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6213</w:t>
            </w:r>
          </w:p>
        </w:tc>
        <w:tc>
          <w:tcPr>
            <w:tcW w:w="851" w:type="dxa"/>
            <w:vAlign w:val="center"/>
            <w:hideMark/>
          </w:tcPr>
          <w:p w:rsidR="00D21D0E" w:rsidRPr="00F505CC" w:rsidRDefault="00D21D0E" w:rsidP="00273A25">
            <w:pPr>
              <w:jc w:val="center"/>
            </w:pPr>
            <w:r w:rsidRPr="00F505CC">
              <w:t>182</w:t>
            </w:r>
          </w:p>
        </w:tc>
        <w:tc>
          <w:tcPr>
            <w:tcW w:w="850" w:type="dxa"/>
            <w:vAlign w:val="center"/>
            <w:hideMark/>
          </w:tcPr>
          <w:p w:rsidR="00D21D0E" w:rsidRPr="00F505CC" w:rsidRDefault="00D21D0E" w:rsidP="00273A25">
            <w:pPr>
              <w:jc w:val="center"/>
            </w:pPr>
            <w:r w:rsidRPr="00F505CC">
              <w:t>182</w:t>
            </w:r>
          </w:p>
        </w:tc>
        <w:tc>
          <w:tcPr>
            <w:tcW w:w="1985" w:type="dxa"/>
            <w:vAlign w:val="center"/>
            <w:hideMark/>
          </w:tcPr>
          <w:p w:rsidR="00D21D0E" w:rsidRPr="00F505CC" w:rsidRDefault="00D21D0E" w:rsidP="00273A25">
            <w:pPr>
              <w:jc w:val="center"/>
            </w:pPr>
            <w:r w:rsidRPr="00F505CC">
              <w:t>Курган "Платоново-Ивановский IX"</w:t>
            </w:r>
          </w:p>
        </w:tc>
        <w:tc>
          <w:tcPr>
            <w:tcW w:w="1984" w:type="dxa"/>
            <w:vAlign w:val="center"/>
            <w:hideMark/>
          </w:tcPr>
          <w:p w:rsidR="00D21D0E" w:rsidRPr="00F505CC" w:rsidRDefault="00D21D0E" w:rsidP="00273A25">
            <w:pPr>
              <w:jc w:val="center"/>
            </w:pPr>
            <w:r w:rsidRPr="00F505CC">
              <w:t>5,8 км к В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6214</w:t>
            </w:r>
          </w:p>
        </w:tc>
        <w:tc>
          <w:tcPr>
            <w:tcW w:w="851" w:type="dxa"/>
            <w:vAlign w:val="center"/>
            <w:hideMark/>
          </w:tcPr>
          <w:p w:rsidR="00D21D0E" w:rsidRPr="00F505CC" w:rsidRDefault="00D21D0E" w:rsidP="00273A25">
            <w:pPr>
              <w:jc w:val="center"/>
            </w:pPr>
            <w:r w:rsidRPr="00F505CC">
              <w:t>183</w:t>
            </w:r>
          </w:p>
        </w:tc>
        <w:tc>
          <w:tcPr>
            <w:tcW w:w="850" w:type="dxa"/>
            <w:vAlign w:val="center"/>
            <w:hideMark/>
          </w:tcPr>
          <w:p w:rsidR="00D21D0E" w:rsidRPr="00F505CC" w:rsidRDefault="00D21D0E" w:rsidP="00273A25">
            <w:pPr>
              <w:jc w:val="center"/>
            </w:pPr>
            <w:r w:rsidRPr="00F505CC">
              <w:t>183</w:t>
            </w:r>
          </w:p>
        </w:tc>
        <w:tc>
          <w:tcPr>
            <w:tcW w:w="1985" w:type="dxa"/>
            <w:vAlign w:val="center"/>
            <w:hideMark/>
          </w:tcPr>
          <w:p w:rsidR="00D21D0E" w:rsidRPr="00F505CC" w:rsidRDefault="00D21D0E" w:rsidP="00273A25">
            <w:pPr>
              <w:jc w:val="center"/>
            </w:pPr>
            <w:r w:rsidRPr="00F505CC">
              <w:t>Курган "Платоново-Ивановский Х"</w:t>
            </w:r>
          </w:p>
        </w:tc>
        <w:tc>
          <w:tcPr>
            <w:tcW w:w="1984" w:type="dxa"/>
            <w:vAlign w:val="center"/>
            <w:hideMark/>
          </w:tcPr>
          <w:p w:rsidR="00D21D0E" w:rsidRPr="00F505CC" w:rsidRDefault="00D21D0E" w:rsidP="00273A25">
            <w:pPr>
              <w:jc w:val="center"/>
            </w:pPr>
            <w:r w:rsidRPr="00F505CC">
              <w:t>1,1 км к ЮЮЗ от с.Плато-Ивановка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6215</w:t>
            </w:r>
          </w:p>
        </w:tc>
        <w:tc>
          <w:tcPr>
            <w:tcW w:w="851" w:type="dxa"/>
            <w:vAlign w:val="center"/>
            <w:hideMark/>
          </w:tcPr>
          <w:p w:rsidR="00D21D0E" w:rsidRPr="00F505CC" w:rsidRDefault="00D21D0E" w:rsidP="00273A25">
            <w:pPr>
              <w:jc w:val="center"/>
            </w:pPr>
            <w:r w:rsidRPr="00F505CC">
              <w:t>184</w:t>
            </w:r>
          </w:p>
        </w:tc>
        <w:tc>
          <w:tcPr>
            <w:tcW w:w="850" w:type="dxa"/>
            <w:vAlign w:val="center"/>
            <w:hideMark/>
          </w:tcPr>
          <w:p w:rsidR="00D21D0E" w:rsidRPr="00F505CC" w:rsidRDefault="00D21D0E" w:rsidP="00273A25">
            <w:pPr>
              <w:jc w:val="center"/>
            </w:pPr>
            <w:r w:rsidRPr="00F505CC">
              <w:t>184</w:t>
            </w:r>
          </w:p>
        </w:tc>
        <w:tc>
          <w:tcPr>
            <w:tcW w:w="1985" w:type="dxa"/>
            <w:vAlign w:val="center"/>
            <w:hideMark/>
          </w:tcPr>
          <w:p w:rsidR="00D21D0E" w:rsidRPr="00F505CC" w:rsidRDefault="00D21D0E" w:rsidP="00273A25">
            <w:pPr>
              <w:jc w:val="center"/>
            </w:pPr>
            <w:r w:rsidRPr="00F505CC">
              <w:t>Курган "Поповский I"</w:t>
            </w:r>
          </w:p>
        </w:tc>
        <w:tc>
          <w:tcPr>
            <w:tcW w:w="1984" w:type="dxa"/>
            <w:vAlign w:val="center"/>
            <w:hideMark/>
          </w:tcPr>
          <w:p w:rsidR="00D21D0E" w:rsidRPr="00F505CC" w:rsidRDefault="00D21D0E" w:rsidP="00273A25">
            <w:pPr>
              <w:jc w:val="center"/>
            </w:pPr>
            <w:r w:rsidRPr="00F505CC">
              <w:t>0,4 км к З от х.Поповка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6216</w:t>
            </w:r>
          </w:p>
        </w:tc>
        <w:tc>
          <w:tcPr>
            <w:tcW w:w="851" w:type="dxa"/>
            <w:vAlign w:val="center"/>
            <w:hideMark/>
          </w:tcPr>
          <w:p w:rsidR="00D21D0E" w:rsidRPr="00F505CC" w:rsidRDefault="00D21D0E" w:rsidP="00273A25">
            <w:pPr>
              <w:jc w:val="center"/>
            </w:pPr>
            <w:r w:rsidRPr="00F505CC">
              <w:t>185</w:t>
            </w:r>
          </w:p>
        </w:tc>
        <w:tc>
          <w:tcPr>
            <w:tcW w:w="850" w:type="dxa"/>
            <w:vAlign w:val="center"/>
            <w:hideMark/>
          </w:tcPr>
          <w:p w:rsidR="00D21D0E" w:rsidRPr="00F505CC" w:rsidRDefault="00D21D0E" w:rsidP="00273A25">
            <w:pPr>
              <w:jc w:val="center"/>
            </w:pPr>
            <w:r w:rsidRPr="00F505CC">
              <w:t>185</w:t>
            </w:r>
          </w:p>
        </w:tc>
        <w:tc>
          <w:tcPr>
            <w:tcW w:w="1985" w:type="dxa"/>
            <w:vAlign w:val="center"/>
            <w:hideMark/>
          </w:tcPr>
          <w:p w:rsidR="00D21D0E" w:rsidRPr="00F505CC" w:rsidRDefault="00D21D0E" w:rsidP="00273A25">
            <w:pPr>
              <w:jc w:val="center"/>
            </w:pPr>
            <w:r w:rsidRPr="00F505CC">
              <w:t>Курганная группа "Поповский II"</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t>0,24 км к С от х.Поповка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6217</w:t>
            </w:r>
          </w:p>
        </w:tc>
        <w:tc>
          <w:tcPr>
            <w:tcW w:w="851" w:type="dxa"/>
            <w:vAlign w:val="center"/>
            <w:hideMark/>
          </w:tcPr>
          <w:p w:rsidR="00D21D0E" w:rsidRPr="00F505CC" w:rsidRDefault="00D21D0E" w:rsidP="00273A25">
            <w:pPr>
              <w:jc w:val="center"/>
            </w:pPr>
            <w:r w:rsidRPr="00F505CC">
              <w:t>186</w:t>
            </w:r>
          </w:p>
        </w:tc>
        <w:tc>
          <w:tcPr>
            <w:tcW w:w="850" w:type="dxa"/>
            <w:vAlign w:val="center"/>
            <w:hideMark/>
          </w:tcPr>
          <w:p w:rsidR="00D21D0E" w:rsidRPr="00F505CC" w:rsidRDefault="00D21D0E" w:rsidP="00273A25">
            <w:pPr>
              <w:jc w:val="center"/>
            </w:pPr>
            <w:r w:rsidRPr="00F505CC">
              <w:t>186</w:t>
            </w:r>
          </w:p>
        </w:tc>
        <w:tc>
          <w:tcPr>
            <w:tcW w:w="1985" w:type="dxa"/>
            <w:vAlign w:val="center"/>
            <w:hideMark/>
          </w:tcPr>
          <w:p w:rsidR="00D21D0E" w:rsidRPr="00F505CC" w:rsidRDefault="00D21D0E" w:rsidP="00273A25">
            <w:pPr>
              <w:jc w:val="center"/>
            </w:pPr>
            <w:r w:rsidRPr="00F505CC">
              <w:t>Курган "Поповский III"</w:t>
            </w:r>
          </w:p>
        </w:tc>
        <w:tc>
          <w:tcPr>
            <w:tcW w:w="1984" w:type="dxa"/>
            <w:vAlign w:val="center"/>
            <w:hideMark/>
          </w:tcPr>
          <w:p w:rsidR="00D21D0E" w:rsidRPr="00F505CC" w:rsidRDefault="00D21D0E" w:rsidP="00273A25">
            <w:pPr>
              <w:jc w:val="center"/>
            </w:pPr>
            <w:r w:rsidRPr="00F505CC">
              <w:t>0,5 км к З от х.Поповка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6218</w:t>
            </w:r>
          </w:p>
        </w:tc>
        <w:tc>
          <w:tcPr>
            <w:tcW w:w="851" w:type="dxa"/>
            <w:vAlign w:val="center"/>
            <w:hideMark/>
          </w:tcPr>
          <w:p w:rsidR="00D21D0E" w:rsidRPr="00F505CC" w:rsidRDefault="00D21D0E" w:rsidP="00273A25">
            <w:pPr>
              <w:jc w:val="center"/>
            </w:pPr>
            <w:r w:rsidRPr="00F505CC">
              <w:t>187</w:t>
            </w:r>
          </w:p>
        </w:tc>
        <w:tc>
          <w:tcPr>
            <w:tcW w:w="850" w:type="dxa"/>
            <w:vAlign w:val="center"/>
            <w:hideMark/>
          </w:tcPr>
          <w:p w:rsidR="00D21D0E" w:rsidRPr="00F505CC" w:rsidRDefault="00D21D0E" w:rsidP="00273A25">
            <w:pPr>
              <w:jc w:val="center"/>
            </w:pPr>
            <w:r w:rsidRPr="00F505CC">
              <w:t>187</w:t>
            </w:r>
          </w:p>
        </w:tc>
        <w:tc>
          <w:tcPr>
            <w:tcW w:w="1985" w:type="dxa"/>
            <w:vAlign w:val="center"/>
            <w:hideMark/>
          </w:tcPr>
          <w:p w:rsidR="00D21D0E" w:rsidRPr="00F505CC" w:rsidRDefault="00D21D0E" w:rsidP="00273A25">
            <w:pPr>
              <w:jc w:val="center"/>
            </w:pPr>
            <w:r w:rsidRPr="00F505CC">
              <w:t>Курганная группа "Почтово-Ярский I" (2 кургана)</w:t>
            </w:r>
          </w:p>
        </w:tc>
        <w:tc>
          <w:tcPr>
            <w:tcW w:w="1984" w:type="dxa"/>
            <w:vAlign w:val="center"/>
            <w:hideMark/>
          </w:tcPr>
          <w:p w:rsidR="00D21D0E" w:rsidRPr="00F505CC" w:rsidRDefault="00D21D0E" w:rsidP="00273A25">
            <w:pPr>
              <w:jc w:val="center"/>
            </w:pPr>
            <w:r w:rsidRPr="00F505CC">
              <w:t>1,1 км к ЮЗ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6219</w:t>
            </w:r>
          </w:p>
        </w:tc>
        <w:tc>
          <w:tcPr>
            <w:tcW w:w="851" w:type="dxa"/>
            <w:vAlign w:val="center"/>
            <w:hideMark/>
          </w:tcPr>
          <w:p w:rsidR="00D21D0E" w:rsidRPr="00F505CC" w:rsidRDefault="00D21D0E" w:rsidP="00273A25">
            <w:pPr>
              <w:jc w:val="center"/>
            </w:pPr>
            <w:r w:rsidRPr="00F505CC">
              <w:t>188</w:t>
            </w:r>
          </w:p>
        </w:tc>
        <w:tc>
          <w:tcPr>
            <w:tcW w:w="850" w:type="dxa"/>
            <w:vAlign w:val="center"/>
            <w:hideMark/>
          </w:tcPr>
          <w:p w:rsidR="00D21D0E" w:rsidRPr="00F505CC" w:rsidRDefault="00D21D0E" w:rsidP="00273A25">
            <w:pPr>
              <w:jc w:val="center"/>
            </w:pPr>
            <w:r w:rsidRPr="00F505CC">
              <w:t>188</w:t>
            </w:r>
          </w:p>
        </w:tc>
        <w:tc>
          <w:tcPr>
            <w:tcW w:w="1985" w:type="dxa"/>
            <w:vAlign w:val="center"/>
            <w:hideMark/>
          </w:tcPr>
          <w:p w:rsidR="00D21D0E" w:rsidRPr="00F505CC" w:rsidRDefault="00D21D0E" w:rsidP="00273A25">
            <w:pPr>
              <w:jc w:val="center"/>
            </w:pPr>
            <w:r w:rsidRPr="00F505CC">
              <w:t>Курган "Почтово-Ярский II"</w:t>
            </w:r>
          </w:p>
        </w:tc>
        <w:tc>
          <w:tcPr>
            <w:tcW w:w="1984" w:type="dxa"/>
            <w:vAlign w:val="center"/>
            <w:hideMark/>
          </w:tcPr>
          <w:p w:rsidR="00D21D0E" w:rsidRPr="00F505CC" w:rsidRDefault="00D21D0E" w:rsidP="00273A25">
            <w:pPr>
              <w:jc w:val="center"/>
            </w:pPr>
            <w:r w:rsidRPr="00F505CC">
              <w:t>1,6 км к ССЗ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6220</w:t>
            </w:r>
          </w:p>
        </w:tc>
        <w:tc>
          <w:tcPr>
            <w:tcW w:w="851" w:type="dxa"/>
            <w:vAlign w:val="center"/>
            <w:hideMark/>
          </w:tcPr>
          <w:p w:rsidR="00D21D0E" w:rsidRPr="00F505CC" w:rsidRDefault="00D21D0E" w:rsidP="00273A25">
            <w:pPr>
              <w:jc w:val="center"/>
            </w:pPr>
            <w:r w:rsidRPr="00F505CC">
              <w:t>189</w:t>
            </w:r>
          </w:p>
        </w:tc>
        <w:tc>
          <w:tcPr>
            <w:tcW w:w="850" w:type="dxa"/>
            <w:vAlign w:val="center"/>
            <w:hideMark/>
          </w:tcPr>
          <w:p w:rsidR="00D21D0E" w:rsidRPr="00F505CC" w:rsidRDefault="00D21D0E" w:rsidP="00273A25">
            <w:pPr>
              <w:jc w:val="center"/>
            </w:pPr>
            <w:r w:rsidRPr="00F505CC">
              <w:t>189</w:t>
            </w:r>
          </w:p>
        </w:tc>
        <w:tc>
          <w:tcPr>
            <w:tcW w:w="1985" w:type="dxa"/>
            <w:vAlign w:val="center"/>
            <w:hideMark/>
          </w:tcPr>
          <w:p w:rsidR="00D21D0E" w:rsidRPr="00F505CC" w:rsidRDefault="00D21D0E" w:rsidP="00273A25">
            <w:pPr>
              <w:jc w:val="center"/>
            </w:pPr>
            <w:r w:rsidRPr="00F505CC">
              <w:t xml:space="preserve">Курганная группа </w:t>
            </w:r>
            <w:r w:rsidRPr="00F505CC">
              <w:lastRenderedPageBreak/>
              <w:t>"Почтово-Ярский III" (3 кургана)</w:t>
            </w:r>
          </w:p>
        </w:tc>
        <w:tc>
          <w:tcPr>
            <w:tcW w:w="1984" w:type="dxa"/>
            <w:vAlign w:val="center"/>
            <w:hideMark/>
          </w:tcPr>
          <w:p w:rsidR="00D21D0E" w:rsidRPr="00F505CC" w:rsidRDefault="00D21D0E" w:rsidP="00273A25">
            <w:pPr>
              <w:jc w:val="center"/>
            </w:pPr>
            <w:r w:rsidRPr="00F505CC">
              <w:lastRenderedPageBreak/>
              <w:t xml:space="preserve">3,7 км к ЮЗ от </w:t>
            </w:r>
            <w:r w:rsidRPr="00F505CC">
              <w:lastRenderedPageBreak/>
              <w:t>х.Почтовый Яр</w:t>
            </w:r>
          </w:p>
        </w:tc>
        <w:tc>
          <w:tcPr>
            <w:tcW w:w="1985" w:type="dxa"/>
            <w:noWrap/>
            <w:vAlign w:val="center"/>
            <w:hideMark/>
          </w:tcPr>
          <w:p w:rsidR="00D21D0E" w:rsidRPr="00F505CC" w:rsidRDefault="00D21D0E" w:rsidP="00273A25">
            <w:pPr>
              <w:jc w:val="center"/>
            </w:pPr>
            <w:r w:rsidRPr="00F505CC">
              <w:lastRenderedPageBreak/>
              <w:t xml:space="preserve">Постановление </w:t>
            </w:r>
            <w:r w:rsidRPr="00F505CC">
              <w:lastRenderedPageBreak/>
              <w:t>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lastRenderedPageBreak/>
              <w:t>Родионово-</w:t>
            </w:r>
            <w:r w:rsidRPr="00F505CC">
              <w:lastRenderedPageBreak/>
              <w:t>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6221</w:t>
            </w:r>
          </w:p>
        </w:tc>
        <w:tc>
          <w:tcPr>
            <w:tcW w:w="851" w:type="dxa"/>
            <w:vAlign w:val="center"/>
            <w:hideMark/>
          </w:tcPr>
          <w:p w:rsidR="00D21D0E" w:rsidRPr="00F505CC" w:rsidRDefault="00D21D0E" w:rsidP="00273A25">
            <w:pPr>
              <w:jc w:val="center"/>
            </w:pPr>
            <w:r w:rsidRPr="00F505CC">
              <w:t>190</w:t>
            </w:r>
          </w:p>
        </w:tc>
        <w:tc>
          <w:tcPr>
            <w:tcW w:w="850" w:type="dxa"/>
            <w:vAlign w:val="center"/>
            <w:hideMark/>
          </w:tcPr>
          <w:p w:rsidR="00D21D0E" w:rsidRPr="00F505CC" w:rsidRDefault="00D21D0E" w:rsidP="00273A25">
            <w:pPr>
              <w:jc w:val="center"/>
            </w:pPr>
            <w:r w:rsidRPr="00F505CC">
              <w:t>190</w:t>
            </w:r>
          </w:p>
        </w:tc>
        <w:tc>
          <w:tcPr>
            <w:tcW w:w="1985" w:type="dxa"/>
            <w:vAlign w:val="center"/>
            <w:hideMark/>
          </w:tcPr>
          <w:p w:rsidR="00D21D0E" w:rsidRPr="00F505CC" w:rsidRDefault="00D21D0E" w:rsidP="00273A25">
            <w:pPr>
              <w:jc w:val="center"/>
            </w:pPr>
            <w:r w:rsidRPr="00F505CC">
              <w:t>Курган "Почтово-Ярский IV"</w:t>
            </w:r>
          </w:p>
        </w:tc>
        <w:tc>
          <w:tcPr>
            <w:tcW w:w="1984" w:type="dxa"/>
            <w:vAlign w:val="center"/>
            <w:hideMark/>
          </w:tcPr>
          <w:p w:rsidR="00D21D0E" w:rsidRPr="00F505CC" w:rsidRDefault="00D21D0E" w:rsidP="00273A25">
            <w:pPr>
              <w:jc w:val="center"/>
            </w:pPr>
            <w:r w:rsidRPr="00F505CC">
              <w:t>3,3 км к ЮЗ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6222</w:t>
            </w:r>
          </w:p>
        </w:tc>
        <w:tc>
          <w:tcPr>
            <w:tcW w:w="851" w:type="dxa"/>
            <w:vAlign w:val="center"/>
            <w:hideMark/>
          </w:tcPr>
          <w:p w:rsidR="00D21D0E" w:rsidRPr="00F505CC" w:rsidRDefault="00D21D0E" w:rsidP="00273A25">
            <w:pPr>
              <w:jc w:val="center"/>
            </w:pPr>
            <w:r w:rsidRPr="00F505CC">
              <w:t>191</w:t>
            </w:r>
          </w:p>
        </w:tc>
        <w:tc>
          <w:tcPr>
            <w:tcW w:w="850" w:type="dxa"/>
            <w:vAlign w:val="center"/>
            <w:hideMark/>
          </w:tcPr>
          <w:p w:rsidR="00D21D0E" w:rsidRPr="00F505CC" w:rsidRDefault="00D21D0E" w:rsidP="00273A25">
            <w:pPr>
              <w:jc w:val="center"/>
            </w:pPr>
            <w:r w:rsidRPr="00F505CC">
              <w:t>191</w:t>
            </w:r>
          </w:p>
        </w:tc>
        <w:tc>
          <w:tcPr>
            <w:tcW w:w="1985" w:type="dxa"/>
            <w:vAlign w:val="center"/>
            <w:hideMark/>
          </w:tcPr>
          <w:p w:rsidR="00D21D0E" w:rsidRPr="00F505CC" w:rsidRDefault="00D21D0E" w:rsidP="00273A25">
            <w:pPr>
              <w:jc w:val="center"/>
            </w:pPr>
            <w:r w:rsidRPr="00F505CC">
              <w:t>Курган"Почтово-Ярский V"</w:t>
            </w:r>
          </w:p>
        </w:tc>
        <w:tc>
          <w:tcPr>
            <w:tcW w:w="1984" w:type="dxa"/>
            <w:vAlign w:val="center"/>
            <w:hideMark/>
          </w:tcPr>
          <w:p w:rsidR="00D21D0E" w:rsidRPr="00F505CC" w:rsidRDefault="00D21D0E" w:rsidP="00273A25">
            <w:pPr>
              <w:jc w:val="center"/>
            </w:pPr>
            <w:r w:rsidRPr="00F505CC">
              <w:t>3,0 км к ЮЮЗ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6223</w:t>
            </w:r>
          </w:p>
        </w:tc>
        <w:tc>
          <w:tcPr>
            <w:tcW w:w="851" w:type="dxa"/>
            <w:vAlign w:val="center"/>
            <w:hideMark/>
          </w:tcPr>
          <w:p w:rsidR="00D21D0E" w:rsidRPr="00F505CC" w:rsidRDefault="00D21D0E" w:rsidP="00273A25">
            <w:pPr>
              <w:jc w:val="center"/>
            </w:pPr>
            <w:r w:rsidRPr="00F505CC">
              <w:t>192</w:t>
            </w:r>
          </w:p>
        </w:tc>
        <w:tc>
          <w:tcPr>
            <w:tcW w:w="850" w:type="dxa"/>
            <w:vAlign w:val="center"/>
            <w:hideMark/>
          </w:tcPr>
          <w:p w:rsidR="00D21D0E" w:rsidRPr="00F505CC" w:rsidRDefault="00D21D0E" w:rsidP="00273A25">
            <w:pPr>
              <w:jc w:val="center"/>
            </w:pPr>
            <w:r w:rsidRPr="00F505CC">
              <w:t>192</w:t>
            </w:r>
          </w:p>
        </w:tc>
        <w:tc>
          <w:tcPr>
            <w:tcW w:w="1985" w:type="dxa"/>
            <w:vAlign w:val="center"/>
            <w:hideMark/>
          </w:tcPr>
          <w:p w:rsidR="00D21D0E" w:rsidRPr="00F505CC" w:rsidRDefault="00D21D0E" w:rsidP="00273A25">
            <w:pPr>
              <w:jc w:val="center"/>
            </w:pPr>
            <w:r w:rsidRPr="00F505CC">
              <w:t>Курганная группа "Почтово-Ярский VI" (2 кургана)</w:t>
            </w:r>
          </w:p>
        </w:tc>
        <w:tc>
          <w:tcPr>
            <w:tcW w:w="1984" w:type="dxa"/>
            <w:vAlign w:val="center"/>
            <w:hideMark/>
          </w:tcPr>
          <w:p w:rsidR="00D21D0E" w:rsidRPr="00F505CC" w:rsidRDefault="00D21D0E" w:rsidP="00273A25">
            <w:pPr>
              <w:jc w:val="center"/>
            </w:pPr>
            <w:r w:rsidRPr="00F505CC">
              <w:t>3,6 км к Ю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6224</w:t>
            </w:r>
          </w:p>
        </w:tc>
        <w:tc>
          <w:tcPr>
            <w:tcW w:w="851" w:type="dxa"/>
            <w:vAlign w:val="center"/>
            <w:hideMark/>
          </w:tcPr>
          <w:p w:rsidR="00D21D0E" w:rsidRPr="00F505CC" w:rsidRDefault="00D21D0E" w:rsidP="00273A25">
            <w:pPr>
              <w:jc w:val="center"/>
            </w:pPr>
            <w:r w:rsidRPr="00F505CC">
              <w:t>193</w:t>
            </w:r>
          </w:p>
        </w:tc>
        <w:tc>
          <w:tcPr>
            <w:tcW w:w="850" w:type="dxa"/>
            <w:vAlign w:val="center"/>
            <w:hideMark/>
          </w:tcPr>
          <w:p w:rsidR="00D21D0E" w:rsidRPr="00F505CC" w:rsidRDefault="00D21D0E" w:rsidP="00273A25">
            <w:pPr>
              <w:jc w:val="center"/>
            </w:pPr>
            <w:r w:rsidRPr="00F505CC">
              <w:t>193</w:t>
            </w:r>
          </w:p>
        </w:tc>
        <w:tc>
          <w:tcPr>
            <w:tcW w:w="1985" w:type="dxa"/>
            <w:vAlign w:val="center"/>
            <w:hideMark/>
          </w:tcPr>
          <w:p w:rsidR="00D21D0E" w:rsidRPr="00F505CC" w:rsidRDefault="00D21D0E" w:rsidP="00273A25">
            <w:pPr>
              <w:jc w:val="center"/>
            </w:pPr>
            <w:r w:rsidRPr="00F505CC">
              <w:t>Курган "Почтово-Ярский VII"</w:t>
            </w:r>
          </w:p>
        </w:tc>
        <w:tc>
          <w:tcPr>
            <w:tcW w:w="1984" w:type="dxa"/>
            <w:vAlign w:val="center"/>
            <w:hideMark/>
          </w:tcPr>
          <w:p w:rsidR="00D21D0E" w:rsidRPr="00F505CC" w:rsidRDefault="00D21D0E" w:rsidP="00273A25">
            <w:pPr>
              <w:jc w:val="center"/>
            </w:pPr>
            <w:r w:rsidRPr="00F505CC">
              <w:t>2,8 км к Ю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6225</w:t>
            </w:r>
          </w:p>
        </w:tc>
        <w:tc>
          <w:tcPr>
            <w:tcW w:w="851" w:type="dxa"/>
            <w:vAlign w:val="center"/>
            <w:hideMark/>
          </w:tcPr>
          <w:p w:rsidR="00D21D0E" w:rsidRPr="00F505CC" w:rsidRDefault="00D21D0E" w:rsidP="00273A25">
            <w:pPr>
              <w:jc w:val="center"/>
            </w:pPr>
            <w:r w:rsidRPr="00F505CC">
              <w:t>194</w:t>
            </w:r>
          </w:p>
        </w:tc>
        <w:tc>
          <w:tcPr>
            <w:tcW w:w="850" w:type="dxa"/>
            <w:vAlign w:val="center"/>
            <w:hideMark/>
          </w:tcPr>
          <w:p w:rsidR="00D21D0E" w:rsidRPr="00F505CC" w:rsidRDefault="00D21D0E" w:rsidP="00273A25">
            <w:pPr>
              <w:jc w:val="center"/>
            </w:pPr>
            <w:r w:rsidRPr="00F505CC">
              <w:t>194</w:t>
            </w:r>
          </w:p>
        </w:tc>
        <w:tc>
          <w:tcPr>
            <w:tcW w:w="1985" w:type="dxa"/>
            <w:vAlign w:val="center"/>
            <w:hideMark/>
          </w:tcPr>
          <w:p w:rsidR="00D21D0E" w:rsidRPr="00F505CC" w:rsidRDefault="00D21D0E" w:rsidP="00273A25">
            <w:pPr>
              <w:jc w:val="center"/>
            </w:pPr>
            <w:r w:rsidRPr="00F505CC">
              <w:t>Курган "Почтово-Ярский VIII"</w:t>
            </w:r>
          </w:p>
        </w:tc>
        <w:tc>
          <w:tcPr>
            <w:tcW w:w="1984" w:type="dxa"/>
            <w:vAlign w:val="center"/>
            <w:hideMark/>
          </w:tcPr>
          <w:p w:rsidR="00D21D0E" w:rsidRPr="00F505CC" w:rsidRDefault="00D21D0E" w:rsidP="00273A25">
            <w:pPr>
              <w:jc w:val="center"/>
            </w:pPr>
            <w:r w:rsidRPr="00F505CC">
              <w:t>0,5 км к В от х.Почтовый Яр</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6226</w:t>
            </w:r>
          </w:p>
        </w:tc>
        <w:tc>
          <w:tcPr>
            <w:tcW w:w="851" w:type="dxa"/>
            <w:vAlign w:val="center"/>
            <w:hideMark/>
          </w:tcPr>
          <w:p w:rsidR="00D21D0E" w:rsidRPr="00F505CC" w:rsidRDefault="00D21D0E" w:rsidP="00273A25">
            <w:pPr>
              <w:jc w:val="center"/>
            </w:pPr>
            <w:r w:rsidRPr="00F505CC">
              <w:t>195</w:t>
            </w:r>
          </w:p>
        </w:tc>
        <w:tc>
          <w:tcPr>
            <w:tcW w:w="850" w:type="dxa"/>
            <w:vAlign w:val="center"/>
            <w:hideMark/>
          </w:tcPr>
          <w:p w:rsidR="00D21D0E" w:rsidRPr="00F505CC" w:rsidRDefault="00D21D0E" w:rsidP="00273A25">
            <w:pPr>
              <w:jc w:val="center"/>
            </w:pPr>
            <w:r w:rsidRPr="00F505CC">
              <w:t>195</w:t>
            </w:r>
          </w:p>
        </w:tc>
        <w:tc>
          <w:tcPr>
            <w:tcW w:w="1985" w:type="dxa"/>
            <w:vAlign w:val="center"/>
            <w:hideMark/>
          </w:tcPr>
          <w:p w:rsidR="00D21D0E" w:rsidRPr="00F505CC" w:rsidRDefault="00D21D0E" w:rsidP="00273A25">
            <w:pPr>
              <w:jc w:val="center"/>
            </w:pPr>
            <w:r w:rsidRPr="00F505CC">
              <w:t>Курганная группа "Преображенский I" (4 кургана)</w:t>
            </w:r>
          </w:p>
        </w:tc>
        <w:tc>
          <w:tcPr>
            <w:tcW w:w="1984" w:type="dxa"/>
            <w:vAlign w:val="center"/>
            <w:hideMark/>
          </w:tcPr>
          <w:p w:rsidR="00D21D0E" w:rsidRPr="00F505CC" w:rsidRDefault="00D21D0E" w:rsidP="00273A25">
            <w:pPr>
              <w:jc w:val="center"/>
            </w:pPr>
            <w:r w:rsidRPr="00F505CC">
              <w:t>1,25 км к С от х.Преображенка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6227</w:t>
            </w:r>
          </w:p>
        </w:tc>
        <w:tc>
          <w:tcPr>
            <w:tcW w:w="851" w:type="dxa"/>
            <w:vAlign w:val="center"/>
            <w:hideMark/>
          </w:tcPr>
          <w:p w:rsidR="00D21D0E" w:rsidRPr="00F505CC" w:rsidRDefault="00D21D0E" w:rsidP="00273A25">
            <w:pPr>
              <w:jc w:val="center"/>
            </w:pPr>
            <w:r w:rsidRPr="00F505CC">
              <w:t>196</w:t>
            </w:r>
          </w:p>
        </w:tc>
        <w:tc>
          <w:tcPr>
            <w:tcW w:w="850" w:type="dxa"/>
            <w:vAlign w:val="center"/>
            <w:hideMark/>
          </w:tcPr>
          <w:p w:rsidR="00D21D0E" w:rsidRPr="00F505CC" w:rsidRDefault="00D21D0E" w:rsidP="00273A25">
            <w:pPr>
              <w:jc w:val="center"/>
            </w:pPr>
            <w:r w:rsidRPr="00F505CC">
              <w:t>196</w:t>
            </w:r>
          </w:p>
        </w:tc>
        <w:tc>
          <w:tcPr>
            <w:tcW w:w="1985" w:type="dxa"/>
            <w:vAlign w:val="center"/>
            <w:hideMark/>
          </w:tcPr>
          <w:p w:rsidR="00D21D0E" w:rsidRPr="00F505CC" w:rsidRDefault="00D21D0E" w:rsidP="00273A25">
            <w:pPr>
              <w:jc w:val="center"/>
            </w:pPr>
            <w:r w:rsidRPr="00F505CC">
              <w:t>Курганная группа "Преображенский II" (6 курганов)</w:t>
            </w:r>
          </w:p>
        </w:tc>
        <w:tc>
          <w:tcPr>
            <w:tcW w:w="1984" w:type="dxa"/>
            <w:vAlign w:val="center"/>
            <w:hideMark/>
          </w:tcPr>
          <w:p w:rsidR="00D21D0E" w:rsidRPr="00F505CC" w:rsidRDefault="00D21D0E" w:rsidP="00273A25">
            <w:pPr>
              <w:jc w:val="center"/>
            </w:pPr>
            <w:r w:rsidRPr="00F505CC">
              <w:t>3,5 км к ВЮВ от х.Преображенка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6228</w:t>
            </w:r>
          </w:p>
        </w:tc>
        <w:tc>
          <w:tcPr>
            <w:tcW w:w="851" w:type="dxa"/>
            <w:vAlign w:val="center"/>
            <w:hideMark/>
          </w:tcPr>
          <w:p w:rsidR="00D21D0E" w:rsidRPr="00F505CC" w:rsidRDefault="00D21D0E" w:rsidP="00273A25">
            <w:pPr>
              <w:jc w:val="center"/>
            </w:pPr>
            <w:r w:rsidRPr="00F505CC">
              <w:t>197</w:t>
            </w:r>
          </w:p>
        </w:tc>
        <w:tc>
          <w:tcPr>
            <w:tcW w:w="850" w:type="dxa"/>
            <w:vAlign w:val="center"/>
            <w:hideMark/>
          </w:tcPr>
          <w:p w:rsidR="00D21D0E" w:rsidRPr="00F505CC" w:rsidRDefault="00D21D0E" w:rsidP="00273A25">
            <w:pPr>
              <w:jc w:val="center"/>
            </w:pPr>
            <w:r w:rsidRPr="00F505CC">
              <w:t>197</w:t>
            </w:r>
          </w:p>
        </w:tc>
        <w:tc>
          <w:tcPr>
            <w:tcW w:w="1985" w:type="dxa"/>
            <w:vAlign w:val="center"/>
            <w:hideMark/>
          </w:tcPr>
          <w:p w:rsidR="00D21D0E" w:rsidRPr="00F505CC" w:rsidRDefault="00D21D0E" w:rsidP="00273A25">
            <w:pPr>
              <w:jc w:val="center"/>
            </w:pPr>
            <w:r w:rsidRPr="00F505CC">
              <w:t>Курганная группа "Таврический I"</w:t>
            </w:r>
          </w:p>
          <w:p w:rsidR="00D21D0E" w:rsidRPr="00F505CC" w:rsidRDefault="00D21D0E" w:rsidP="00273A25">
            <w:pPr>
              <w:jc w:val="center"/>
            </w:pPr>
            <w:r w:rsidRPr="00F505CC">
              <w:t>(5 курганов)</w:t>
            </w:r>
          </w:p>
        </w:tc>
        <w:tc>
          <w:tcPr>
            <w:tcW w:w="1984" w:type="dxa"/>
            <w:vAlign w:val="center"/>
            <w:hideMark/>
          </w:tcPr>
          <w:p w:rsidR="00D21D0E" w:rsidRPr="00F505CC" w:rsidRDefault="00D21D0E" w:rsidP="00273A25">
            <w:pPr>
              <w:jc w:val="center"/>
            </w:pPr>
            <w:r w:rsidRPr="00F505CC">
              <w:t>0,3 км к Ю от х.Таврический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6229</w:t>
            </w:r>
          </w:p>
        </w:tc>
        <w:tc>
          <w:tcPr>
            <w:tcW w:w="851" w:type="dxa"/>
            <w:vAlign w:val="center"/>
            <w:hideMark/>
          </w:tcPr>
          <w:p w:rsidR="00D21D0E" w:rsidRPr="00F505CC" w:rsidRDefault="00D21D0E" w:rsidP="00273A25">
            <w:pPr>
              <w:jc w:val="center"/>
            </w:pPr>
            <w:r w:rsidRPr="00F505CC">
              <w:t>198</w:t>
            </w:r>
          </w:p>
        </w:tc>
        <w:tc>
          <w:tcPr>
            <w:tcW w:w="850" w:type="dxa"/>
            <w:vAlign w:val="center"/>
            <w:hideMark/>
          </w:tcPr>
          <w:p w:rsidR="00D21D0E" w:rsidRPr="00F505CC" w:rsidRDefault="00D21D0E" w:rsidP="00273A25">
            <w:pPr>
              <w:jc w:val="center"/>
            </w:pPr>
            <w:r w:rsidRPr="00F505CC">
              <w:t>198</w:t>
            </w:r>
          </w:p>
        </w:tc>
        <w:tc>
          <w:tcPr>
            <w:tcW w:w="1985" w:type="dxa"/>
            <w:vAlign w:val="center"/>
            <w:hideMark/>
          </w:tcPr>
          <w:p w:rsidR="00D21D0E" w:rsidRPr="00F505CC" w:rsidRDefault="00D21D0E" w:rsidP="00273A25">
            <w:pPr>
              <w:jc w:val="center"/>
            </w:pPr>
            <w:r w:rsidRPr="00F505CC">
              <w:t>Курганная группа "Таврический II" (2 кургана)</w:t>
            </w:r>
          </w:p>
        </w:tc>
        <w:tc>
          <w:tcPr>
            <w:tcW w:w="1984" w:type="dxa"/>
            <w:vAlign w:val="center"/>
            <w:hideMark/>
          </w:tcPr>
          <w:p w:rsidR="00D21D0E" w:rsidRPr="00F505CC" w:rsidRDefault="00D21D0E" w:rsidP="00273A25">
            <w:pPr>
              <w:jc w:val="center"/>
            </w:pPr>
            <w:r w:rsidRPr="00F505CC">
              <w:t>2,7 км к ЮЮЗ от х.Таврический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6230</w:t>
            </w:r>
          </w:p>
        </w:tc>
        <w:tc>
          <w:tcPr>
            <w:tcW w:w="851" w:type="dxa"/>
            <w:vAlign w:val="center"/>
            <w:hideMark/>
          </w:tcPr>
          <w:p w:rsidR="00D21D0E" w:rsidRPr="00F505CC" w:rsidRDefault="00D21D0E" w:rsidP="00273A25">
            <w:pPr>
              <w:jc w:val="center"/>
            </w:pPr>
            <w:r w:rsidRPr="00F505CC">
              <w:t>199</w:t>
            </w:r>
          </w:p>
        </w:tc>
        <w:tc>
          <w:tcPr>
            <w:tcW w:w="850" w:type="dxa"/>
            <w:vAlign w:val="center"/>
            <w:hideMark/>
          </w:tcPr>
          <w:p w:rsidR="00D21D0E" w:rsidRPr="00F505CC" w:rsidRDefault="00D21D0E" w:rsidP="00273A25">
            <w:pPr>
              <w:jc w:val="center"/>
            </w:pPr>
            <w:r w:rsidRPr="00F505CC">
              <w:t>199</w:t>
            </w:r>
          </w:p>
        </w:tc>
        <w:tc>
          <w:tcPr>
            <w:tcW w:w="1985" w:type="dxa"/>
            <w:vAlign w:val="center"/>
            <w:hideMark/>
          </w:tcPr>
          <w:p w:rsidR="00D21D0E" w:rsidRPr="00F505CC" w:rsidRDefault="00D21D0E" w:rsidP="00273A25">
            <w:pPr>
              <w:jc w:val="center"/>
            </w:pPr>
            <w:r w:rsidRPr="00F505CC">
              <w:t>Курганная группа "Филинский I"</w:t>
            </w:r>
          </w:p>
          <w:p w:rsidR="00D21D0E" w:rsidRPr="00F505CC" w:rsidRDefault="00D21D0E" w:rsidP="00273A25">
            <w:pPr>
              <w:jc w:val="center"/>
            </w:pPr>
            <w:r w:rsidRPr="00F505CC">
              <w:t>(7 курганов)</w:t>
            </w:r>
          </w:p>
        </w:tc>
        <w:tc>
          <w:tcPr>
            <w:tcW w:w="1984" w:type="dxa"/>
            <w:vAlign w:val="center"/>
            <w:hideMark/>
          </w:tcPr>
          <w:p w:rsidR="00D21D0E" w:rsidRPr="00F505CC" w:rsidRDefault="00D21D0E" w:rsidP="00273A25">
            <w:pPr>
              <w:jc w:val="center"/>
            </w:pPr>
            <w:r w:rsidRPr="00F505CC">
              <w:t>3,0 км к ЮВ от х.Филинский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6231</w:t>
            </w:r>
          </w:p>
        </w:tc>
        <w:tc>
          <w:tcPr>
            <w:tcW w:w="851" w:type="dxa"/>
            <w:vAlign w:val="center"/>
            <w:hideMark/>
          </w:tcPr>
          <w:p w:rsidR="00D21D0E" w:rsidRPr="00F505CC" w:rsidRDefault="00D21D0E" w:rsidP="00273A25">
            <w:pPr>
              <w:jc w:val="center"/>
            </w:pPr>
            <w:r w:rsidRPr="00F505CC">
              <w:t>200</w:t>
            </w:r>
          </w:p>
        </w:tc>
        <w:tc>
          <w:tcPr>
            <w:tcW w:w="850" w:type="dxa"/>
            <w:vAlign w:val="center"/>
            <w:hideMark/>
          </w:tcPr>
          <w:p w:rsidR="00D21D0E" w:rsidRPr="00F505CC" w:rsidRDefault="00D21D0E" w:rsidP="00273A25">
            <w:pPr>
              <w:jc w:val="center"/>
            </w:pPr>
            <w:r w:rsidRPr="00F505CC">
              <w:t>200</w:t>
            </w:r>
          </w:p>
        </w:tc>
        <w:tc>
          <w:tcPr>
            <w:tcW w:w="1985" w:type="dxa"/>
            <w:vAlign w:val="center"/>
            <w:hideMark/>
          </w:tcPr>
          <w:p w:rsidR="00D21D0E" w:rsidRPr="00F505CC" w:rsidRDefault="00D21D0E" w:rsidP="00273A25">
            <w:pPr>
              <w:jc w:val="center"/>
            </w:pPr>
            <w:r w:rsidRPr="00F505CC">
              <w:t>Курган "Филинский II"</w:t>
            </w:r>
          </w:p>
        </w:tc>
        <w:tc>
          <w:tcPr>
            <w:tcW w:w="1984" w:type="dxa"/>
            <w:vAlign w:val="center"/>
            <w:hideMark/>
          </w:tcPr>
          <w:p w:rsidR="00D21D0E" w:rsidRPr="00F505CC" w:rsidRDefault="00D21D0E" w:rsidP="00273A25">
            <w:pPr>
              <w:jc w:val="center"/>
            </w:pPr>
            <w:r w:rsidRPr="00F505CC">
              <w:t>1,3 км к ЮЗ от х.Филинский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6232</w:t>
            </w:r>
          </w:p>
        </w:tc>
        <w:tc>
          <w:tcPr>
            <w:tcW w:w="851" w:type="dxa"/>
            <w:vAlign w:val="center"/>
            <w:hideMark/>
          </w:tcPr>
          <w:p w:rsidR="00D21D0E" w:rsidRPr="00F505CC" w:rsidRDefault="00D21D0E" w:rsidP="00273A25">
            <w:pPr>
              <w:jc w:val="center"/>
            </w:pPr>
            <w:r w:rsidRPr="00F505CC">
              <w:t>201</w:t>
            </w:r>
          </w:p>
        </w:tc>
        <w:tc>
          <w:tcPr>
            <w:tcW w:w="850" w:type="dxa"/>
            <w:vAlign w:val="center"/>
            <w:hideMark/>
          </w:tcPr>
          <w:p w:rsidR="00D21D0E" w:rsidRPr="00F505CC" w:rsidRDefault="00D21D0E" w:rsidP="00273A25">
            <w:pPr>
              <w:jc w:val="center"/>
            </w:pPr>
            <w:r w:rsidRPr="00F505CC">
              <w:t>201</w:t>
            </w:r>
          </w:p>
        </w:tc>
        <w:tc>
          <w:tcPr>
            <w:tcW w:w="1985" w:type="dxa"/>
            <w:vAlign w:val="center"/>
            <w:hideMark/>
          </w:tcPr>
          <w:p w:rsidR="00D21D0E" w:rsidRPr="00F505CC" w:rsidRDefault="00D21D0E" w:rsidP="00273A25">
            <w:pPr>
              <w:jc w:val="center"/>
            </w:pPr>
            <w:r w:rsidRPr="00F505CC">
              <w:t>Курганная группа "Чистопольский I" (4 кургана)</w:t>
            </w:r>
          </w:p>
        </w:tc>
        <w:tc>
          <w:tcPr>
            <w:tcW w:w="1984" w:type="dxa"/>
            <w:vAlign w:val="center"/>
            <w:hideMark/>
          </w:tcPr>
          <w:p w:rsidR="00D21D0E" w:rsidRPr="00F505CC" w:rsidRDefault="00D21D0E" w:rsidP="00273A25">
            <w:pPr>
              <w:jc w:val="center"/>
            </w:pPr>
            <w:r w:rsidRPr="00F505CC">
              <w:t>3,0 км к ВСВ от х.Чистополье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6233</w:t>
            </w:r>
          </w:p>
        </w:tc>
        <w:tc>
          <w:tcPr>
            <w:tcW w:w="851" w:type="dxa"/>
            <w:vAlign w:val="center"/>
            <w:hideMark/>
          </w:tcPr>
          <w:p w:rsidR="00D21D0E" w:rsidRPr="00F505CC" w:rsidRDefault="00D21D0E" w:rsidP="00273A25">
            <w:pPr>
              <w:jc w:val="center"/>
            </w:pPr>
            <w:r w:rsidRPr="00F505CC">
              <w:t>202</w:t>
            </w:r>
          </w:p>
        </w:tc>
        <w:tc>
          <w:tcPr>
            <w:tcW w:w="850" w:type="dxa"/>
            <w:vAlign w:val="center"/>
            <w:hideMark/>
          </w:tcPr>
          <w:p w:rsidR="00D21D0E" w:rsidRPr="00F505CC" w:rsidRDefault="00D21D0E" w:rsidP="00273A25">
            <w:pPr>
              <w:jc w:val="center"/>
            </w:pPr>
            <w:r w:rsidRPr="00F505CC">
              <w:t>202</w:t>
            </w:r>
          </w:p>
        </w:tc>
        <w:tc>
          <w:tcPr>
            <w:tcW w:w="1985" w:type="dxa"/>
            <w:vAlign w:val="center"/>
            <w:hideMark/>
          </w:tcPr>
          <w:p w:rsidR="00D21D0E" w:rsidRPr="00F505CC" w:rsidRDefault="00D21D0E" w:rsidP="00273A25">
            <w:pPr>
              <w:jc w:val="center"/>
            </w:pPr>
            <w:r w:rsidRPr="00F505CC">
              <w:t>Курганная группа "Чистопольский II" (2 кургана)</w:t>
            </w:r>
          </w:p>
        </w:tc>
        <w:tc>
          <w:tcPr>
            <w:tcW w:w="1984" w:type="dxa"/>
            <w:vAlign w:val="center"/>
            <w:hideMark/>
          </w:tcPr>
          <w:p w:rsidR="00D21D0E" w:rsidRPr="00F505CC" w:rsidRDefault="00D21D0E" w:rsidP="00273A25">
            <w:pPr>
              <w:jc w:val="center"/>
            </w:pPr>
            <w:r w:rsidRPr="00F505CC">
              <w:t>2,5 км к СВ от х.Чистополье</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6234</w:t>
            </w:r>
          </w:p>
        </w:tc>
        <w:tc>
          <w:tcPr>
            <w:tcW w:w="851" w:type="dxa"/>
            <w:vAlign w:val="center"/>
            <w:hideMark/>
          </w:tcPr>
          <w:p w:rsidR="00D21D0E" w:rsidRPr="00F505CC" w:rsidRDefault="00D21D0E" w:rsidP="00273A25">
            <w:pPr>
              <w:jc w:val="center"/>
            </w:pPr>
            <w:r w:rsidRPr="00F505CC">
              <w:t>203</w:t>
            </w:r>
          </w:p>
        </w:tc>
        <w:tc>
          <w:tcPr>
            <w:tcW w:w="850" w:type="dxa"/>
            <w:vAlign w:val="center"/>
            <w:hideMark/>
          </w:tcPr>
          <w:p w:rsidR="00D21D0E" w:rsidRPr="00F505CC" w:rsidRDefault="00D21D0E" w:rsidP="00273A25">
            <w:pPr>
              <w:jc w:val="center"/>
            </w:pPr>
            <w:r w:rsidRPr="00F505CC">
              <w:t>203</w:t>
            </w:r>
          </w:p>
        </w:tc>
        <w:tc>
          <w:tcPr>
            <w:tcW w:w="1985" w:type="dxa"/>
            <w:vAlign w:val="center"/>
            <w:hideMark/>
          </w:tcPr>
          <w:p w:rsidR="00D21D0E" w:rsidRPr="00F505CC" w:rsidRDefault="00D21D0E" w:rsidP="00273A25">
            <w:pPr>
              <w:jc w:val="center"/>
            </w:pPr>
            <w:r w:rsidRPr="00F505CC">
              <w:t>Курганная группа "Юдинский I"</w:t>
            </w:r>
          </w:p>
          <w:p w:rsidR="00D21D0E" w:rsidRPr="00F505CC" w:rsidRDefault="00D21D0E" w:rsidP="00273A25">
            <w:pPr>
              <w:jc w:val="center"/>
            </w:pPr>
            <w:r w:rsidRPr="00F505CC">
              <w:t>(6 курганов)</w:t>
            </w:r>
          </w:p>
        </w:tc>
        <w:tc>
          <w:tcPr>
            <w:tcW w:w="1984" w:type="dxa"/>
            <w:vAlign w:val="center"/>
            <w:hideMark/>
          </w:tcPr>
          <w:p w:rsidR="00D21D0E" w:rsidRPr="00F505CC" w:rsidRDefault="00D21D0E" w:rsidP="00273A25">
            <w:pPr>
              <w:jc w:val="center"/>
            </w:pPr>
            <w:r w:rsidRPr="00F505CC">
              <w:t>1,7 км к З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6235</w:t>
            </w:r>
          </w:p>
        </w:tc>
        <w:tc>
          <w:tcPr>
            <w:tcW w:w="851" w:type="dxa"/>
            <w:vAlign w:val="center"/>
            <w:hideMark/>
          </w:tcPr>
          <w:p w:rsidR="00D21D0E" w:rsidRPr="00F505CC" w:rsidRDefault="00D21D0E" w:rsidP="00273A25">
            <w:pPr>
              <w:jc w:val="center"/>
            </w:pPr>
            <w:r w:rsidRPr="00F505CC">
              <w:t>204</w:t>
            </w:r>
          </w:p>
        </w:tc>
        <w:tc>
          <w:tcPr>
            <w:tcW w:w="850" w:type="dxa"/>
            <w:vAlign w:val="center"/>
            <w:hideMark/>
          </w:tcPr>
          <w:p w:rsidR="00D21D0E" w:rsidRPr="00F505CC" w:rsidRDefault="00D21D0E" w:rsidP="00273A25">
            <w:pPr>
              <w:jc w:val="center"/>
            </w:pPr>
            <w:r w:rsidRPr="00F505CC">
              <w:t>204</w:t>
            </w:r>
          </w:p>
        </w:tc>
        <w:tc>
          <w:tcPr>
            <w:tcW w:w="1985" w:type="dxa"/>
            <w:vAlign w:val="center"/>
            <w:hideMark/>
          </w:tcPr>
          <w:p w:rsidR="00D21D0E" w:rsidRPr="00F505CC" w:rsidRDefault="00D21D0E" w:rsidP="00273A25">
            <w:pPr>
              <w:jc w:val="center"/>
            </w:pPr>
            <w:r w:rsidRPr="00F505CC">
              <w:t>Курганная группа "Юдинский II"</w:t>
            </w:r>
          </w:p>
        </w:tc>
        <w:tc>
          <w:tcPr>
            <w:tcW w:w="1984" w:type="dxa"/>
            <w:vAlign w:val="center"/>
            <w:hideMark/>
          </w:tcPr>
          <w:p w:rsidR="00D21D0E" w:rsidRPr="00F505CC" w:rsidRDefault="00D21D0E" w:rsidP="00273A25">
            <w:pPr>
              <w:jc w:val="center"/>
            </w:pPr>
            <w:r w:rsidRPr="00F505CC">
              <w:t>0,5 км к ЗЮЗ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6236</w:t>
            </w:r>
          </w:p>
        </w:tc>
        <w:tc>
          <w:tcPr>
            <w:tcW w:w="851" w:type="dxa"/>
            <w:vAlign w:val="center"/>
            <w:hideMark/>
          </w:tcPr>
          <w:p w:rsidR="00D21D0E" w:rsidRPr="00F505CC" w:rsidRDefault="00D21D0E" w:rsidP="00273A25">
            <w:pPr>
              <w:jc w:val="center"/>
            </w:pPr>
            <w:r w:rsidRPr="00F505CC">
              <w:t>205</w:t>
            </w:r>
          </w:p>
        </w:tc>
        <w:tc>
          <w:tcPr>
            <w:tcW w:w="850" w:type="dxa"/>
            <w:vAlign w:val="center"/>
            <w:hideMark/>
          </w:tcPr>
          <w:p w:rsidR="00D21D0E" w:rsidRPr="00F505CC" w:rsidRDefault="00D21D0E" w:rsidP="00273A25">
            <w:pPr>
              <w:jc w:val="center"/>
            </w:pPr>
            <w:r w:rsidRPr="00F505CC">
              <w:t>205</w:t>
            </w:r>
          </w:p>
        </w:tc>
        <w:tc>
          <w:tcPr>
            <w:tcW w:w="1985" w:type="dxa"/>
            <w:vAlign w:val="center"/>
            <w:hideMark/>
          </w:tcPr>
          <w:p w:rsidR="00D21D0E" w:rsidRPr="00F505CC" w:rsidRDefault="00D21D0E" w:rsidP="00273A25">
            <w:pPr>
              <w:jc w:val="center"/>
            </w:pPr>
            <w:r w:rsidRPr="00F505CC">
              <w:t>Курганная группа "Юдинский III"</w:t>
            </w:r>
          </w:p>
          <w:p w:rsidR="00D21D0E" w:rsidRPr="00F505CC" w:rsidRDefault="00D21D0E" w:rsidP="00273A25">
            <w:pPr>
              <w:jc w:val="center"/>
            </w:pPr>
            <w:r w:rsidRPr="00F505CC">
              <w:t>(7 курганов)</w:t>
            </w:r>
          </w:p>
        </w:tc>
        <w:tc>
          <w:tcPr>
            <w:tcW w:w="1984" w:type="dxa"/>
            <w:vAlign w:val="center"/>
            <w:hideMark/>
          </w:tcPr>
          <w:p w:rsidR="00D21D0E" w:rsidRPr="00F505CC" w:rsidRDefault="00D21D0E" w:rsidP="00273A25">
            <w:pPr>
              <w:jc w:val="center"/>
            </w:pPr>
            <w:r w:rsidRPr="00F505CC">
              <w:t>1,4 км к В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6237</w:t>
            </w:r>
          </w:p>
        </w:tc>
        <w:tc>
          <w:tcPr>
            <w:tcW w:w="851" w:type="dxa"/>
            <w:vAlign w:val="center"/>
            <w:hideMark/>
          </w:tcPr>
          <w:p w:rsidR="00D21D0E" w:rsidRPr="00F505CC" w:rsidRDefault="00D21D0E" w:rsidP="00273A25">
            <w:pPr>
              <w:jc w:val="center"/>
            </w:pPr>
            <w:r w:rsidRPr="00F505CC">
              <w:t>206</w:t>
            </w:r>
          </w:p>
        </w:tc>
        <w:tc>
          <w:tcPr>
            <w:tcW w:w="850" w:type="dxa"/>
            <w:vAlign w:val="center"/>
            <w:hideMark/>
          </w:tcPr>
          <w:p w:rsidR="00D21D0E" w:rsidRPr="00F505CC" w:rsidRDefault="00D21D0E" w:rsidP="00273A25">
            <w:pPr>
              <w:jc w:val="center"/>
            </w:pPr>
            <w:r w:rsidRPr="00F505CC">
              <w:t>206</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"Юдинский IV"</w:t>
            </w:r>
          </w:p>
        </w:tc>
        <w:tc>
          <w:tcPr>
            <w:tcW w:w="1984" w:type="dxa"/>
            <w:vAlign w:val="center"/>
            <w:hideMark/>
          </w:tcPr>
          <w:p w:rsidR="00D21D0E" w:rsidRPr="00F505CC" w:rsidRDefault="00D21D0E" w:rsidP="00273A25">
            <w:pPr>
              <w:jc w:val="center"/>
            </w:pPr>
            <w:r w:rsidRPr="00F505CC">
              <w:t>2,2 км к В от х.Юдино</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области от </w:t>
            </w:r>
            <w:r w:rsidRPr="00F505CC">
              <w:lastRenderedPageBreak/>
              <w:t>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6238</w:t>
            </w:r>
          </w:p>
        </w:tc>
        <w:tc>
          <w:tcPr>
            <w:tcW w:w="851" w:type="dxa"/>
            <w:vAlign w:val="center"/>
            <w:hideMark/>
          </w:tcPr>
          <w:p w:rsidR="00D21D0E" w:rsidRPr="00F505CC" w:rsidRDefault="00D21D0E" w:rsidP="00273A25">
            <w:pPr>
              <w:jc w:val="center"/>
            </w:pPr>
            <w:r w:rsidRPr="00F505CC">
              <w:t>207</w:t>
            </w:r>
          </w:p>
        </w:tc>
        <w:tc>
          <w:tcPr>
            <w:tcW w:w="850" w:type="dxa"/>
            <w:vAlign w:val="center"/>
            <w:hideMark/>
          </w:tcPr>
          <w:p w:rsidR="00D21D0E" w:rsidRPr="00F505CC" w:rsidRDefault="00D21D0E" w:rsidP="00273A25">
            <w:pPr>
              <w:jc w:val="center"/>
            </w:pPr>
            <w:r w:rsidRPr="00F505CC">
              <w:t>207</w:t>
            </w:r>
          </w:p>
        </w:tc>
        <w:tc>
          <w:tcPr>
            <w:tcW w:w="1985" w:type="dxa"/>
            <w:vAlign w:val="center"/>
            <w:hideMark/>
          </w:tcPr>
          <w:p w:rsidR="00D21D0E" w:rsidRPr="00F505CC" w:rsidRDefault="00D21D0E" w:rsidP="00273A25">
            <w:pPr>
              <w:jc w:val="center"/>
            </w:pPr>
            <w:r w:rsidRPr="00F505CC">
              <w:t>Курганная группа "Юдинский V"</w:t>
            </w:r>
          </w:p>
          <w:p w:rsidR="00D21D0E" w:rsidRPr="00F505CC" w:rsidRDefault="00D21D0E" w:rsidP="00273A25">
            <w:pPr>
              <w:jc w:val="center"/>
            </w:pPr>
            <w:r w:rsidRPr="00F505CC">
              <w:t>(8 курганов)</w:t>
            </w:r>
          </w:p>
        </w:tc>
        <w:tc>
          <w:tcPr>
            <w:tcW w:w="1984" w:type="dxa"/>
            <w:vAlign w:val="center"/>
            <w:hideMark/>
          </w:tcPr>
          <w:p w:rsidR="00D21D0E" w:rsidRPr="00F505CC" w:rsidRDefault="00D21D0E" w:rsidP="00273A25">
            <w:pPr>
              <w:jc w:val="center"/>
            </w:pPr>
            <w:r w:rsidRPr="00F505CC">
              <w:t>2,0 км к ВЮВ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6239</w:t>
            </w:r>
          </w:p>
        </w:tc>
        <w:tc>
          <w:tcPr>
            <w:tcW w:w="851" w:type="dxa"/>
            <w:vAlign w:val="center"/>
            <w:hideMark/>
          </w:tcPr>
          <w:p w:rsidR="00D21D0E" w:rsidRPr="00F505CC" w:rsidRDefault="00D21D0E" w:rsidP="00273A25">
            <w:pPr>
              <w:jc w:val="center"/>
            </w:pPr>
            <w:r w:rsidRPr="00F505CC">
              <w:t>208</w:t>
            </w:r>
          </w:p>
        </w:tc>
        <w:tc>
          <w:tcPr>
            <w:tcW w:w="850" w:type="dxa"/>
            <w:vAlign w:val="center"/>
            <w:hideMark/>
          </w:tcPr>
          <w:p w:rsidR="00D21D0E" w:rsidRPr="00F505CC" w:rsidRDefault="00D21D0E" w:rsidP="00273A25">
            <w:pPr>
              <w:jc w:val="center"/>
            </w:pPr>
            <w:r w:rsidRPr="00F505CC">
              <w:t>208</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"Юдинский VI"</w:t>
            </w:r>
          </w:p>
        </w:tc>
        <w:tc>
          <w:tcPr>
            <w:tcW w:w="1984" w:type="dxa"/>
            <w:vAlign w:val="center"/>
            <w:hideMark/>
          </w:tcPr>
          <w:p w:rsidR="00D21D0E" w:rsidRPr="00F505CC" w:rsidRDefault="00D21D0E" w:rsidP="00273A25">
            <w:pPr>
              <w:jc w:val="center"/>
            </w:pPr>
            <w:r w:rsidRPr="00F505CC">
              <w:t>0,5 км к ВЮВ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6240</w:t>
            </w:r>
          </w:p>
        </w:tc>
        <w:tc>
          <w:tcPr>
            <w:tcW w:w="851" w:type="dxa"/>
            <w:vAlign w:val="center"/>
            <w:hideMark/>
          </w:tcPr>
          <w:p w:rsidR="00D21D0E" w:rsidRPr="00F505CC" w:rsidRDefault="00D21D0E" w:rsidP="00273A25">
            <w:pPr>
              <w:jc w:val="center"/>
            </w:pPr>
            <w:r w:rsidRPr="00F505CC">
              <w:t>209</w:t>
            </w:r>
          </w:p>
        </w:tc>
        <w:tc>
          <w:tcPr>
            <w:tcW w:w="850" w:type="dxa"/>
            <w:vAlign w:val="center"/>
            <w:hideMark/>
          </w:tcPr>
          <w:p w:rsidR="00D21D0E" w:rsidRPr="00F505CC" w:rsidRDefault="00D21D0E" w:rsidP="00273A25">
            <w:pPr>
              <w:jc w:val="center"/>
            </w:pPr>
            <w:r w:rsidRPr="00F505CC">
              <w:t>209</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"Юдинский VII"</w:t>
            </w:r>
          </w:p>
        </w:tc>
        <w:tc>
          <w:tcPr>
            <w:tcW w:w="1984" w:type="dxa"/>
            <w:vAlign w:val="center"/>
            <w:hideMark/>
          </w:tcPr>
          <w:p w:rsidR="00D21D0E" w:rsidRPr="00F505CC" w:rsidRDefault="00D21D0E" w:rsidP="00273A25">
            <w:pPr>
              <w:jc w:val="center"/>
            </w:pPr>
            <w:r w:rsidRPr="00F505CC">
              <w:t>ЮВ окраина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6241</w:t>
            </w:r>
          </w:p>
        </w:tc>
        <w:tc>
          <w:tcPr>
            <w:tcW w:w="851" w:type="dxa"/>
            <w:vAlign w:val="center"/>
            <w:hideMark/>
          </w:tcPr>
          <w:p w:rsidR="00D21D0E" w:rsidRPr="00F505CC" w:rsidRDefault="00D21D0E" w:rsidP="00273A25">
            <w:pPr>
              <w:jc w:val="center"/>
            </w:pPr>
            <w:r w:rsidRPr="00F505CC">
              <w:t>210</w:t>
            </w:r>
          </w:p>
        </w:tc>
        <w:tc>
          <w:tcPr>
            <w:tcW w:w="850" w:type="dxa"/>
            <w:vAlign w:val="center"/>
            <w:hideMark/>
          </w:tcPr>
          <w:p w:rsidR="00D21D0E" w:rsidRPr="00F505CC" w:rsidRDefault="00D21D0E" w:rsidP="00273A25">
            <w:pPr>
              <w:jc w:val="center"/>
            </w:pPr>
            <w:r w:rsidRPr="00F505CC">
              <w:t>210</w:t>
            </w:r>
          </w:p>
        </w:tc>
        <w:tc>
          <w:tcPr>
            <w:tcW w:w="1985" w:type="dxa"/>
            <w:vAlign w:val="center"/>
            <w:hideMark/>
          </w:tcPr>
          <w:p w:rsidR="00D21D0E" w:rsidRPr="00F505CC" w:rsidRDefault="00D21D0E" w:rsidP="00273A25">
            <w:pPr>
              <w:jc w:val="center"/>
            </w:pPr>
            <w:r w:rsidRPr="00F505CC">
              <w:t>Курган</w:t>
            </w:r>
          </w:p>
          <w:p w:rsidR="00D21D0E" w:rsidRPr="00F505CC" w:rsidRDefault="00D21D0E" w:rsidP="00273A25">
            <w:pPr>
              <w:jc w:val="center"/>
            </w:pPr>
            <w:r w:rsidRPr="00F505CC">
              <w:t>"Юдинский VIII"</w:t>
            </w:r>
          </w:p>
        </w:tc>
        <w:tc>
          <w:tcPr>
            <w:tcW w:w="1984" w:type="dxa"/>
            <w:vAlign w:val="center"/>
            <w:hideMark/>
          </w:tcPr>
          <w:p w:rsidR="00D21D0E" w:rsidRPr="00F505CC" w:rsidRDefault="00D21D0E" w:rsidP="00273A25">
            <w:pPr>
              <w:jc w:val="center"/>
            </w:pPr>
            <w:r w:rsidRPr="00F505CC">
              <w:t>1,75 км к З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6242</w:t>
            </w:r>
          </w:p>
        </w:tc>
        <w:tc>
          <w:tcPr>
            <w:tcW w:w="851" w:type="dxa"/>
            <w:vAlign w:val="center"/>
            <w:hideMark/>
          </w:tcPr>
          <w:p w:rsidR="00D21D0E" w:rsidRPr="00F505CC" w:rsidRDefault="00D21D0E" w:rsidP="00273A25">
            <w:pPr>
              <w:jc w:val="center"/>
            </w:pPr>
            <w:r w:rsidRPr="00F505CC">
              <w:t>211</w:t>
            </w:r>
          </w:p>
        </w:tc>
        <w:tc>
          <w:tcPr>
            <w:tcW w:w="850" w:type="dxa"/>
            <w:vAlign w:val="center"/>
            <w:hideMark/>
          </w:tcPr>
          <w:p w:rsidR="00D21D0E" w:rsidRPr="00F505CC" w:rsidRDefault="00D21D0E" w:rsidP="00273A25">
            <w:pPr>
              <w:jc w:val="center"/>
            </w:pPr>
            <w:r w:rsidRPr="00F505CC">
              <w:t>211</w:t>
            </w:r>
          </w:p>
        </w:tc>
        <w:tc>
          <w:tcPr>
            <w:tcW w:w="1985" w:type="dxa"/>
            <w:vAlign w:val="center"/>
            <w:hideMark/>
          </w:tcPr>
          <w:p w:rsidR="00D21D0E" w:rsidRPr="00F505CC" w:rsidRDefault="00D21D0E" w:rsidP="00273A25">
            <w:pPr>
              <w:jc w:val="center"/>
            </w:pPr>
            <w:r w:rsidRPr="00F505CC">
              <w:t>Курган "Юдинский IX" (2 кургана)</w:t>
            </w:r>
          </w:p>
        </w:tc>
        <w:tc>
          <w:tcPr>
            <w:tcW w:w="1984" w:type="dxa"/>
            <w:vAlign w:val="center"/>
            <w:hideMark/>
          </w:tcPr>
          <w:p w:rsidR="00D21D0E" w:rsidRPr="00F505CC" w:rsidRDefault="00D21D0E" w:rsidP="00273A25">
            <w:pPr>
              <w:jc w:val="center"/>
            </w:pPr>
            <w:r w:rsidRPr="00F505CC">
              <w:t>2,8 км к ЗЮЗ от х.Юдино</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6243</w:t>
            </w:r>
          </w:p>
        </w:tc>
        <w:tc>
          <w:tcPr>
            <w:tcW w:w="851" w:type="dxa"/>
            <w:vAlign w:val="center"/>
            <w:hideMark/>
          </w:tcPr>
          <w:p w:rsidR="00D21D0E" w:rsidRPr="00F505CC" w:rsidRDefault="00D21D0E" w:rsidP="00273A25">
            <w:pPr>
              <w:jc w:val="center"/>
            </w:pPr>
            <w:r w:rsidRPr="00F505CC">
              <w:t>212</w:t>
            </w:r>
          </w:p>
        </w:tc>
        <w:tc>
          <w:tcPr>
            <w:tcW w:w="850" w:type="dxa"/>
            <w:vAlign w:val="center"/>
            <w:hideMark/>
          </w:tcPr>
          <w:p w:rsidR="00D21D0E" w:rsidRPr="00F505CC" w:rsidRDefault="00D21D0E" w:rsidP="00273A25">
            <w:pPr>
              <w:jc w:val="center"/>
            </w:pPr>
            <w:r w:rsidRPr="00F505CC">
              <w:t>212</w:t>
            </w:r>
          </w:p>
        </w:tc>
        <w:tc>
          <w:tcPr>
            <w:tcW w:w="1985" w:type="dxa"/>
            <w:vAlign w:val="center"/>
            <w:hideMark/>
          </w:tcPr>
          <w:p w:rsidR="00D21D0E" w:rsidRPr="00F505CC" w:rsidRDefault="00D21D0E" w:rsidP="00273A25">
            <w:pPr>
              <w:jc w:val="center"/>
            </w:pPr>
            <w:r w:rsidRPr="00F505CC">
              <w:t>Стоянка «Атамано-Власовка »</w:t>
            </w:r>
          </w:p>
        </w:tc>
        <w:tc>
          <w:tcPr>
            <w:tcW w:w="1984" w:type="dxa"/>
            <w:vAlign w:val="center"/>
            <w:hideMark/>
          </w:tcPr>
          <w:p w:rsidR="00D21D0E" w:rsidRPr="00F505CC" w:rsidRDefault="00D21D0E" w:rsidP="00273A25">
            <w:pPr>
              <w:jc w:val="center"/>
            </w:pPr>
            <w:r w:rsidRPr="00F505CC">
              <w:t>ЮЗ окраина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6244</w:t>
            </w:r>
          </w:p>
        </w:tc>
        <w:tc>
          <w:tcPr>
            <w:tcW w:w="851" w:type="dxa"/>
            <w:vAlign w:val="center"/>
            <w:hideMark/>
          </w:tcPr>
          <w:p w:rsidR="00D21D0E" w:rsidRPr="00F505CC" w:rsidRDefault="00D21D0E" w:rsidP="00273A25">
            <w:pPr>
              <w:jc w:val="center"/>
            </w:pPr>
            <w:r w:rsidRPr="00F505CC">
              <w:t>213</w:t>
            </w:r>
          </w:p>
        </w:tc>
        <w:tc>
          <w:tcPr>
            <w:tcW w:w="850" w:type="dxa"/>
            <w:vAlign w:val="center"/>
            <w:hideMark/>
          </w:tcPr>
          <w:p w:rsidR="00D21D0E" w:rsidRPr="00F505CC" w:rsidRDefault="00D21D0E" w:rsidP="00273A25">
            <w:pPr>
              <w:jc w:val="center"/>
            </w:pPr>
            <w:r w:rsidRPr="00F505CC">
              <w:t>213</w:t>
            </w:r>
          </w:p>
        </w:tc>
        <w:tc>
          <w:tcPr>
            <w:tcW w:w="1985" w:type="dxa"/>
            <w:vAlign w:val="center"/>
            <w:hideMark/>
          </w:tcPr>
          <w:p w:rsidR="00D21D0E" w:rsidRPr="00F505CC" w:rsidRDefault="00D21D0E" w:rsidP="00273A25">
            <w:pPr>
              <w:jc w:val="center"/>
            </w:pPr>
            <w:r w:rsidRPr="00F505CC">
              <w:t>Курганная группа «Атамано-Власовка IV» (3кургана)</w:t>
            </w:r>
          </w:p>
        </w:tc>
        <w:tc>
          <w:tcPr>
            <w:tcW w:w="1984" w:type="dxa"/>
            <w:vAlign w:val="center"/>
            <w:hideMark/>
          </w:tcPr>
          <w:p w:rsidR="00D21D0E" w:rsidRPr="00F505CC" w:rsidRDefault="00D21D0E" w:rsidP="00273A25">
            <w:pPr>
              <w:jc w:val="center"/>
            </w:pPr>
            <w:r w:rsidRPr="00F505CC">
              <w:t>ЮЗ окраина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6245</w:t>
            </w:r>
          </w:p>
        </w:tc>
        <w:tc>
          <w:tcPr>
            <w:tcW w:w="851" w:type="dxa"/>
            <w:vAlign w:val="center"/>
            <w:hideMark/>
          </w:tcPr>
          <w:p w:rsidR="00D21D0E" w:rsidRPr="00F505CC" w:rsidRDefault="00D21D0E" w:rsidP="00273A25">
            <w:pPr>
              <w:jc w:val="center"/>
            </w:pPr>
            <w:r w:rsidRPr="00F505CC">
              <w:t>214</w:t>
            </w:r>
          </w:p>
        </w:tc>
        <w:tc>
          <w:tcPr>
            <w:tcW w:w="850" w:type="dxa"/>
            <w:vAlign w:val="center"/>
            <w:hideMark/>
          </w:tcPr>
          <w:p w:rsidR="00D21D0E" w:rsidRPr="00F505CC" w:rsidRDefault="00D21D0E" w:rsidP="00273A25">
            <w:pPr>
              <w:jc w:val="center"/>
            </w:pPr>
            <w:r w:rsidRPr="00F505CC">
              <w:t>214</w:t>
            </w:r>
          </w:p>
        </w:tc>
        <w:tc>
          <w:tcPr>
            <w:tcW w:w="1985" w:type="dxa"/>
            <w:vAlign w:val="center"/>
            <w:hideMark/>
          </w:tcPr>
          <w:p w:rsidR="00D21D0E" w:rsidRPr="00F505CC" w:rsidRDefault="00D21D0E" w:rsidP="00273A25">
            <w:pPr>
              <w:jc w:val="center"/>
            </w:pPr>
            <w:r w:rsidRPr="00F505CC">
              <w:t>Курганная группа «Атамано-Власовка V»</w:t>
            </w:r>
          </w:p>
          <w:p w:rsidR="00D21D0E" w:rsidRPr="00F505CC" w:rsidRDefault="00D21D0E" w:rsidP="00273A25">
            <w:pPr>
              <w:jc w:val="center"/>
            </w:pPr>
            <w:r w:rsidRPr="00F505CC">
              <w:t>(4 кургана)</w:t>
            </w:r>
          </w:p>
        </w:tc>
        <w:tc>
          <w:tcPr>
            <w:tcW w:w="1984" w:type="dxa"/>
            <w:vAlign w:val="center"/>
            <w:hideMark/>
          </w:tcPr>
          <w:p w:rsidR="00D21D0E" w:rsidRPr="00F505CC" w:rsidRDefault="00D21D0E" w:rsidP="00273A25">
            <w:pPr>
              <w:jc w:val="center"/>
            </w:pPr>
            <w:r w:rsidRPr="00F505CC">
              <w:t>Западная окраина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6246</w:t>
            </w:r>
          </w:p>
        </w:tc>
        <w:tc>
          <w:tcPr>
            <w:tcW w:w="851" w:type="dxa"/>
            <w:vAlign w:val="center"/>
            <w:hideMark/>
          </w:tcPr>
          <w:p w:rsidR="00D21D0E" w:rsidRPr="00F505CC" w:rsidRDefault="00D21D0E" w:rsidP="00273A25">
            <w:pPr>
              <w:jc w:val="center"/>
            </w:pPr>
            <w:r w:rsidRPr="00F505CC">
              <w:t>215</w:t>
            </w:r>
          </w:p>
        </w:tc>
        <w:tc>
          <w:tcPr>
            <w:tcW w:w="850" w:type="dxa"/>
            <w:vAlign w:val="center"/>
            <w:hideMark/>
          </w:tcPr>
          <w:p w:rsidR="00D21D0E" w:rsidRPr="00F505CC" w:rsidRDefault="00D21D0E" w:rsidP="00273A25">
            <w:pPr>
              <w:jc w:val="center"/>
            </w:pPr>
            <w:r w:rsidRPr="00F505CC">
              <w:t>215</w:t>
            </w:r>
          </w:p>
        </w:tc>
        <w:tc>
          <w:tcPr>
            <w:tcW w:w="1985" w:type="dxa"/>
            <w:vAlign w:val="center"/>
            <w:hideMark/>
          </w:tcPr>
          <w:p w:rsidR="00D21D0E" w:rsidRPr="00F505CC" w:rsidRDefault="00D21D0E" w:rsidP="00273A25">
            <w:pPr>
              <w:jc w:val="center"/>
            </w:pPr>
            <w:r w:rsidRPr="00F505CC">
              <w:t>Курганная группа «Атамано-Власовка VI»</w:t>
            </w:r>
          </w:p>
          <w:p w:rsidR="00D21D0E" w:rsidRPr="00F505CC" w:rsidRDefault="00D21D0E" w:rsidP="00273A25">
            <w:pPr>
              <w:jc w:val="center"/>
            </w:pPr>
            <w:r w:rsidRPr="00F505CC">
              <w:t>(5 курганов)</w:t>
            </w:r>
          </w:p>
        </w:tc>
        <w:tc>
          <w:tcPr>
            <w:tcW w:w="1984" w:type="dxa"/>
            <w:vAlign w:val="center"/>
            <w:hideMark/>
          </w:tcPr>
          <w:p w:rsidR="00D21D0E" w:rsidRPr="00F505CC" w:rsidRDefault="00D21D0E" w:rsidP="00273A25">
            <w:pPr>
              <w:jc w:val="center"/>
            </w:pPr>
            <w:r w:rsidRPr="00F505CC">
              <w:t>Западная окраина х. Атамано-Власовка</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Ростовской </w:t>
            </w:r>
            <w:r w:rsidRPr="00F505CC">
              <w:lastRenderedPageBreak/>
              <w:t>области от 21.02.1997 №51</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lastRenderedPageBreak/>
              <w:t>6247</w:t>
            </w:r>
          </w:p>
        </w:tc>
        <w:tc>
          <w:tcPr>
            <w:tcW w:w="851" w:type="dxa"/>
            <w:vAlign w:val="center"/>
            <w:hideMark/>
          </w:tcPr>
          <w:p w:rsidR="00D21D0E" w:rsidRPr="00F505CC" w:rsidRDefault="00D21D0E" w:rsidP="00273A25">
            <w:pPr>
              <w:jc w:val="center"/>
            </w:pPr>
            <w:r w:rsidRPr="00F505CC">
              <w:t>216</w:t>
            </w:r>
          </w:p>
        </w:tc>
        <w:tc>
          <w:tcPr>
            <w:tcW w:w="850" w:type="dxa"/>
            <w:vAlign w:val="center"/>
            <w:hideMark/>
          </w:tcPr>
          <w:p w:rsidR="00D21D0E" w:rsidRPr="00F505CC" w:rsidRDefault="00D21D0E" w:rsidP="00273A25">
            <w:pPr>
              <w:jc w:val="center"/>
            </w:pPr>
            <w:r w:rsidRPr="00F505CC">
              <w:t>216</w:t>
            </w:r>
          </w:p>
        </w:tc>
        <w:tc>
          <w:tcPr>
            <w:tcW w:w="1985" w:type="dxa"/>
            <w:vAlign w:val="center"/>
            <w:hideMark/>
          </w:tcPr>
          <w:p w:rsidR="00D21D0E" w:rsidRPr="00F505CC" w:rsidRDefault="00D21D0E" w:rsidP="00273A25">
            <w:pPr>
              <w:jc w:val="center"/>
            </w:pPr>
            <w:r w:rsidRPr="00F505CC">
              <w:t>Кремневые мастерские</w:t>
            </w:r>
          </w:p>
          <w:p w:rsidR="00D21D0E" w:rsidRPr="00F505CC" w:rsidRDefault="00D21D0E" w:rsidP="00273A25">
            <w:pPr>
              <w:jc w:val="center"/>
            </w:pPr>
            <w:r w:rsidRPr="00F505CC">
              <w:t>«Синяя Гора»</w:t>
            </w:r>
          </w:p>
        </w:tc>
        <w:tc>
          <w:tcPr>
            <w:tcW w:w="1984" w:type="dxa"/>
            <w:vAlign w:val="center"/>
            <w:hideMark/>
          </w:tcPr>
          <w:p w:rsidR="00D21D0E" w:rsidRPr="00F505CC" w:rsidRDefault="00D21D0E" w:rsidP="00273A25">
            <w:pPr>
              <w:jc w:val="center"/>
            </w:pPr>
            <w:r w:rsidRPr="00F505CC">
              <w:t>К ВСВ от х.Золоторевка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6248</w:t>
            </w:r>
          </w:p>
        </w:tc>
        <w:tc>
          <w:tcPr>
            <w:tcW w:w="851" w:type="dxa"/>
            <w:vAlign w:val="center"/>
            <w:hideMark/>
          </w:tcPr>
          <w:p w:rsidR="00D21D0E" w:rsidRPr="00F505CC" w:rsidRDefault="00D21D0E" w:rsidP="00273A25">
            <w:pPr>
              <w:jc w:val="center"/>
            </w:pPr>
            <w:r w:rsidRPr="00F505CC">
              <w:t>217</w:t>
            </w:r>
          </w:p>
        </w:tc>
        <w:tc>
          <w:tcPr>
            <w:tcW w:w="850" w:type="dxa"/>
            <w:vAlign w:val="center"/>
            <w:hideMark/>
          </w:tcPr>
          <w:p w:rsidR="00D21D0E" w:rsidRPr="00F505CC" w:rsidRDefault="00D21D0E" w:rsidP="00273A25">
            <w:pPr>
              <w:jc w:val="center"/>
            </w:pPr>
            <w:r w:rsidRPr="00F505CC">
              <w:t>217</w:t>
            </w:r>
          </w:p>
        </w:tc>
        <w:tc>
          <w:tcPr>
            <w:tcW w:w="1985" w:type="dxa"/>
            <w:vAlign w:val="center"/>
            <w:hideMark/>
          </w:tcPr>
          <w:p w:rsidR="00D21D0E" w:rsidRPr="00F505CC" w:rsidRDefault="00D21D0E" w:rsidP="00273A25">
            <w:pPr>
              <w:jc w:val="center"/>
            </w:pPr>
            <w:r w:rsidRPr="00F505CC">
              <w:t>Поселение</w:t>
            </w:r>
          </w:p>
          <w:p w:rsidR="00D21D0E" w:rsidRPr="00F505CC" w:rsidRDefault="00D21D0E" w:rsidP="00273A25">
            <w:pPr>
              <w:jc w:val="center"/>
            </w:pPr>
            <w:r w:rsidRPr="00F505CC">
              <w:t>«Синяя Гора»</w:t>
            </w:r>
          </w:p>
        </w:tc>
        <w:tc>
          <w:tcPr>
            <w:tcW w:w="1984" w:type="dxa"/>
            <w:vAlign w:val="center"/>
            <w:hideMark/>
          </w:tcPr>
          <w:p w:rsidR="00D21D0E" w:rsidRPr="00F505CC" w:rsidRDefault="00D21D0E" w:rsidP="00273A25">
            <w:pPr>
              <w:jc w:val="center"/>
            </w:pPr>
            <w:r w:rsidRPr="00F505CC">
              <w:t>0,6 км к ВСВ от х.Золоторевка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21.02.1997 №51</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6249</w:t>
            </w:r>
          </w:p>
        </w:tc>
        <w:tc>
          <w:tcPr>
            <w:tcW w:w="851" w:type="dxa"/>
            <w:vAlign w:val="center"/>
            <w:hideMark/>
          </w:tcPr>
          <w:p w:rsidR="00D21D0E" w:rsidRPr="00F505CC" w:rsidRDefault="00D21D0E" w:rsidP="00273A25">
            <w:pPr>
              <w:jc w:val="center"/>
            </w:pPr>
            <w:r w:rsidRPr="00F505CC">
              <w:t>218</w:t>
            </w:r>
          </w:p>
        </w:tc>
        <w:tc>
          <w:tcPr>
            <w:tcW w:w="850" w:type="dxa"/>
            <w:vAlign w:val="center"/>
            <w:hideMark/>
          </w:tcPr>
          <w:p w:rsidR="00D21D0E" w:rsidRPr="00F505CC" w:rsidRDefault="00D21D0E" w:rsidP="00273A25">
            <w:pPr>
              <w:jc w:val="center"/>
            </w:pPr>
            <w:r w:rsidRPr="00F505CC">
              <w:t>218</w:t>
            </w:r>
          </w:p>
        </w:tc>
        <w:tc>
          <w:tcPr>
            <w:tcW w:w="1985" w:type="dxa"/>
            <w:vAlign w:val="center"/>
            <w:hideMark/>
          </w:tcPr>
          <w:p w:rsidR="00D21D0E" w:rsidRPr="00F505CC" w:rsidRDefault="00D21D0E" w:rsidP="00273A25">
            <w:pPr>
              <w:jc w:val="center"/>
            </w:pPr>
            <w:r w:rsidRPr="00F505CC">
              <w:t>Курган «Атамано-Власовка VII»</w:t>
            </w:r>
          </w:p>
        </w:tc>
        <w:tc>
          <w:tcPr>
            <w:tcW w:w="1984" w:type="dxa"/>
            <w:vAlign w:val="center"/>
            <w:hideMark/>
          </w:tcPr>
          <w:p w:rsidR="00D21D0E" w:rsidRPr="00F505CC" w:rsidRDefault="00D21D0E" w:rsidP="00273A25">
            <w:pPr>
              <w:jc w:val="center"/>
            </w:pPr>
            <w:r w:rsidRPr="00F505CC">
              <w:t>в 1,0 км к северо-западу от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6250</w:t>
            </w:r>
          </w:p>
        </w:tc>
        <w:tc>
          <w:tcPr>
            <w:tcW w:w="851" w:type="dxa"/>
            <w:vAlign w:val="center"/>
            <w:hideMark/>
          </w:tcPr>
          <w:p w:rsidR="00D21D0E" w:rsidRPr="00F505CC" w:rsidRDefault="00D21D0E" w:rsidP="00273A25">
            <w:pPr>
              <w:jc w:val="center"/>
            </w:pPr>
            <w:r w:rsidRPr="00F505CC">
              <w:t>219</w:t>
            </w:r>
          </w:p>
        </w:tc>
        <w:tc>
          <w:tcPr>
            <w:tcW w:w="850" w:type="dxa"/>
            <w:vAlign w:val="center"/>
            <w:hideMark/>
          </w:tcPr>
          <w:p w:rsidR="00D21D0E" w:rsidRPr="00F505CC" w:rsidRDefault="00D21D0E" w:rsidP="00273A25">
            <w:pPr>
              <w:jc w:val="center"/>
            </w:pPr>
            <w:r w:rsidRPr="00F505CC">
              <w:t>219</w:t>
            </w:r>
          </w:p>
        </w:tc>
        <w:tc>
          <w:tcPr>
            <w:tcW w:w="1985" w:type="dxa"/>
            <w:vAlign w:val="center"/>
            <w:hideMark/>
          </w:tcPr>
          <w:p w:rsidR="00D21D0E" w:rsidRPr="00F505CC" w:rsidRDefault="00D21D0E" w:rsidP="00273A25">
            <w:pPr>
              <w:jc w:val="center"/>
            </w:pPr>
            <w:r w:rsidRPr="00F505CC">
              <w:t>Поселение «Атамано-Власовка II»</w:t>
            </w:r>
          </w:p>
        </w:tc>
        <w:tc>
          <w:tcPr>
            <w:tcW w:w="1984" w:type="dxa"/>
            <w:vAlign w:val="center"/>
            <w:hideMark/>
          </w:tcPr>
          <w:p w:rsidR="00D21D0E" w:rsidRPr="00F505CC" w:rsidRDefault="00D21D0E" w:rsidP="00273A25">
            <w:pPr>
              <w:jc w:val="center"/>
            </w:pPr>
            <w:r w:rsidRPr="00F505CC">
              <w:t>в 1,0 км к западу от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6251</w:t>
            </w:r>
          </w:p>
        </w:tc>
        <w:tc>
          <w:tcPr>
            <w:tcW w:w="851" w:type="dxa"/>
            <w:vAlign w:val="center"/>
            <w:hideMark/>
          </w:tcPr>
          <w:p w:rsidR="00D21D0E" w:rsidRPr="00F505CC" w:rsidRDefault="00D21D0E" w:rsidP="00273A25">
            <w:pPr>
              <w:jc w:val="center"/>
            </w:pPr>
            <w:r w:rsidRPr="00F505CC">
              <w:t>220</w:t>
            </w:r>
          </w:p>
        </w:tc>
        <w:tc>
          <w:tcPr>
            <w:tcW w:w="850" w:type="dxa"/>
            <w:vAlign w:val="center"/>
            <w:hideMark/>
          </w:tcPr>
          <w:p w:rsidR="00D21D0E" w:rsidRPr="00F505CC" w:rsidRDefault="00D21D0E" w:rsidP="00273A25">
            <w:pPr>
              <w:jc w:val="center"/>
            </w:pPr>
            <w:r w:rsidRPr="00F505CC">
              <w:t>220</w:t>
            </w:r>
          </w:p>
        </w:tc>
        <w:tc>
          <w:tcPr>
            <w:tcW w:w="1985" w:type="dxa"/>
            <w:vAlign w:val="center"/>
            <w:hideMark/>
          </w:tcPr>
          <w:p w:rsidR="00D21D0E" w:rsidRPr="00F505CC" w:rsidRDefault="00D21D0E" w:rsidP="00273A25">
            <w:pPr>
              <w:jc w:val="center"/>
            </w:pPr>
            <w:r w:rsidRPr="00F505CC">
              <w:t>Кочевье «Атамано-Власовка III»</w:t>
            </w:r>
          </w:p>
        </w:tc>
        <w:tc>
          <w:tcPr>
            <w:tcW w:w="1984" w:type="dxa"/>
            <w:vAlign w:val="center"/>
            <w:hideMark/>
          </w:tcPr>
          <w:p w:rsidR="00D21D0E" w:rsidRPr="00F505CC" w:rsidRDefault="00D21D0E" w:rsidP="00273A25">
            <w:pPr>
              <w:jc w:val="center"/>
            </w:pPr>
            <w:r w:rsidRPr="00F505CC">
              <w:t>в 1,0 км к юго-западу от х. Атамано-Власовка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6252</w:t>
            </w:r>
          </w:p>
        </w:tc>
        <w:tc>
          <w:tcPr>
            <w:tcW w:w="851" w:type="dxa"/>
            <w:vAlign w:val="center"/>
            <w:hideMark/>
          </w:tcPr>
          <w:p w:rsidR="00D21D0E" w:rsidRPr="00F505CC" w:rsidRDefault="00D21D0E" w:rsidP="00273A25">
            <w:pPr>
              <w:jc w:val="center"/>
            </w:pPr>
            <w:r w:rsidRPr="00F505CC">
              <w:t>221</w:t>
            </w:r>
          </w:p>
        </w:tc>
        <w:tc>
          <w:tcPr>
            <w:tcW w:w="850" w:type="dxa"/>
            <w:vAlign w:val="center"/>
            <w:hideMark/>
          </w:tcPr>
          <w:p w:rsidR="00D21D0E" w:rsidRPr="00F505CC" w:rsidRDefault="00D21D0E" w:rsidP="00273A25">
            <w:pPr>
              <w:jc w:val="center"/>
            </w:pPr>
            <w:r w:rsidRPr="00F505CC">
              <w:t>221</w:t>
            </w:r>
          </w:p>
        </w:tc>
        <w:tc>
          <w:tcPr>
            <w:tcW w:w="1985" w:type="dxa"/>
            <w:vAlign w:val="center"/>
            <w:hideMark/>
          </w:tcPr>
          <w:p w:rsidR="00D21D0E" w:rsidRPr="00F505CC" w:rsidRDefault="00D21D0E" w:rsidP="00273A25">
            <w:pPr>
              <w:jc w:val="center"/>
            </w:pPr>
            <w:r w:rsidRPr="00F505CC">
              <w:t>Поселение «Власовка I»</w:t>
            </w:r>
          </w:p>
        </w:tc>
        <w:tc>
          <w:tcPr>
            <w:tcW w:w="1984" w:type="dxa"/>
            <w:vAlign w:val="center"/>
            <w:hideMark/>
          </w:tcPr>
          <w:p w:rsidR="00D21D0E" w:rsidRPr="00F505CC" w:rsidRDefault="00D21D0E" w:rsidP="00273A25">
            <w:pPr>
              <w:jc w:val="center"/>
            </w:pPr>
            <w:r w:rsidRPr="00F505CC">
              <w:t>в 1,5 –2,0 км к востоку от х.Власовка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6253</w:t>
            </w:r>
          </w:p>
        </w:tc>
        <w:tc>
          <w:tcPr>
            <w:tcW w:w="851" w:type="dxa"/>
            <w:vAlign w:val="center"/>
            <w:hideMark/>
          </w:tcPr>
          <w:p w:rsidR="00D21D0E" w:rsidRPr="00F505CC" w:rsidRDefault="00D21D0E" w:rsidP="00273A25">
            <w:pPr>
              <w:jc w:val="center"/>
            </w:pPr>
            <w:r w:rsidRPr="00F505CC">
              <w:t>222</w:t>
            </w:r>
          </w:p>
        </w:tc>
        <w:tc>
          <w:tcPr>
            <w:tcW w:w="850" w:type="dxa"/>
            <w:vAlign w:val="center"/>
            <w:hideMark/>
          </w:tcPr>
          <w:p w:rsidR="00D21D0E" w:rsidRPr="00F505CC" w:rsidRDefault="00D21D0E" w:rsidP="00273A25">
            <w:pPr>
              <w:jc w:val="center"/>
            </w:pPr>
            <w:r w:rsidRPr="00F505CC">
              <w:t>222</w:t>
            </w:r>
          </w:p>
        </w:tc>
        <w:tc>
          <w:tcPr>
            <w:tcW w:w="1985" w:type="dxa"/>
            <w:vAlign w:val="center"/>
            <w:hideMark/>
          </w:tcPr>
          <w:p w:rsidR="00D21D0E" w:rsidRPr="00F505CC" w:rsidRDefault="00D21D0E" w:rsidP="00273A25">
            <w:pPr>
              <w:jc w:val="center"/>
            </w:pPr>
            <w:r w:rsidRPr="00F505CC">
              <w:t>Поселение «Поповка II»</w:t>
            </w:r>
          </w:p>
        </w:tc>
        <w:tc>
          <w:tcPr>
            <w:tcW w:w="1984" w:type="dxa"/>
            <w:vAlign w:val="center"/>
            <w:hideMark/>
          </w:tcPr>
          <w:p w:rsidR="00D21D0E" w:rsidRPr="00F505CC" w:rsidRDefault="00D21D0E" w:rsidP="00273A25">
            <w:pPr>
              <w:jc w:val="center"/>
            </w:pPr>
            <w:r w:rsidRPr="00F505CC">
              <w:t>в 0,8 км к юго-западу от х.Поповка</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6254</w:t>
            </w:r>
          </w:p>
        </w:tc>
        <w:tc>
          <w:tcPr>
            <w:tcW w:w="851" w:type="dxa"/>
            <w:vAlign w:val="center"/>
            <w:hideMark/>
          </w:tcPr>
          <w:p w:rsidR="00D21D0E" w:rsidRPr="00F505CC" w:rsidRDefault="00D21D0E" w:rsidP="00273A25">
            <w:pPr>
              <w:jc w:val="center"/>
            </w:pPr>
            <w:r w:rsidRPr="00F505CC">
              <w:t>223</w:t>
            </w:r>
          </w:p>
        </w:tc>
        <w:tc>
          <w:tcPr>
            <w:tcW w:w="850" w:type="dxa"/>
            <w:vAlign w:val="center"/>
            <w:hideMark/>
          </w:tcPr>
          <w:p w:rsidR="00D21D0E" w:rsidRPr="00F505CC" w:rsidRDefault="00D21D0E" w:rsidP="00273A25">
            <w:pPr>
              <w:jc w:val="center"/>
            </w:pPr>
            <w:r w:rsidRPr="00F505CC">
              <w:t>223</w:t>
            </w:r>
          </w:p>
        </w:tc>
        <w:tc>
          <w:tcPr>
            <w:tcW w:w="1985" w:type="dxa"/>
            <w:vAlign w:val="center"/>
            <w:hideMark/>
          </w:tcPr>
          <w:p w:rsidR="00D21D0E" w:rsidRPr="00F505CC" w:rsidRDefault="00D21D0E" w:rsidP="00273A25">
            <w:pPr>
              <w:jc w:val="center"/>
            </w:pPr>
            <w:r w:rsidRPr="00F505CC">
              <w:t>Кочевье</w:t>
            </w:r>
          </w:p>
          <w:p w:rsidR="00D21D0E" w:rsidRPr="00F505CC" w:rsidRDefault="00D21D0E" w:rsidP="00273A25">
            <w:pPr>
              <w:jc w:val="center"/>
            </w:pPr>
            <w:r w:rsidRPr="00F505CC">
              <w:t>«Корченое I»</w:t>
            </w:r>
          </w:p>
        </w:tc>
        <w:tc>
          <w:tcPr>
            <w:tcW w:w="1984" w:type="dxa"/>
            <w:vAlign w:val="center"/>
            <w:hideMark/>
          </w:tcPr>
          <w:p w:rsidR="00D21D0E" w:rsidRPr="00F505CC" w:rsidRDefault="00D21D0E" w:rsidP="00273A25">
            <w:pPr>
              <w:jc w:val="center"/>
            </w:pPr>
            <w:r w:rsidRPr="00F505CC">
              <w:t>в 1,5 км к западу от южной оконечности х.Родионово-Несветайский</w:t>
            </w:r>
          </w:p>
        </w:tc>
        <w:tc>
          <w:tcPr>
            <w:tcW w:w="1985" w:type="dxa"/>
            <w:noWrap/>
            <w:vAlign w:val="center"/>
            <w:hideMark/>
          </w:tcPr>
          <w:p w:rsidR="00D21D0E" w:rsidRPr="00F505CC" w:rsidRDefault="00D21D0E" w:rsidP="00273A25">
            <w:pPr>
              <w:jc w:val="center"/>
            </w:pPr>
            <w:r w:rsidRPr="00F505CC">
              <w:t>Постановление Главы Администрации Ростовской области от 19.10.2001 № 550</w:t>
            </w:r>
          </w:p>
        </w:tc>
        <w:tc>
          <w:tcPr>
            <w:tcW w:w="1701" w:type="dxa"/>
            <w:vAlign w:val="center"/>
            <w:hideMark/>
          </w:tcPr>
          <w:p w:rsidR="00D21D0E" w:rsidRPr="00F505CC" w:rsidRDefault="00D21D0E" w:rsidP="00273A25">
            <w:pPr>
              <w:jc w:val="center"/>
            </w:pPr>
            <w:r w:rsidRPr="00F505CC">
              <w:t>Родионово-Несветайский район</w:t>
            </w:r>
          </w:p>
        </w:tc>
      </w:tr>
      <w:tr w:rsidR="00D21D0E" w:rsidRPr="00F505CC" w:rsidTr="00194A93">
        <w:trPr>
          <w:trHeight w:val="20"/>
        </w:trPr>
        <w:tc>
          <w:tcPr>
            <w:tcW w:w="567" w:type="dxa"/>
            <w:noWrap/>
            <w:vAlign w:val="center"/>
            <w:hideMark/>
          </w:tcPr>
          <w:p w:rsidR="00D21D0E" w:rsidRPr="00F505CC" w:rsidRDefault="00D21D0E" w:rsidP="00273A25">
            <w:pPr>
              <w:jc w:val="center"/>
            </w:pPr>
            <w:r w:rsidRPr="00F505CC">
              <w:t>6255</w:t>
            </w:r>
          </w:p>
        </w:tc>
        <w:tc>
          <w:tcPr>
            <w:tcW w:w="851" w:type="dxa"/>
            <w:vAlign w:val="center"/>
            <w:hideMark/>
          </w:tcPr>
          <w:p w:rsidR="00D21D0E" w:rsidRPr="00F505CC" w:rsidRDefault="00D21D0E" w:rsidP="00273A25">
            <w:pPr>
              <w:jc w:val="center"/>
            </w:pPr>
            <w:r w:rsidRPr="00F505CC">
              <w:t>224</w:t>
            </w:r>
          </w:p>
        </w:tc>
        <w:tc>
          <w:tcPr>
            <w:tcW w:w="850" w:type="dxa"/>
            <w:vAlign w:val="center"/>
            <w:hideMark/>
          </w:tcPr>
          <w:p w:rsidR="00D21D0E" w:rsidRPr="00F505CC" w:rsidRDefault="00D21D0E" w:rsidP="00273A25">
            <w:pPr>
              <w:jc w:val="center"/>
            </w:pPr>
            <w:r w:rsidRPr="00F505CC">
              <w:t>224</w:t>
            </w:r>
          </w:p>
        </w:tc>
        <w:tc>
          <w:tcPr>
            <w:tcW w:w="1985" w:type="dxa"/>
            <w:vAlign w:val="center"/>
            <w:hideMark/>
          </w:tcPr>
          <w:p w:rsidR="00D21D0E" w:rsidRPr="00F505CC" w:rsidRDefault="00D21D0E" w:rsidP="00273A25">
            <w:pPr>
              <w:jc w:val="center"/>
            </w:pPr>
            <w:r w:rsidRPr="00F505CC">
              <w:t>Поселение «Юдинское I»</w:t>
            </w:r>
          </w:p>
        </w:tc>
        <w:tc>
          <w:tcPr>
            <w:tcW w:w="1984" w:type="dxa"/>
            <w:vAlign w:val="center"/>
            <w:hideMark/>
          </w:tcPr>
          <w:p w:rsidR="00D21D0E" w:rsidRPr="00F505CC" w:rsidRDefault="00D21D0E" w:rsidP="00273A25">
            <w:pPr>
              <w:jc w:val="center"/>
            </w:pPr>
            <w:r w:rsidRPr="00F505CC">
              <w:t>в 1,5 км к западу от х.Юдино</w:t>
            </w:r>
          </w:p>
        </w:tc>
        <w:tc>
          <w:tcPr>
            <w:tcW w:w="1985" w:type="dxa"/>
            <w:noWrap/>
            <w:vAlign w:val="center"/>
            <w:hideMark/>
          </w:tcPr>
          <w:p w:rsidR="00D21D0E" w:rsidRPr="00F505CC" w:rsidRDefault="00D21D0E" w:rsidP="00273A25">
            <w:pPr>
              <w:jc w:val="center"/>
            </w:pPr>
            <w:r w:rsidRPr="00F505CC">
              <w:t xml:space="preserve">Постановление Главы Администрации </w:t>
            </w:r>
            <w:r w:rsidRPr="00F505CC">
              <w:lastRenderedPageBreak/>
              <w:t>Ростовской области от 19.10.2001 № 550</w:t>
            </w:r>
          </w:p>
        </w:tc>
        <w:tc>
          <w:tcPr>
            <w:tcW w:w="1701" w:type="dxa"/>
            <w:vAlign w:val="center"/>
            <w:hideMark/>
          </w:tcPr>
          <w:p w:rsidR="00D21D0E" w:rsidRPr="00F505CC" w:rsidRDefault="00D21D0E" w:rsidP="00273A25">
            <w:pPr>
              <w:jc w:val="center"/>
            </w:pPr>
            <w:r w:rsidRPr="00F505CC">
              <w:lastRenderedPageBreak/>
              <w:t>Родионово-Несветайский район</w:t>
            </w:r>
          </w:p>
        </w:tc>
      </w:tr>
    </w:tbl>
    <w:p w:rsidR="00194A93" w:rsidRDefault="00194A93" w:rsidP="00D21D0E">
      <w:pPr>
        <w:ind w:firstLine="680"/>
        <w:rPr>
          <w:b/>
          <w:bCs/>
          <w:sz w:val="28"/>
          <w:szCs w:val="28"/>
        </w:rPr>
      </w:pPr>
    </w:p>
    <w:p w:rsidR="00D21D0E" w:rsidRPr="003D28D1" w:rsidRDefault="00D21D0E" w:rsidP="00D21D0E">
      <w:pPr>
        <w:ind w:firstLine="680"/>
        <w:rPr>
          <w:b/>
          <w:bCs/>
          <w:sz w:val="28"/>
          <w:szCs w:val="28"/>
        </w:rPr>
      </w:pPr>
      <w:r w:rsidRPr="003D28D1">
        <w:rPr>
          <w:b/>
          <w:bCs/>
          <w:sz w:val="28"/>
          <w:szCs w:val="28"/>
        </w:rPr>
        <w:t>2. Ограничения по экологическим и санитарно-гигиеническим усл</w:t>
      </w:r>
      <w:r w:rsidRPr="003D28D1">
        <w:rPr>
          <w:b/>
          <w:bCs/>
          <w:sz w:val="28"/>
          <w:szCs w:val="28"/>
        </w:rPr>
        <w:t>о</w:t>
      </w:r>
      <w:r w:rsidRPr="003D28D1">
        <w:rPr>
          <w:b/>
          <w:bCs/>
          <w:sz w:val="28"/>
          <w:szCs w:val="28"/>
        </w:rPr>
        <w:t>виям:</w:t>
      </w:r>
    </w:p>
    <w:p w:rsidR="00D21D0E" w:rsidRPr="003D28D1" w:rsidRDefault="00D21D0E" w:rsidP="00D21D0E">
      <w:pPr>
        <w:ind w:firstLine="680"/>
        <w:rPr>
          <w:b/>
          <w:bCs/>
          <w:sz w:val="28"/>
          <w:szCs w:val="28"/>
        </w:rPr>
      </w:pPr>
      <w:r w:rsidRPr="003D28D1">
        <w:rPr>
          <w:b/>
          <w:bCs/>
          <w:sz w:val="28"/>
          <w:szCs w:val="28"/>
        </w:rPr>
        <w:t>2.1. Водоохранные зоны и прибрежные защитные полосы</w:t>
      </w:r>
    </w:p>
    <w:p w:rsidR="00D21D0E" w:rsidRPr="003D28D1" w:rsidRDefault="00D21D0E" w:rsidP="00D21D0E">
      <w:pPr>
        <w:pStyle w:val="ConsPlusNormal"/>
        <w:widowControl/>
        <w:jc w:val="both"/>
        <w:rPr>
          <w:rFonts w:ascii="Times New Roman" w:hAnsi="Times New Roman" w:cs="Times New Roman"/>
          <w:sz w:val="28"/>
          <w:szCs w:val="28"/>
        </w:rPr>
      </w:pPr>
      <w:r w:rsidRPr="003D28D1">
        <w:rPr>
          <w:rFonts w:ascii="Times New Roman" w:hAnsi="Times New Roman" w:cs="Times New Roman"/>
          <w:sz w:val="28"/>
          <w:szCs w:val="28"/>
        </w:rPr>
        <w:t>По территории Болдыревского сельского поселения расположены следующие водот</w:t>
      </w:r>
      <w:r w:rsidRPr="003D28D1">
        <w:rPr>
          <w:rFonts w:ascii="Times New Roman" w:hAnsi="Times New Roman" w:cs="Times New Roman"/>
          <w:sz w:val="28"/>
          <w:szCs w:val="28"/>
        </w:rPr>
        <w:t>о</w:t>
      </w:r>
      <w:r w:rsidRPr="003D28D1">
        <w:rPr>
          <w:rFonts w:ascii="Times New Roman" w:hAnsi="Times New Roman" w:cs="Times New Roman"/>
          <w:sz w:val="28"/>
          <w:szCs w:val="28"/>
        </w:rPr>
        <w:t>ки и водные объекты (пруды):</w:t>
      </w:r>
    </w:p>
    <w:tbl>
      <w:tblPr>
        <w:tblW w:w="9680"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44"/>
        <w:gridCol w:w="2410"/>
        <w:gridCol w:w="2126"/>
      </w:tblGrid>
      <w:tr w:rsidR="00D21D0E" w:rsidRPr="00F505CC" w:rsidTr="00273A25">
        <w:trPr>
          <w:trHeight w:val="1457"/>
        </w:trPr>
        <w:tc>
          <w:tcPr>
            <w:tcW w:w="5144"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Название водотока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Длина водотока, км</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 xml:space="preserve">Водоохранная </w:t>
            </w:r>
          </w:p>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зона, м</w:t>
            </w:r>
          </w:p>
        </w:tc>
      </w:tr>
      <w:tr w:rsidR="00D21D0E" w:rsidRPr="00F505CC" w:rsidTr="00273A25">
        <w:trPr>
          <w:trHeight w:val="253"/>
        </w:trPr>
        <w:tc>
          <w:tcPr>
            <w:tcW w:w="5144" w:type="dxa"/>
          </w:tcPr>
          <w:p w:rsidR="00D21D0E" w:rsidRPr="00F505CC" w:rsidRDefault="00D21D0E" w:rsidP="00273A25">
            <w:pPr>
              <w:pStyle w:val="311"/>
              <w:snapToGrid w:val="0"/>
              <w:spacing w:after="0"/>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Река Большой Несветай</w:t>
            </w:r>
          </w:p>
        </w:tc>
        <w:tc>
          <w:tcPr>
            <w:tcW w:w="2410" w:type="dxa"/>
          </w:tcPr>
          <w:p w:rsidR="00D21D0E" w:rsidRPr="00F505CC" w:rsidRDefault="00D21D0E" w:rsidP="00273A25">
            <w:pPr>
              <w:pStyle w:val="311"/>
              <w:snapToGrid w:val="0"/>
              <w:spacing w:after="0"/>
              <w:jc w:val="center"/>
              <w:rPr>
                <w:rFonts w:eastAsia="Times New Roman" w:cs="Times New Roman"/>
                <w:color w:val="auto"/>
                <w:sz w:val="24"/>
                <w:szCs w:val="24"/>
                <w:lang w:val="ru-RU" w:eastAsia="ar-SA" w:bidi="ar-SA"/>
              </w:rPr>
            </w:pP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200</w:t>
            </w:r>
          </w:p>
        </w:tc>
      </w:tr>
      <w:tr w:rsidR="00D21D0E" w:rsidRPr="00F505CC" w:rsidTr="00273A25">
        <w:trPr>
          <w:trHeight w:val="253"/>
        </w:trPr>
        <w:tc>
          <w:tcPr>
            <w:tcW w:w="5144" w:type="dxa"/>
          </w:tcPr>
          <w:p w:rsidR="00D21D0E" w:rsidRPr="00F505CC" w:rsidRDefault="00D21D0E" w:rsidP="00273A25">
            <w:pPr>
              <w:pStyle w:val="320"/>
              <w:snapToGrid w:val="0"/>
              <w:spacing w:after="0"/>
              <w:jc w:val="both"/>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Река Керета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100</w:t>
            </w:r>
          </w:p>
        </w:tc>
      </w:tr>
      <w:tr w:rsidR="00D21D0E" w:rsidRPr="00F505CC" w:rsidTr="00273A25">
        <w:trPr>
          <w:trHeight w:val="253"/>
        </w:trPr>
        <w:tc>
          <w:tcPr>
            <w:tcW w:w="5144" w:type="dxa"/>
          </w:tcPr>
          <w:p w:rsidR="00D21D0E" w:rsidRPr="00F505CC" w:rsidRDefault="00D21D0E" w:rsidP="00273A25">
            <w:pPr>
              <w:pStyle w:val="320"/>
              <w:snapToGrid w:val="0"/>
              <w:spacing w:after="0"/>
              <w:jc w:val="both"/>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Оз. Керета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pPr>
              <w:pStyle w:val="320"/>
              <w:snapToGrid w:val="0"/>
              <w:spacing w:after="0"/>
              <w:jc w:val="both"/>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Б/н,  в 1,1 км к З от х. Болдыревка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0,5</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pPr>
              <w:pStyle w:val="320"/>
              <w:snapToGrid w:val="0"/>
              <w:spacing w:after="0"/>
              <w:jc w:val="both"/>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Б/н,  в 0,3 км к З от х. Нижнесоленный</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0,3</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pPr>
              <w:pStyle w:val="320"/>
              <w:snapToGrid w:val="0"/>
              <w:spacing w:after="0"/>
              <w:jc w:val="both"/>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Б/н,  в 0,1 км к З от х. Краснознаменка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0,3</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0,1 км к С от х. Краснознаменка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0,3</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0,1 км к Ю от х. Грекова-Балка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0,7</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2,2 км к З от х. Грекова-Балка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0,6</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0,2 км к В от х. Красильников</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0,1</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1,3 км к В от х. Красильников</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0,1</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2,9 км к В от х. Новотроицкий</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0,3</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0,3 км к С от х. Болдыревка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0,6</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0,2 км к В от х. Вишневка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0,1</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1,0 км к Ю от х. Вишневка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0,1</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r w:rsidR="00D21D0E" w:rsidRPr="00F505CC" w:rsidTr="00273A25">
        <w:trPr>
          <w:trHeight w:val="253"/>
        </w:trPr>
        <w:tc>
          <w:tcPr>
            <w:tcW w:w="5144" w:type="dxa"/>
          </w:tcPr>
          <w:p w:rsidR="00D21D0E" w:rsidRPr="00F505CC" w:rsidRDefault="00D21D0E" w:rsidP="00273A25">
            <w:r w:rsidRPr="00F505CC">
              <w:t>Б/н,  в 1,1 км к В от х. Вишневка</w:t>
            </w:r>
          </w:p>
        </w:tc>
        <w:tc>
          <w:tcPr>
            <w:tcW w:w="2410"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0,1</w:t>
            </w:r>
          </w:p>
        </w:tc>
        <w:tc>
          <w:tcPr>
            <w:tcW w:w="2126" w:type="dxa"/>
          </w:tcPr>
          <w:p w:rsidR="00D21D0E" w:rsidRPr="00F505CC" w:rsidRDefault="00D21D0E" w:rsidP="00273A25">
            <w:pPr>
              <w:pStyle w:val="320"/>
              <w:snapToGrid w:val="0"/>
              <w:spacing w:after="0"/>
              <w:jc w:val="center"/>
              <w:rPr>
                <w:rFonts w:eastAsia="Times New Roman" w:cs="Times New Roman"/>
                <w:color w:val="auto"/>
                <w:sz w:val="24"/>
                <w:szCs w:val="24"/>
                <w:lang w:val="ru-RU" w:eastAsia="ar-SA" w:bidi="ar-SA"/>
              </w:rPr>
            </w:pPr>
            <w:r w:rsidRPr="00F505CC">
              <w:rPr>
                <w:rFonts w:eastAsia="Times New Roman" w:cs="Times New Roman"/>
                <w:color w:val="auto"/>
                <w:sz w:val="24"/>
                <w:szCs w:val="24"/>
                <w:lang w:val="ru-RU" w:eastAsia="ar-SA" w:bidi="ar-SA"/>
              </w:rPr>
              <w:t>50</w:t>
            </w:r>
          </w:p>
        </w:tc>
      </w:tr>
    </w:tbl>
    <w:p w:rsidR="00D21D0E" w:rsidRPr="003D28D1" w:rsidRDefault="00D21D0E" w:rsidP="003D28D1">
      <w:pPr>
        <w:pStyle w:val="ConsPlusNormal"/>
        <w:widowControl/>
        <w:ind w:firstLine="680"/>
        <w:jc w:val="both"/>
        <w:rPr>
          <w:rFonts w:ascii="Times New Roman" w:hAnsi="Times New Roman" w:cs="Times New Roman"/>
          <w:bCs/>
          <w:sz w:val="28"/>
          <w:szCs w:val="28"/>
        </w:rPr>
      </w:pPr>
      <w:r w:rsidRPr="003D28D1">
        <w:rPr>
          <w:rFonts w:ascii="Times New Roman" w:hAnsi="Times New Roman" w:cs="Times New Roman"/>
          <w:bCs/>
          <w:iCs/>
          <w:sz w:val="28"/>
          <w:szCs w:val="28"/>
        </w:rPr>
        <w:t>В границах водоохранных зон запрещаются:</w:t>
      </w:r>
    </w:p>
    <w:p w:rsidR="00D21D0E" w:rsidRPr="003D28D1" w:rsidRDefault="00D21D0E" w:rsidP="003D28D1">
      <w:pPr>
        <w:shd w:val="clear" w:color="auto" w:fill="FFFFFF"/>
        <w:ind w:firstLine="547"/>
        <w:jc w:val="both"/>
        <w:rPr>
          <w:sz w:val="28"/>
          <w:szCs w:val="28"/>
        </w:rPr>
      </w:pPr>
      <w:bookmarkStart w:id="308" w:name="dst92"/>
      <w:bookmarkEnd w:id="308"/>
      <w:r w:rsidRPr="003D28D1">
        <w:rPr>
          <w:rStyle w:val="blk"/>
          <w:sz w:val="28"/>
          <w:szCs w:val="28"/>
        </w:rPr>
        <w:t>1) использование сточных вод в целях регулирования плодородия почв;</w:t>
      </w:r>
    </w:p>
    <w:p w:rsidR="00D21D0E" w:rsidRPr="003D28D1" w:rsidRDefault="00D21D0E" w:rsidP="003D28D1">
      <w:pPr>
        <w:shd w:val="clear" w:color="auto" w:fill="FFFFFF"/>
        <w:ind w:firstLine="547"/>
        <w:jc w:val="both"/>
        <w:rPr>
          <w:sz w:val="28"/>
          <w:szCs w:val="28"/>
        </w:rPr>
      </w:pPr>
      <w:bookmarkStart w:id="309" w:name="dst125"/>
      <w:bookmarkEnd w:id="309"/>
      <w:r w:rsidRPr="003D28D1">
        <w:rPr>
          <w:rStyle w:val="blk"/>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1D0E" w:rsidRPr="003D28D1" w:rsidRDefault="00D21D0E" w:rsidP="003D28D1">
      <w:pPr>
        <w:shd w:val="clear" w:color="auto" w:fill="FFFFFF"/>
        <w:ind w:firstLine="547"/>
        <w:jc w:val="both"/>
        <w:rPr>
          <w:sz w:val="28"/>
          <w:szCs w:val="28"/>
        </w:rPr>
      </w:pPr>
      <w:bookmarkStart w:id="310" w:name="dst93"/>
      <w:bookmarkEnd w:id="310"/>
      <w:r w:rsidRPr="003D28D1">
        <w:rPr>
          <w:rStyle w:val="blk"/>
          <w:sz w:val="28"/>
          <w:szCs w:val="28"/>
        </w:rPr>
        <w:t>3) осуществление авиационных мер по борьбе с вредными организмами;</w:t>
      </w:r>
    </w:p>
    <w:p w:rsidR="00D21D0E" w:rsidRPr="003D28D1" w:rsidRDefault="00D21D0E" w:rsidP="003D28D1">
      <w:pPr>
        <w:shd w:val="clear" w:color="auto" w:fill="FFFFFF"/>
        <w:ind w:firstLine="547"/>
        <w:jc w:val="both"/>
        <w:rPr>
          <w:sz w:val="28"/>
          <w:szCs w:val="28"/>
        </w:rPr>
      </w:pPr>
      <w:bookmarkStart w:id="311" w:name="dst100593"/>
      <w:bookmarkEnd w:id="311"/>
      <w:r w:rsidRPr="003D28D1">
        <w:rPr>
          <w:rStyle w:val="blk"/>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1D0E" w:rsidRPr="003D28D1" w:rsidRDefault="00D21D0E" w:rsidP="003D28D1">
      <w:pPr>
        <w:shd w:val="clear" w:color="auto" w:fill="FFFFFF"/>
        <w:ind w:firstLine="547"/>
        <w:jc w:val="both"/>
        <w:rPr>
          <w:sz w:val="28"/>
          <w:szCs w:val="28"/>
        </w:rPr>
      </w:pPr>
      <w:bookmarkStart w:id="312" w:name="dst94"/>
      <w:bookmarkEnd w:id="312"/>
      <w:r w:rsidRPr="003D28D1">
        <w:rPr>
          <w:rStyle w:val="blk"/>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1D0E" w:rsidRPr="003D28D1" w:rsidRDefault="00D21D0E" w:rsidP="003D28D1">
      <w:pPr>
        <w:shd w:val="clear" w:color="auto" w:fill="FFFFFF"/>
        <w:ind w:firstLine="547"/>
        <w:jc w:val="both"/>
        <w:rPr>
          <w:sz w:val="28"/>
          <w:szCs w:val="28"/>
        </w:rPr>
      </w:pPr>
      <w:bookmarkStart w:id="313" w:name="dst95"/>
      <w:bookmarkEnd w:id="313"/>
      <w:r w:rsidRPr="003D28D1">
        <w:rPr>
          <w:rStyle w:val="blk"/>
          <w:sz w:val="28"/>
          <w:szCs w:val="28"/>
        </w:rPr>
        <w:lastRenderedPageBreak/>
        <w:t>6) размещение специализированных хранилищ пестицидов и агрохимикатов, применение пестицидов и агрохимикатов;</w:t>
      </w:r>
    </w:p>
    <w:p w:rsidR="00D21D0E" w:rsidRPr="003D28D1" w:rsidRDefault="00D21D0E" w:rsidP="003D28D1">
      <w:pPr>
        <w:shd w:val="clear" w:color="auto" w:fill="FFFFFF"/>
        <w:ind w:firstLine="547"/>
        <w:jc w:val="both"/>
        <w:rPr>
          <w:sz w:val="28"/>
          <w:szCs w:val="28"/>
        </w:rPr>
      </w:pPr>
      <w:bookmarkStart w:id="314" w:name="dst96"/>
      <w:bookmarkEnd w:id="314"/>
      <w:r w:rsidRPr="003D28D1">
        <w:rPr>
          <w:rStyle w:val="blk"/>
          <w:sz w:val="28"/>
          <w:szCs w:val="28"/>
        </w:rPr>
        <w:t>7) сброс сточных, в том числе дренажных, вод;</w:t>
      </w:r>
    </w:p>
    <w:p w:rsidR="00D21D0E" w:rsidRPr="003D28D1" w:rsidRDefault="00D21D0E" w:rsidP="003D28D1">
      <w:pPr>
        <w:shd w:val="clear" w:color="auto" w:fill="FFFFFF"/>
        <w:ind w:firstLine="547"/>
        <w:jc w:val="both"/>
        <w:rPr>
          <w:sz w:val="28"/>
          <w:szCs w:val="28"/>
        </w:rPr>
      </w:pPr>
      <w:bookmarkStart w:id="315" w:name="dst97"/>
      <w:bookmarkEnd w:id="315"/>
      <w:r w:rsidRPr="003D28D1">
        <w:rPr>
          <w:rStyle w:val="blk"/>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D21D0E" w:rsidRPr="003D28D1" w:rsidRDefault="00D21D0E" w:rsidP="003D28D1">
      <w:pPr>
        <w:pStyle w:val="ConsPlusNormal"/>
        <w:widowControl/>
        <w:ind w:firstLine="680"/>
        <w:jc w:val="both"/>
        <w:rPr>
          <w:rFonts w:ascii="Times New Roman" w:hAnsi="Times New Roman" w:cs="Times New Roman"/>
          <w:sz w:val="28"/>
          <w:szCs w:val="28"/>
        </w:rPr>
      </w:pPr>
      <w:r w:rsidRPr="003D28D1">
        <w:rPr>
          <w:rFonts w:ascii="Times New Roman" w:hAnsi="Times New Roman" w:cs="Times New Roman"/>
          <w:iCs/>
          <w:sz w:val="28"/>
          <w:szCs w:val="28"/>
        </w:rPr>
        <w:t xml:space="preserve">В границах </w:t>
      </w:r>
      <w:r w:rsidRPr="003D28D1">
        <w:rPr>
          <w:rFonts w:ascii="Times New Roman" w:hAnsi="Times New Roman" w:cs="Times New Roman"/>
          <w:bCs/>
          <w:iCs/>
          <w:sz w:val="28"/>
          <w:szCs w:val="28"/>
        </w:rPr>
        <w:t>прибрежных защитных полос</w:t>
      </w:r>
      <w:r w:rsidRPr="003D28D1">
        <w:rPr>
          <w:rFonts w:ascii="Times New Roman" w:hAnsi="Times New Roman" w:cs="Times New Roman"/>
          <w:iCs/>
          <w:sz w:val="28"/>
          <w:szCs w:val="28"/>
        </w:rPr>
        <w:t xml:space="preserve"> наряду с указанными выше ограничениями запрещаются:</w:t>
      </w:r>
    </w:p>
    <w:p w:rsidR="00D21D0E" w:rsidRPr="003D28D1" w:rsidRDefault="00D21D0E" w:rsidP="003D28D1">
      <w:pPr>
        <w:pStyle w:val="ConsPlusNormal"/>
        <w:widowControl/>
        <w:ind w:firstLine="680"/>
        <w:jc w:val="both"/>
        <w:rPr>
          <w:rFonts w:ascii="Times New Roman" w:hAnsi="Times New Roman" w:cs="Times New Roman"/>
          <w:sz w:val="28"/>
          <w:szCs w:val="28"/>
        </w:rPr>
      </w:pPr>
      <w:r w:rsidRPr="003D28D1">
        <w:rPr>
          <w:rFonts w:ascii="Times New Roman" w:hAnsi="Times New Roman" w:cs="Times New Roman"/>
          <w:iCs/>
          <w:sz w:val="28"/>
          <w:szCs w:val="28"/>
        </w:rPr>
        <w:t>1) распашка земель;</w:t>
      </w:r>
    </w:p>
    <w:p w:rsidR="00D21D0E" w:rsidRPr="003D28D1" w:rsidRDefault="00D21D0E" w:rsidP="003D28D1">
      <w:pPr>
        <w:pStyle w:val="ConsPlusNormal"/>
        <w:widowControl/>
        <w:ind w:firstLine="680"/>
        <w:jc w:val="both"/>
        <w:rPr>
          <w:rFonts w:ascii="Times New Roman" w:hAnsi="Times New Roman" w:cs="Times New Roman"/>
          <w:sz w:val="28"/>
          <w:szCs w:val="28"/>
        </w:rPr>
      </w:pPr>
      <w:r w:rsidRPr="003D28D1">
        <w:rPr>
          <w:rFonts w:ascii="Times New Roman" w:hAnsi="Times New Roman" w:cs="Times New Roman"/>
          <w:iCs/>
          <w:sz w:val="28"/>
          <w:szCs w:val="28"/>
        </w:rPr>
        <w:t>2) размещение отвалов размываемых грунтов;</w:t>
      </w:r>
    </w:p>
    <w:p w:rsidR="00D21D0E" w:rsidRPr="003D28D1" w:rsidRDefault="00D21D0E" w:rsidP="003D28D1">
      <w:pPr>
        <w:pStyle w:val="ConsPlusNormal"/>
        <w:widowControl/>
        <w:ind w:firstLine="680"/>
        <w:jc w:val="both"/>
        <w:rPr>
          <w:rFonts w:ascii="Times New Roman" w:hAnsi="Times New Roman" w:cs="Times New Roman"/>
          <w:sz w:val="28"/>
          <w:szCs w:val="28"/>
        </w:rPr>
      </w:pPr>
      <w:r w:rsidRPr="003D28D1">
        <w:rPr>
          <w:rFonts w:ascii="Times New Roman" w:hAnsi="Times New Roman" w:cs="Times New Roman"/>
          <w:iCs/>
          <w:sz w:val="28"/>
          <w:szCs w:val="28"/>
        </w:rPr>
        <w:t>3) выпас сельскохозяйственных животных и организация для них летних лагерей, ванн.</w:t>
      </w:r>
    </w:p>
    <w:p w:rsidR="00D21D0E" w:rsidRPr="003D28D1" w:rsidRDefault="00D21D0E" w:rsidP="003D28D1">
      <w:pPr>
        <w:shd w:val="clear" w:color="auto" w:fill="FFFFFF"/>
        <w:ind w:firstLine="547"/>
        <w:jc w:val="both"/>
        <w:rPr>
          <w:sz w:val="28"/>
          <w:szCs w:val="28"/>
        </w:rPr>
      </w:pPr>
      <w:r w:rsidRPr="003D28D1">
        <w:rPr>
          <w:rStyle w:val="blk"/>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21D0E" w:rsidRPr="003D28D1" w:rsidRDefault="00D21D0E" w:rsidP="003D28D1">
      <w:pPr>
        <w:shd w:val="clear" w:color="auto" w:fill="FFFFFF"/>
        <w:ind w:firstLine="547"/>
        <w:jc w:val="both"/>
        <w:rPr>
          <w:sz w:val="28"/>
          <w:szCs w:val="28"/>
        </w:rPr>
      </w:pPr>
      <w:bookmarkStart w:id="316" w:name="dst99"/>
      <w:bookmarkEnd w:id="316"/>
      <w:r w:rsidRPr="003D28D1">
        <w:rPr>
          <w:rStyle w:val="blk"/>
          <w:sz w:val="28"/>
          <w:szCs w:val="28"/>
        </w:rPr>
        <w:t>1) централизованные системы водоотведения (канализации), централизованные ливневые системы водоотведения;</w:t>
      </w:r>
    </w:p>
    <w:p w:rsidR="00D21D0E" w:rsidRPr="003D28D1" w:rsidRDefault="00D21D0E" w:rsidP="003D28D1">
      <w:pPr>
        <w:shd w:val="clear" w:color="auto" w:fill="FFFFFF"/>
        <w:ind w:firstLine="547"/>
        <w:jc w:val="both"/>
        <w:rPr>
          <w:sz w:val="28"/>
          <w:szCs w:val="28"/>
        </w:rPr>
      </w:pPr>
      <w:bookmarkStart w:id="317" w:name="dst100"/>
      <w:bookmarkEnd w:id="317"/>
      <w:r w:rsidRPr="003D28D1">
        <w:rPr>
          <w:rStyle w:val="blk"/>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1D0E" w:rsidRPr="003D28D1" w:rsidRDefault="00D21D0E" w:rsidP="003D28D1">
      <w:pPr>
        <w:shd w:val="clear" w:color="auto" w:fill="FFFFFF"/>
        <w:ind w:firstLine="547"/>
        <w:jc w:val="both"/>
        <w:rPr>
          <w:sz w:val="28"/>
          <w:szCs w:val="28"/>
        </w:rPr>
      </w:pPr>
      <w:bookmarkStart w:id="318" w:name="dst101"/>
      <w:bookmarkEnd w:id="318"/>
      <w:r w:rsidRPr="003D28D1">
        <w:rPr>
          <w:rStyle w:val="blk"/>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21D0E" w:rsidRPr="003D28D1" w:rsidRDefault="00D21D0E" w:rsidP="003D28D1">
      <w:pPr>
        <w:shd w:val="clear" w:color="auto" w:fill="FFFFFF"/>
        <w:ind w:firstLine="547"/>
        <w:jc w:val="both"/>
        <w:rPr>
          <w:sz w:val="28"/>
          <w:szCs w:val="28"/>
        </w:rPr>
      </w:pPr>
      <w:bookmarkStart w:id="319" w:name="dst102"/>
      <w:bookmarkEnd w:id="319"/>
      <w:r w:rsidRPr="003D28D1">
        <w:rPr>
          <w:rStyle w:val="blk"/>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1D0E" w:rsidRPr="003D28D1" w:rsidRDefault="00D21D0E" w:rsidP="003D28D1">
      <w:pPr>
        <w:ind w:firstLine="680"/>
        <w:rPr>
          <w:sz w:val="28"/>
          <w:szCs w:val="28"/>
        </w:rPr>
      </w:pPr>
      <w:r w:rsidRPr="003D28D1">
        <w:rPr>
          <w:sz w:val="28"/>
          <w:szCs w:val="28"/>
        </w:rPr>
        <w:t xml:space="preserve">В отношении территорий садоводческих, огороднических или дачных некоммерческих объединений граждан, размещенных в границах водоохранных </w:t>
      </w:r>
      <w:r w:rsidRPr="003D28D1">
        <w:rPr>
          <w:sz w:val="28"/>
          <w:szCs w:val="28"/>
        </w:rPr>
        <w:lastRenderedPageBreak/>
        <w:t>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9" w:anchor="dst99" w:history="1">
        <w:r w:rsidRPr="003D28D1">
          <w:rPr>
            <w:rStyle w:val="af"/>
            <w:color w:val="auto"/>
            <w:sz w:val="28"/>
            <w:szCs w:val="28"/>
          </w:rPr>
          <w:t>пункте 1 части 16</w:t>
        </w:r>
      </w:hyperlink>
      <w:r w:rsidRPr="003D28D1">
        <w:rPr>
          <w:sz w:val="28"/>
          <w:szCs w:val="28"/>
        </w:rPr>
        <w:t>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21D0E" w:rsidRPr="003D28D1" w:rsidRDefault="00D21D0E" w:rsidP="003D28D1">
      <w:pPr>
        <w:ind w:firstLine="680"/>
        <w:rPr>
          <w:b/>
          <w:bCs/>
          <w:sz w:val="28"/>
          <w:szCs w:val="28"/>
          <w:lang/>
        </w:rPr>
      </w:pPr>
    </w:p>
    <w:p w:rsidR="00D21D0E" w:rsidRPr="003D28D1" w:rsidRDefault="00D21D0E" w:rsidP="003D28D1">
      <w:pPr>
        <w:ind w:firstLine="680"/>
        <w:rPr>
          <w:b/>
          <w:bCs/>
          <w:iCs/>
          <w:sz w:val="28"/>
          <w:szCs w:val="28"/>
          <w:lang/>
        </w:rPr>
      </w:pPr>
      <w:r w:rsidRPr="003D28D1">
        <w:rPr>
          <w:b/>
          <w:bCs/>
          <w:sz w:val="28"/>
          <w:szCs w:val="28"/>
          <w:lang/>
        </w:rPr>
        <w:t>2.2. Зона санитарной охраны источников водоснабжения (водозаборов).</w:t>
      </w:r>
    </w:p>
    <w:p w:rsidR="00D21D0E" w:rsidRPr="003D28D1" w:rsidRDefault="00D21D0E" w:rsidP="003D28D1">
      <w:pPr>
        <w:ind w:firstLine="709"/>
        <w:jc w:val="both"/>
        <w:rPr>
          <w:sz w:val="28"/>
          <w:szCs w:val="28"/>
        </w:rPr>
      </w:pPr>
      <w:r w:rsidRPr="003D28D1">
        <w:rPr>
          <w:sz w:val="28"/>
          <w:szCs w:val="28"/>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1D0E" w:rsidRPr="003D28D1" w:rsidRDefault="00D21D0E" w:rsidP="003D28D1">
      <w:pPr>
        <w:pStyle w:val="ConsPlusNormal"/>
        <w:widowControl/>
        <w:jc w:val="both"/>
        <w:rPr>
          <w:rFonts w:ascii="Times New Roman" w:hAnsi="Times New Roman" w:cs="Times New Roman"/>
          <w:kern w:val="1"/>
          <w:sz w:val="28"/>
          <w:szCs w:val="28"/>
          <w:lang w:eastAsia="ar-SA"/>
        </w:rPr>
      </w:pPr>
      <w:r w:rsidRPr="003D28D1">
        <w:rPr>
          <w:rFonts w:ascii="Times New Roman" w:hAnsi="Times New Roman" w:cs="Times New Roman"/>
          <w:sz w:val="28"/>
          <w:szCs w:val="28"/>
          <w:u w:val="single"/>
        </w:rPr>
        <w:t>1) Параметры зоны:</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3D28D1">
          <w:rPr>
            <w:rFonts w:ascii="Times New Roman" w:hAnsi="Times New Roman" w:cs="Times New Roman"/>
            <w:bCs/>
            <w:iCs/>
            <w:sz w:val="28"/>
            <w:szCs w:val="28"/>
          </w:rPr>
          <w:t>50 м</w:t>
        </w:r>
      </w:smartTag>
      <w:r w:rsidRPr="003D28D1">
        <w:rPr>
          <w:rFonts w:ascii="Times New Roman" w:hAnsi="Times New Roman" w:cs="Times New Roman"/>
          <w:bCs/>
          <w:iCs/>
          <w:sz w:val="28"/>
          <w:szCs w:val="28"/>
        </w:rPr>
        <w:t>. Границы второго пояса зоны санитарной охраны подземных источников водоснабж</w:t>
      </w:r>
      <w:r w:rsidRPr="003D28D1">
        <w:rPr>
          <w:rFonts w:ascii="Times New Roman" w:hAnsi="Times New Roman" w:cs="Times New Roman"/>
          <w:bCs/>
          <w:iCs/>
          <w:sz w:val="28"/>
          <w:szCs w:val="28"/>
        </w:rPr>
        <w:t>е</w:t>
      </w:r>
      <w:r w:rsidRPr="003D28D1">
        <w:rPr>
          <w:rFonts w:ascii="Times New Roman" w:hAnsi="Times New Roman" w:cs="Times New Roman"/>
          <w:bCs/>
          <w:iCs/>
          <w:sz w:val="28"/>
          <w:szCs w:val="28"/>
        </w:rPr>
        <w:t>ния устанавливают расчетом. Территория первого пояса зон с</w:t>
      </w:r>
      <w:r w:rsidRPr="003D28D1">
        <w:rPr>
          <w:rFonts w:ascii="Times New Roman" w:hAnsi="Times New Roman" w:cs="Times New Roman"/>
          <w:bCs/>
          <w:iCs/>
          <w:sz w:val="28"/>
          <w:szCs w:val="28"/>
        </w:rPr>
        <w:t>а</w:t>
      </w:r>
      <w:r w:rsidRPr="003D28D1">
        <w:rPr>
          <w:rFonts w:ascii="Times New Roman" w:hAnsi="Times New Roman" w:cs="Times New Roman"/>
          <w:bCs/>
          <w:iCs/>
          <w:sz w:val="28"/>
          <w:szCs w:val="28"/>
        </w:rPr>
        <w:t>нитарной охраны должна быть спланирована для отвода поверхностного стока за ее пределы, озеленена, ограждена и обе</w:t>
      </w:r>
      <w:r w:rsidRPr="003D28D1">
        <w:rPr>
          <w:rFonts w:ascii="Times New Roman" w:hAnsi="Times New Roman" w:cs="Times New Roman"/>
          <w:bCs/>
          <w:iCs/>
          <w:sz w:val="28"/>
          <w:szCs w:val="28"/>
        </w:rPr>
        <w:t>с</w:t>
      </w:r>
      <w:r w:rsidRPr="003D28D1">
        <w:rPr>
          <w:rFonts w:ascii="Times New Roman" w:hAnsi="Times New Roman" w:cs="Times New Roman"/>
          <w:bCs/>
          <w:iCs/>
          <w:sz w:val="28"/>
          <w:szCs w:val="28"/>
        </w:rPr>
        <w:t>печена охраной.</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u w:val="single"/>
        </w:rPr>
        <w:t>2) Ограничения деятельности:</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На территории первого пояса запрещается: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посадка высокоствольных деревьев;</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все виды строительства, не имеющие непосредственного отношения к эксплуат</w:t>
      </w:r>
      <w:r w:rsidRPr="003D28D1">
        <w:rPr>
          <w:rFonts w:ascii="Times New Roman" w:hAnsi="Times New Roman" w:cs="Times New Roman"/>
          <w:bCs/>
          <w:iCs/>
          <w:sz w:val="28"/>
          <w:szCs w:val="28"/>
        </w:rPr>
        <w:t>а</w:t>
      </w:r>
      <w:r w:rsidRPr="003D28D1">
        <w:rPr>
          <w:rFonts w:ascii="Times New Roman" w:hAnsi="Times New Roman" w:cs="Times New Roman"/>
          <w:bCs/>
          <w:iCs/>
          <w:sz w:val="28"/>
          <w:szCs w:val="28"/>
        </w:rPr>
        <w:t>ции, реконструкции и расширению водопроводных сооружений, в том числе прокладка трубопр</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водов различного назначения;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размещение жилых и общественных зданий, проживание людей;</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w:t>
      </w:r>
      <w:r w:rsidRPr="003D28D1">
        <w:rPr>
          <w:rFonts w:ascii="Times New Roman" w:hAnsi="Times New Roman" w:cs="Times New Roman"/>
          <w:bCs/>
          <w:iCs/>
          <w:sz w:val="28"/>
          <w:szCs w:val="28"/>
        </w:rPr>
        <w:t>ь</w:t>
      </w:r>
      <w:r w:rsidRPr="003D28D1">
        <w:rPr>
          <w:rFonts w:ascii="Times New Roman" w:hAnsi="Times New Roman" w:cs="Times New Roman"/>
          <w:bCs/>
          <w:iCs/>
          <w:sz w:val="28"/>
          <w:szCs w:val="28"/>
        </w:rPr>
        <w:t>зования, оказывающие влияние на качество воды.</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На территории первого пояса здания должны быть оборудованы канализацией с отв</w:t>
      </w:r>
      <w:r w:rsidRPr="003D28D1">
        <w:rPr>
          <w:rFonts w:ascii="Times New Roman" w:hAnsi="Times New Roman" w:cs="Times New Roman"/>
          <w:bCs/>
          <w:iCs/>
          <w:sz w:val="28"/>
          <w:szCs w:val="28"/>
        </w:rPr>
        <w:t>е</w:t>
      </w:r>
      <w:r w:rsidRPr="003D28D1">
        <w:rPr>
          <w:rFonts w:ascii="Times New Roman" w:hAnsi="Times New Roman" w:cs="Times New Roman"/>
          <w:bCs/>
          <w:iCs/>
          <w:sz w:val="28"/>
          <w:szCs w:val="28"/>
        </w:rPr>
        <w:t>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w:t>
      </w:r>
      <w:r w:rsidRPr="003D28D1">
        <w:rPr>
          <w:rFonts w:ascii="Times New Roman" w:hAnsi="Times New Roman" w:cs="Times New Roman"/>
          <w:bCs/>
          <w:iCs/>
          <w:sz w:val="28"/>
          <w:szCs w:val="28"/>
        </w:rPr>
        <w:t>и</w:t>
      </w:r>
      <w:r w:rsidRPr="003D28D1">
        <w:rPr>
          <w:rFonts w:ascii="Times New Roman" w:hAnsi="Times New Roman" w:cs="Times New Roman"/>
          <w:bCs/>
          <w:iCs/>
          <w:sz w:val="28"/>
          <w:szCs w:val="28"/>
        </w:rPr>
        <w:t>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зе.</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Допускаются рубки ухода и санитарные рубки леса.</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На территории второго и третьего пояса зоны санитарной охраны поверхностных и</w:t>
      </w:r>
      <w:r w:rsidRPr="003D28D1">
        <w:rPr>
          <w:rFonts w:ascii="Times New Roman" w:hAnsi="Times New Roman" w:cs="Times New Roman"/>
          <w:bCs/>
          <w:iCs/>
          <w:sz w:val="28"/>
          <w:szCs w:val="28"/>
        </w:rPr>
        <w:t>с</w:t>
      </w:r>
      <w:r w:rsidRPr="003D28D1">
        <w:rPr>
          <w:rFonts w:ascii="Times New Roman" w:hAnsi="Times New Roman" w:cs="Times New Roman"/>
          <w:bCs/>
          <w:iCs/>
          <w:sz w:val="28"/>
          <w:szCs w:val="28"/>
        </w:rPr>
        <w:t>точников водоснабжения запрещается: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отведение сточных вод в зоне водосбора источника водоснабжения, включая его притоки, не отвечающих гигиеническим требованиям к о</w:t>
      </w:r>
      <w:r w:rsidRPr="003D28D1">
        <w:rPr>
          <w:rFonts w:ascii="Times New Roman" w:hAnsi="Times New Roman" w:cs="Times New Roman"/>
          <w:bCs/>
          <w:iCs/>
          <w:sz w:val="28"/>
          <w:szCs w:val="28"/>
        </w:rPr>
        <w:t>х</w:t>
      </w:r>
      <w:r w:rsidRPr="003D28D1">
        <w:rPr>
          <w:rFonts w:ascii="Times New Roman" w:hAnsi="Times New Roman" w:cs="Times New Roman"/>
          <w:bCs/>
          <w:iCs/>
          <w:sz w:val="28"/>
          <w:szCs w:val="28"/>
        </w:rPr>
        <w:t>ране поверхностных вод;</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lastRenderedPageBreak/>
        <w:t>- загрязнение территории нечистотами, мусором, навозом, промышленными отх</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дами и др.;</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w:t>
      </w:r>
      <w:r w:rsidRPr="003D28D1">
        <w:rPr>
          <w:rFonts w:ascii="Times New Roman" w:hAnsi="Times New Roman" w:cs="Times New Roman"/>
          <w:bCs/>
          <w:iCs/>
          <w:sz w:val="28"/>
          <w:szCs w:val="28"/>
        </w:rPr>
        <w:t>и</w:t>
      </w:r>
      <w:r w:rsidRPr="003D28D1">
        <w:rPr>
          <w:rFonts w:ascii="Times New Roman" w:hAnsi="Times New Roman" w:cs="Times New Roman"/>
          <w:bCs/>
          <w:iCs/>
          <w:sz w:val="28"/>
          <w:szCs w:val="28"/>
        </w:rPr>
        <w:t>ческие загрязнения источников водоснабжения;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w:t>
      </w:r>
      <w:r w:rsidRPr="003D28D1">
        <w:rPr>
          <w:rFonts w:ascii="Times New Roman" w:hAnsi="Times New Roman" w:cs="Times New Roman"/>
          <w:bCs/>
          <w:iCs/>
          <w:sz w:val="28"/>
          <w:szCs w:val="28"/>
        </w:rPr>
        <w:t>е</w:t>
      </w:r>
      <w:r w:rsidRPr="003D28D1">
        <w:rPr>
          <w:rFonts w:ascii="Times New Roman" w:hAnsi="Times New Roman" w:cs="Times New Roman"/>
          <w:bCs/>
          <w:iCs/>
          <w:sz w:val="28"/>
          <w:szCs w:val="28"/>
        </w:rPr>
        <w:t>ния;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применение удобрений и ядохимикатов;</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добыча песка и гравия из водотока или водоема, а также дноуглубительные раб</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ты;</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расположение стойбищ и выпаса скота, а также другое использование водоема и з</w:t>
      </w:r>
      <w:r w:rsidRPr="003D28D1">
        <w:rPr>
          <w:rFonts w:ascii="Times New Roman" w:hAnsi="Times New Roman" w:cs="Times New Roman"/>
          <w:bCs/>
          <w:iCs/>
          <w:sz w:val="28"/>
          <w:szCs w:val="28"/>
        </w:rPr>
        <w:t>е</w:t>
      </w:r>
      <w:r w:rsidRPr="003D28D1">
        <w:rPr>
          <w:rFonts w:ascii="Times New Roman" w:hAnsi="Times New Roman" w:cs="Times New Roman"/>
          <w:bCs/>
          <w:iCs/>
          <w:sz w:val="28"/>
          <w:szCs w:val="28"/>
        </w:rPr>
        <w:t xml:space="preserve">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3D28D1">
          <w:rPr>
            <w:rFonts w:ascii="Times New Roman" w:hAnsi="Times New Roman" w:cs="Times New Roman"/>
            <w:bCs/>
            <w:iCs/>
            <w:sz w:val="28"/>
            <w:szCs w:val="28"/>
          </w:rPr>
          <w:t>500 м</w:t>
        </w:r>
      </w:smartTag>
      <w:r w:rsidRPr="003D28D1">
        <w:rPr>
          <w:rFonts w:ascii="Times New Roman" w:hAnsi="Times New Roman" w:cs="Times New Roman"/>
          <w:bCs/>
          <w:iCs/>
          <w:sz w:val="28"/>
          <w:szCs w:val="28"/>
        </w:rPr>
        <w:t>, которое может привести к ухудшению качества или уменьшению количества воды источн</w:t>
      </w:r>
      <w:r w:rsidRPr="003D28D1">
        <w:rPr>
          <w:rFonts w:ascii="Times New Roman" w:hAnsi="Times New Roman" w:cs="Times New Roman"/>
          <w:bCs/>
          <w:iCs/>
          <w:sz w:val="28"/>
          <w:szCs w:val="28"/>
        </w:rPr>
        <w:t>и</w:t>
      </w:r>
      <w:r w:rsidRPr="003D28D1">
        <w:rPr>
          <w:rFonts w:ascii="Times New Roman" w:hAnsi="Times New Roman" w:cs="Times New Roman"/>
          <w:bCs/>
          <w:iCs/>
          <w:sz w:val="28"/>
          <w:szCs w:val="28"/>
        </w:rPr>
        <w:t>ка водоснабжения;</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на территории третьего пояса рубка леса главного пользования и реконструкции. Д</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пускаются только рубки ухода и санитарные рубки леса.</w:t>
      </w:r>
    </w:p>
    <w:p w:rsidR="00D21D0E" w:rsidRPr="003D28D1" w:rsidRDefault="00D21D0E" w:rsidP="003D28D1">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В пределах второго пояса зоны санитарной охраны поверхностного источника вод</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го режима, согласованного с органами Роспотребнадзора.</w:t>
      </w:r>
    </w:p>
    <w:p w:rsidR="00D21D0E" w:rsidRPr="003D28D1" w:rsidRDefault="00D21D0E" w:rsidP="003D28D1">
      <w:pPr>
        <w:ind w:firstLine="680"/>
        <w:rPr>
          <w:b/>
          <w:bCs/>
          <w:sz w:val="28"/>
          <w:szCs w:val="28"/>
        </w:rPr>
      </w:pPr>
    </w:p>
    <w:p w:rsidR="00D21D0E" w:rsidRPr="003D28D1" w:rsidRDefault="00D21D0E" w:rsidP="003D28D1">
      <w:pPr>
        <w:ind w:firstLine="680"/>
        <w:jc w:val="center"/>
        <w:rPr>
          <w:b/>
          <w:bCs/>
          <w:sz w:val="28"/>
          <w:szCs w:val="28"/>
        </w:rPr>
      </w:pPr>
      <w:r w:rsidRPr="003D28D1">
        <w:rPr>
          <w:b/>
          <w:bCs/>
          <w:sz w:val="28"/>
          <w:szCs w:val="28"/>
        </w:rPr>
        <w:t>2.3. Санитарно-защитные зоны промышленных, сельскохозяйственных и иных предприятий.</w:t>
      </w:r>
    </w:p>
    <w:p w:rsidR="00D21D0E" w:rsidRPr="003D28D1" w:rsidRDefault="00D21D0E" w:rsidP="003D28D1">
      <w:pPr>
        <w:pStyle w:val="ConsPlusNormal"/>
        <w:widowControl/>
        <w:ind w:firstLine="680"/>
        <w:jc w:val="both"/>
        <w:rPr>
          <w:rFonts w:ascii="Times New Roman" w:hAnsi="Times New Roman" w:cs="Times New Roman"/>
          <w:bCs/>
          <w:iCs/>
          <w:sz w:val="28"/>
          <w:szCs w:val="28"/>
          <w:u w:val="single"/>
        </w:rPr>
      </w:pPr>
      <w:r w:rsidRPr="003D28D1">
        <w:rPr>
          <w:rFonts w:ascii="Times New Roman" w:hAnsi="Times New Roman" w:cs="Times New Roman"/>
          <w:bCs/>
          <w:iCs/>
          <w:sz w:val="28"/>
          <w:szCs w:val="28"/>
          <w:u w:val="single"/>
        </w:rPr>
        <w:t>1) Параметры зоны:</w:t>
      </w:r>
    </w:p>
    <w:p w:rsidR="00D21D0E" w:rsidRPr="003D28D1" w:rsidRDefault="00D21D0E" w:rsidP="003D28D1">
      <w:pPr>
        <w:ind w:firstLine="720"/>
        <w:jc w:val="both"/>
        <w:rPr>
          <w:sz w:val="28"/>
          <w:szCs w:val="28"/>
        </w:rPr>
      </w:pPr>
      <w:r w:rsidRPr="003D28D1">
        <w:rPr>
          <w:bCs/>
          <w:iCs/>
          <w:sz w:val="28"/>
          <w:szCs w:val="28"/>
        </w:rPr>
        <w:t xml:space="preserve">Размеры и границы санитарно-защитной зоны определяются в проекте санитарно-защитной зоны, </w:t>
      </w:r>
      <w:r w:rsidRPr="003D28D1">
        <w:rPr>
          <w:sz w:val="28"/>
          <w:szCs w:val="28"/>
        </w:rPr>
        <w:t>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w:t>
      </w:r>
      <w:r w:rsidRPr="003D28D1">
        <w:rPr>
          <w:sz w:val="28"/>
          <w:szCs w:val="28"/>
        </w:rPr>
        <w:t>к</w:t>
      </w:r>
      <w:r w:rsidRPr="003D28D1">
        <w:rPr>
          <w:sz w:val="28"/>
          <w:szCs w:val="28"/>
        </w:rPr>
        <w:t xml:space="preserve">тов». </w:t>
      </w:r>
    </w:p>
    <w:p w:rsidR="00D21D0E" w:rsidRPr="003D28D1" w:rsidRDefault="00D21D0E" w:rsidP="00D21D0E">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w:t>
      </w:r>
      <w:r w:rsidRPr="003D28D1">
        <w:rPr>
          <w:rFonts w:ascii="Times New Roman" w:hAnsi="Times New Roman" w:cs="Times New Roman"/>
          <w:bCs/>
          <w:iCs/>
          <w:sz w:val="28"/>
          <w:szCs w:val="28"/>
        </w:rPr>
        <w:t>и</w:t>
      </w:r>
      <w:r w:rsidRPr="003D28D1">
        <w:rPr>
          <w:rFonts w:ascii="Times New Roman" w:hAnsi="Times New Roman" w:cs="Times New Roman"/>
          <w:bCs/>
          <w:iCs/>
          <w:sz w:val="28"/>
          <w:szCs w:val="28"/>
        </w:rPr>
        <w:t xml:space="preserve">надлежащего промышленному производству и объекту для ведения хозяйственной </w:t>
      </w:r>
      <w:r w:rsidRPr="003D28D1">
        <w:rPr>
          <w:rFonts w:ascii="Times New Roman" w:hAnsi="Times New Roman" w:cs="Times New Roman"/>
          <w:bCs/>
          <w:iCs/>
          <w:sz w:val="28"/>
          <w:szCs w:val="28"/>
        </w:rPr>
        <w:pgNum/>
        <w:t>деятельности и оформленного в установленном порядке, далее – промышленная пл</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щадка, до ее внешней границы в заданном направлении.</w:t>
      </w:r>
    </w:p>
    <w:p w:rsidR="00D21D0E" w:rsidRPr="003D28D1" w:rsidRDefault="00D21D0E" w:rsidP="00D21D0E">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w:t>
      </w:r>
      <w:r w:rsidRPr="003D28D1">
        <w:rPr>
          <w:rFonts w:ascii="Times New Roman" w:hAnsi="Times New Roman" w:cs="Times New Roman"/>
          <w:bCs/>
          <w:iCs/>
          <w:sz w:val="28"/>
          <w:szCs w:val="28"/>
        </w:rPr>
        <w:t>в</w:t>
      </w:r>
      <w:r w:rsidRPr="003D28D1">
        <w:rPr>
          <w:rFonts w:ascii="Times New Roman" w:hAnsi="Times New Roman" w:cs="Times New Roman"/>
          <w:bCs/>
          <w:iCs/>
          <w:sz w:val="28"/>
          <w:szCs w:val="28"/>
        </w:rPr>
        <w:t>ляется химическое загрязнение атмосферного воздуха, размер санитарно-защитной зоны устанавливается от границы промплощадки и/или от исто</w:t>
      </w:r>
      <w:r w:rsidRPr="003D28D1">
        <w:rPr>
          <w:rFonts w:ascii="Times New Roman" w:hAnsi="Times New Roman" w:cs="Times New Roman"/>
          <w:bCs/>
          <w:iCs/>
          <w:sz w:val="28"/>
          <w:szCs w:val="28"/>
        </w:rPr>
        <w:t>ч</w:t>
      </w:r>
      <w:r w:rsidRPr="003D28D1">
        <w:rPr>
          <w:rFonts w:ascii="Times New Roman" w:hAnsi="Times New Roman" w:cs="Times New Roman"/>
          <w:bCs/>
          <w:iCs/>
          <w:sz w:val="28"/>
          <w:szCs w:val="28"/>
        </w:rPr>
        <w:t>ника выбросов загрязняющих веществ.</w:t>
      </w:r>
    </w:p>
    <w:p w:rsidR="00D21D0E" w:rsidRPr="003D28D1" w:rsidRDefault="00D21D0E" w:rsidP="00D21D0E">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В соответствии с СанПиН 2.2.1/2.1.1.1200-03 для промышленных объектов и прои</w:t>
      </w:r>
      <w:r w:rsidRPr="003D28D1">
        <w:rPr>
          <w:rFonts w:ascii="Times New Roman" w:hAnsi="Times New Roman" w:cs="Times New Roman"/>
          <w:bCs/>
          <w:iCs/>
          <w:sz w:val="28"/>
          <w:szCs w:val="28"/>
        </w:rPr>
        <w:t>з</w:t>
      </w:r>
      <w:r w:rsidRPr="003D28D1">
        <w:rPr>
          <w:rFonts w:ascii="Times New Roman" w:hAnsi="Times New Roman" w:cs="Times New Roman"/>
          <w:bCs/>
          <w:iCs/>
          <w:sz w:val="28"/>
          <w:szCs w:val="28"/>
        </w:rPr>
        <w:t xml:space="preserve">водств, сооружений, являющихся источниками воздействия на среду </w:t>
      </w:r>
      <w:r w:rsidRPr="003D28D1">
        <w:rPr>
          <w:rFonts w:ascii="Times New Roman" w:hAnsi="Times New Roman" w:cs="Times New Roman"/>
          <w:bCs/>
          <w:iCs/>
          <w:sz w:val="28"/>
          <w:szCs w:val="28"/>
        </w:rPr>
        <w:lastRenderedPageBreak/>
        <w:t>обитания и здоровье человека, в зависимости от мощности, условий эксплуатации, характера и количества выд</w:t>
      </w:r>
      <w:r w:rsidRPr="003D28D1">
        <w:rPr>
          <w:rFonts w:ascii="Times New Roman" w:hAnsi="Times New Roman" w:cs="Times New Roman"/>
          <w:bCs/>
          <w:iCs/>
          <w:sz w:val="28"/>
          <w:szCs w:val="28"/>
        </w:rPr>
        <w:t>е</w:t>
      </w:r>
      <w:r w:rsidRPr="003D28D1">
        <w:rPr>
          <w:rFonts w:ascii="Times New Roman" w:hAnsi="Times New Roman" w:cs="Times New Roman"/>
          <w:bCs/>
          <w:iCs/>
          <w:sz w:val="28"/>
          <w:szCs w:val="28"/>
        </w:rPr>
        <w:t>ляемых в окружающую среду загрязняющих веществ, создаваемого шума, вибрации и др</w:t>
      </w:r>
      <w:r w:rsidRPr="003D28D1">
        <w:rPr>
          <w:rFonts w:ascii="Times New Roman" w:hAnsi="Times New Roman" w:cs="Times New Roman"/>
          <w:bCs/>
          <w:iCs/>
          <w:sz w:val="28"/>
          <w:szCs w:val="28"/>
        </w:rPr>
        <w:t>у</w:t>
      </w:r>
      <w:r w:rsidRPr="003D28D1">
        <w:rPr>
          <w:rFonts w:ascii="Times New Roman" w:hAnsi="Times New Roman" w:cs="Times New Roman"/>
          <w:bCs/>
          <w:iCs/>
          <w:sz w:val="28"/>
          <w:szCs w:val="28"/>
        </w:rPr>
        <w:t>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w:t>
      </w:r>
      <w:r w:rsidRPr="003D28D1">
        <w:rPr>
          <w:rFonts w:ascii="Times New Roman" w:hAnsi="Times New Roman" w:cs="Times New Roman"/>
          <w:bCs/>
          <w:iCs/>
          <w:sz w:val="28"/>
          <w:szCs w:val="28"/>
        </w:rPr>
        <w:t>т</w:t>
      </w:r>
      <w:r w:rsidRPr="003D28D1">
        <w:rPr>
          <w:rFonts w:ascii="Times New Roman" w:hAnsi="Times New Roman" w:cs="Times New Roman"/>
          <w:bCs/>
          <w:iCs/>
          <w:sz w:val="28"/>
          <w:szCs w:val="28"/>
        </w:rPr>
        <w:t>ветствии с санитарной классификацией промышленных объектов и производств устанавливаются следующие ориентир</w:t>
      </w:r>
      <w:r w:rsidRPr="003D28D1">
        <w:rPr>
          <w:rFonts w:ascii="Times New Roman" w:hAnsi="Times New Roman" w:cs="Times New Roman"/>
          <w:bCs/>
          <w:iCs/>
          <w:sz w:val="28"/>
          <w:szCs w:val="28"/>
        </w:rPr>
        <w:t>о</w:t>
      </w:r>
      <w:r w:rsidRPr="003D28D1">
        <w:rPr>
          <w:rFonts w:ascii="Times New Roman" w:hAnsi="Times New Roman" w:cs="Times New Roman"/>
          <w:bCs/>
          <w:iCs/>
          <w:sz w:val="28"/>
          <w:szCs w:val="28"/>
        </w:rPr>
        <w:t>вочные размеры санитарно-защитных зон:</w:t>
      </w:r>
    </w:p>
    <w:p w:rsidR="00D21D0E" w:rsidRPr="003D28D1" w:rsidRDefault="00D21D0E" w:rsidP="00D21D0E">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промышленные объекты и производства четвертого класса – 100 м;</w:t>
      </w:r>
    </w:p>
    <w:p w:rsidR="00D21D0E" w:rsidRPr="003D28D1" w:rsidRDefault="00D21D0E" w:rsidP="00D21D0E">
      <w:pPr>
        <w:pStyle w:val="ConsPlusNormal"/>
        <w:widowControl/>
        <w:ind w:firstLine="680"/>
        <w:jc w:val="both"/>
        <w:rPr>
          <w:rFonts w:ascii="Times New Roman" w:hAnsi="Times New Roman" w:cs="Times New Roman"/>
          <w:bCs/>
          <w:iCs/>
          <w:sz w:val="28"/>
          <w:szCs w:val="28"/>
        </w:rPr>
      </w:pPr>
      <w:r w:rsidRPr="003D28D1">
        <w:rPr>
          <w:rFonts w:ascii="Times New Roman" w:hAnsi="Times New Roman" w:cs="Times New Roman"/>
          <w:bCs/>
          <w:iCs/>
          <w:sz w:val="28"/>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Pr="003D28D1">
          <w:rPr>
            <w:rFonts w:ascii="Times New Roman" w:hAnsi="Times New Roman" w:cs="Times New Roman"/>
            <w:bCs/>
            <w:iCs/>
            <w:sz w:val="28"/>
            <w:szCs w:val="28"/>
          </w:rPr>
          <w:t>50 м</w:t>
        </w:r>
      </w:smartTag>
      <w:r w:rsidRPr="003D28D1">
        <w:rPr>
          <w:rFonts w:ascii="Times New Roman" w:hAnsi="Times New Roman" w:cs="Times New Roman"/>
          <w:bCs/>
          <w:iCs/>
          <w:sz w:val="28"/>
          <w:szCs w:val="28"/>
        </w:rPr>
        <w:t>;</w:t>
      </w:r>
    </w:p>
    <w:p w:rsidR="00D21D0E" w:rsidRPr="003D28D1" w:rsidRDefault="00D21D0E" w:rsidP="00D21D0E">
      <w:pPr>
        <w:pStyle w:val="ConsPlusNormal"/>
        <w:widowControl/>
        <w:ind w:firstLine="0"/>
        <w:outlineLvl w:val="1"/>
        <w:rPr>
          <w:rFonts w:ascii="Times New Roman" w:hAnsi="Times New Roman" w:cs="Times New Roman"/>
          <w:sz w:val="28"/>
          <w:szCs w:val="28"/>
          <w:u w:val="single"/>
        </w:rPr>
      </w:pPr>
      <w:r w:rsidRPr="003D28D1">
        <w:rPr>
          <w:rFonts w:ascii="Times New Roman" w:hAnsi="Times New Roman" w:cs="Times New Roman"/>
          <w:sz w:val="28"/>
          <w:szCs w:val="28"/>
        </w:rPr>
        <w:tab/>
      </w:r>
      <w:bookmarkStart w:id="320" w:name="_Toc302476534"/>
      <w:bookmarkStart w:id="321" w:name="_Toc302476636"/>
      <w:bookmarkStart w:id="322" w:name="_Toc305579191"/>
      <w:bookmarkStart w:id="323" w:name="_Toc309111020"/>
      <w:bookmarkStart w:id="324" w:name="_Toc309116302"/>
      <w:bookmarkStart w:id="325" w:name="_Toc309119120"/>
      <w:bookmarkStart w:id="326" w:name="_Toc311188557"/>
      <w:bookmarkStart w:id="327" w:name="_Toc472931473"/>
      <w:r w:rsidRPr="003D28D1">
        <w:rPr>
          <w:rFonts w:ascii="Times New Roman" w:hAnsi="Times New Roman" w:cs="Times New Roman"/>
          <w:sz w:val="28"/>
          <w:szCs w:val="28"/>
          <w:u w:val="single"/>
        </w:rPr>
        <w:t>2) Режим территории санитарно-защитной зоны</w:t>
      </w:r>
      <w:bookmarkEnd w:id="320"/>
      <w:bookmarkEnd w:id="321"/>
      <w:bookmarkEnd w:id="322"/>
      <w:bookmarkEnd w:id="323"/>
      <w:bookmarkEnd w:id="324"/>
      <w:bookmarkEnd w:id="325"/>
      <w:bookmarkEnd w:id="326"/>
      <w:bookmarkEnd w:id="327"/>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w:t>
      </w:r>
      <w:r w:rsidRPr="003D28D1">
        <w:rPr>
          <w:rFonts w:ascii="Times New Roman" w:hAnsi="Times New Roman" w:cs="Times New Roman"/>
          <w:sz w:val="28"/>
          <w:szCs w:val="28"/>
        </w:rPr>
        <w:t>у</w:t>
      </w:r>
      <w:r w:rsidRPr="003D28D1">
        <w:rPr>
          <w:rFonts w:ascii="Times New Roman" w:hAnsi="Times New Roman" w:cs="Times New Roman"/>
          <w:sz w:val="28"/>
          <w:szCs w:val="28"/>
        </w:rPr>
        <w:t>рортов, санаториев и домов отдыха, территории садоводческих товариществ и коттеджной застро</w:t>
      </w:r>
      <w:r w:rsidRPr="003D28D1">
        <w:rPr>
          <w:rFonts w:ascii="Times New Roman" w:hAnsi="Times New Roman" w:cs="Times New Roman"/>
          <w:sz w:val="28"/>
          <w:szCs w:val="28"/>
        </w:rPr>
        <w:t>й</w:t>
      </w:r>
      <w:r w:rsidRPr="003D28D1">
        <w:rPr>
          <w:rFonts w:ascii="Times New Roman" w:hAnsi="Times New Roman" w:cs="Times New Roman"/>
          <w:sz w:val="28"/>
          <w:szCs w:val="28"/>
        </w:rPr>
        <w:t>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w:t>
      </w:r>
      <w:r w:rsidRPr="003D28D1">
        <w:rPr>
          <w:rFonts w:ascii="Times New Roman" w:hAnsi="Times New Roman" w:cs="Times New Roman"/>
          <w:sz w:val="28"/>
          <w:szCs w:val="28"/>
        </w:rPr>
        <w:t>е</w:t>
      </w:r>
      <w:r w:rsidRPr="003D28D1">
        <w:rPr>
          <w:rFonts w:ascii="Times New Roman" w:hAnsi="Times New Roman" w:cs="Times New Roman"/>
          <w:sz w:val="28"/>
          <w:szCs w:val="28"/>
        </w:rPr>
        <w:t>ния, детские площадки, образовательные и детские учреждения, лечебно-профилактические и оздоровительные учреждения общего пол</w:t>
      </w:r>
      <w:r w:rsidRPr="003D28D1">
        <w:rPr>
          <w:rFonts w:ascii="Times New Roman" w:hAnsi="Times New Roman" w:cs="Times New Roman"/>
          <w:sz w:val="28"/>
          <w:szCs w:val="28"/>
        </w:rPr>
        <w:t>ь</w:t>
      </w:r>
      <w:r w:rsidRPr="003D28D1">
        <w:rPr>
          <w:rFonts w:ascii="Times New Roman" w:hAnsi="Times New Roman" w:cs="Times New Roman"/>
          <w:sz w:val="28"/>
          <w:szCs w:val="28"/>
        </w:rPr>
        <w:t>зования.</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В санитарно-защитной зоне и на территории объектов других отраслей промышле</w:t>
      </w:r>
      <w:r w:rsidRPr="003D28D1">
        <w:rPr>
          <w:rFonts w:ascii="Times New Roman" w:hAnsi="Times New Roman" w:cs="Times New Roman"/>
          <w:sz w:val="28"/>
          <w:szCs w:val="28"/>
        </w:rPr>
        <w:t>н</w:t>
      </w:r>
      <w:r w:rsidRPr="003D28D1">
        <w:rPr>
          <w:rFonts w:ascii="Times New Roman" w:hAnsi="Times New Roman" w:cs="Times New Roman"/>
          <w:sz w:val="28"/>
          <w:szCs w:val="28"/>
        </w:rPr>
        <w:t>ности не допускается размещать объекты по производству лекарственных веществ, лекарс</w:t>
      </w:r>
      <w:r w:rsidRPr="003D28D1">
        <w:rPr>
          <w:rFonts w:ascii="Times New Roman" w:hAnsi="Times New Roman" w:cs="Times New Roman"/>
          <w:sz w:val="28"/>
          <w:szCs w:val="28"/>
        </w:rPr>
        <w:t>т</w:t>
      </w:r>
      <w:r w:rsidRPr="003D28D1">
        <w:rPr>
          <w:rFonts w:ascii="Times New Roman" w:hAnsi="Times New Roman" w:cs="Times New Roman"/>
          <w:sz w:val="28"/>
          <w:szCs w:val="28"/>
        </w:rPr>
        <w:t>венных средств и (или) лекарственных форм, склады сырья и полупродуктов для фармаце</w:t>
      </w:r>
      <w:r w:rsidRPr="003D28D1">
        <w:rPr>
          <w:rFonts w:ascii="Times New Roman" w:hAnsi="Times New Roman" w:cs="Times New Roman"/>
          <w:sz w:val="28"/>
          <w:szCs w:val="28"/>
        </w:rPr>
        <w:t>в</w:t>
      </w:r>
      <w:r w:rsidRPr="003D28D1">
        <w:rPr>
          <w:rFonts w:ascii="Times New Roman" w:hAnsi="Times New Roman" w:cs="Times New Roman"/>
          <w:sz w:val="28"/>
          <w:szCs w:val="28"/>
        </w:rPr>
        <w:t>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w:t>
      </w:r>
      <w:r w:rsidRPr="003D28D1">
        <w:rPr>
          <w:rFonts w:ascii="Times New Roman" w:hAnsi="Times New Roman" w:cs="Times New Roman"/>
          <w:sz w:val="28"/>
          <w:szCs w:val="28"/>
        </w:rPr>
        <w:t>о</w:t>
      </w:r>
      <w:r w:rsidRPr="003D28D1">
        <w:rPr>
          <w:rFonts w:ascii="Times New Roman" w:hAnsi="Times New Roman" w:cs="Times New Roman"/>
          <w:sz w:val="28"/>
          <w:szCs w:val="28"/>
        </w:rPr>
        <w:t>рые могут повлиять на качество продукции.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Допускается размещать в границах санитарно-защитной зоны промышленного объекта или прои</w:t>
      </w:r>
      <w:r w:rsidRPr="003D28D1">
        <w:rPr>
          <w:rFonts w:ascii="Times New Roman" w:hAnsi="Times New Roman" w:cs="Times New Roman"/>
          <w:sz w:val="28"/>
          <w:szCs w:val="28"/>
        </w:rPr>
        <w:t>з</w:t>
      </w:r>
      <w:r w:rsidRPr="003D28D1">
        <w:rPr>
          <w:rFonts w:ascii="Times New Roman" w:hAnsi="Times New Roman" w:cs="Times New Roman"/>
          <w:sz w:val="28"/>
          <w:szCs w:val="28"/>
        </w:rPr>
        <w:t>водства:</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 нежилые помещения для дежурного аварийного персонала, помещения для преб</w:t>
      </w:r>
      <w:r w:rsidRPr="003D28D1">
        <w:rPr>
          <w:rFonts w:ascii="Times New Roman" w:hAnsi="Times New Roman" w:cs="Times New Roman"/>
          <w:sz w:val="28"/>
          <w:szCs w:val="28"/>
        </w:rPr>
        <w:t>ы</w:t>
      </w:r>
      <w:r w:rsidRPr="003D28D1">
        <w:rPr>
          <w:rFonts w:ascii="Times New Roman" w:hAnsi="Times New Roman" w:cs="Times New Roman"/>
          <w:sz w:val="28"/>
          <w:szCs w:val="28"/>
        </w:rPr>
        <w:t>вания работающих по вахтовому методу (не более двух недель), здания управления, конс</w:t>
      </w:r>
      <w:r w:rsidRPr="003D28D1">
        <w:rPr>
          <w:rFonts w:ascii="Times New Roman" w:hAnsi="Times New Roman" w:cs="Times New Roman"/>
          <w:sz w:val="28"/>
          <w:szCs w:val="28"/>
        </w:rPr>
        <w:t>т</w:t>
      </w:r>
      <w:r w:rsidRPr="003D28D1">
        <w:rPr>
          <w:rFonts w:ascii="Times New Roman" w:hAnsi="Times New Roman" w:cs="Times New Roman"/>
          <w:sz w:val="28"/>
          <w:szCs w:val="28"/>
        </w:rPr>
        <w:t>рукторские бюро, здания административного назначения, научно-исследовательские лабор</w:t>
      </w:r>
      <w:r w:rsidRPr="003D28D1">
        <w:rPr>
          <w:rFonts w:ascii="Times New Roman" w:hAnsi="Times New Roman" w:cs="Times New Roman"/>
          <w:sz w:val="28"/>
          <w:szCs w:val="28"/>
        </w:rPr>
        <w:t>а</w:t>
      </w:r>
      <w:r w:rsidRPr="003D28D1">
        <w:rPr>
          <w:rFonts w:ascii="Times New Roman" w:hAnsi="Times New Roman" w:cs="Times New Roman"/>
          <w:sz w:val="28"/>
          <w:szCs w:val="28"/>
        </w:rPr>
        <w:t>тории, поликлиники, спортивно-оздоровительные сооружения закрытого типа, бани, праче</w:t>
      </w:r>
      <w:r w:rsidRPr="003D28D1">
        <w:rPr>
          <w:rFonts w:ascii="Times New Roman" w:hAnsi="Times New Roman" w:cs="Times New Roman"/>
          <w:sz w:val="28"/>
          <w:szCs w:val="28"/>
        </w:rPr>
        <w:t>ч</w:t>
      </w:r>
      <w:r w:rsidRPr="003D28D1">
        <w:rPr>
          <w:rFonts w:ascii="Times New Roman" w:hAnsi="Times New Roman" w:cs="Times New Roman"/>
          <w:sz w:val="28"/>
          <w:szCs w:val="28"/>
        </w:rPr>
        <w:t>ные, объекты торговли и общественного питания, мотели, гостиницы, гаражи, площадки и сооружения для хранения общественного и индивидуального транспорта, п</w:t>
      </w:r>
      <w:r w:rsidRPr="003D28D1">
        <w:rPr>
          <w:rFonts w:ascii="Times New Roman" w:hAnsi="Times New Roman" w:cs="Times New Roman"/>
          <w:sz w:val="28"/>
          <w:szCs w:val="28"/>
        </w:rPr>
        <w:t>о</w:t>
      </w:r>
      <w:r w:rsidRPr="003D28D1">
        <w:rPr>
          <w:rFonts w:ascii="Times New Roman" w:hAnsi="Times New Roman" w:cs="Times New Roman"/>
          <w:sz w:val="28"/>
          <w:szCs w:val="28"/>
        </w:rPr>
        <w:t>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w:t>
      </w:r>
      <w:r w:rsidRPr="003D28D1">
        <w:rPr>
          <w:rFonts w:ascii="Times New Roman" w:hAnsi="Times New Roman" w:cs="Times New Roman"/>
          <w:sz w:val="28"/>
          <w:szCs w:val="28"/>
        </w:rPr>
        <w:t>ю</w:t>
      </w:r>
      <w:r w:rsidRPr="003D28D1">
        <w:rPr>
          <w:rFonts w:ascii="Times New Roman" w:hAnsi="Times New Roman" w:cs="Times New Roman"/>
          <w:sz w:val="28"/>
          <w:szCs w:val="28"/>
        </w:rPr>
        <w:t>щие сооружения для подготовки технической воды, канализационные насосные станции, соор</w:t>
      </w:r>
      <w:r w:rsidRPr="003D28D1">
        <w:rPr>
          <w:rFonts w:ascii="Times New Roman" w:hAnsi="Times New Roman" w:cs="Times New Roman"/>
          <w:sz w:val="28"/>
          <w:szCs w:val="28"/>
        </w:rPr>
        <w:t>у</w:t>
      </w:r>
      <w:r w:rsidRPr="003D28D1">
        <w:rPr>
          <w:rFonts w:ascii="Times New Roman" w:hAnsi="Times New Roman" w:cs="Times New Roman"/>
          <w:sz w:val="28"/>
          <w:szCs w:val="28"/>
        </w:rPr>
        <w:t>жения оборотного водоснабжения, автозаправочные станции, станции технического обслуживания автомоб</w:t>
      </w:r>
      <w:r w:rsidRPr="003D28D1">
        <w:rPr>
          <w:rFonts w:ascii="Times New Roman" w:hAnsi="Times New Roman" w:cs="Times New Roman"/>
          <w:sz w:val="28"/>
          <w:szCs w:val="28"/>
        </w:rPr>
        <w:t>и</w:t>
      </w:r>
      <w:r w:rsidRPr="003D28D1">
        <w:rPr>
          <w:rFonts w:ascii="Times New Roman" w:hAnsi="Times New Roman" w:cs="Times New Roman"/>
          <w:sz w:val="28"/>
          <w:szCs w:val="28"/>
        </w:rPr>
        <w:t>лей.</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w:t>
      </w:r>
      <w:r w:rsidRPr="003D28D1">
        <w:rPr>
          <w:rFonts w:ascii="Times New Roman" w:hAnsi="Times New Roman" w:cs="Times New Roman"/>
          <w:sz w:val="28"/>
          <w:szCs w:val="28"/>
        </w:rPr>
        <w:lastRenderedPageBreak/>
        <w:t>лекарственных форм, складов сырья и пол</w:t>
      </w:r>
      <w:r w:rsidRPr="003D28D1">
        <w:rPr>
          <w:rFonts w:ascii="Times New Roman" w:hAnsi="Times New Roman" w:cs="Times New Roman"/>
          <w:sz w:val="28"/>
          <w:szCs w:val="28"/>
        </w:rPr>
        <w:t>у</w:t>
      </w:r>
      <w:r w:rsidRPr="003D28D1">
        <w:rPr>
          <w:rFonts w:ascii="Times New Roman" w:hAnsi="Times New Roman" w:cs="Times New Roman"/>
          <w:sz w:val="28"/>
          <w:szCs w:val="28"/>
        </w:rPr>
        <w:t>продуктов для фармацевтических предприятий допускается размещение новых профильных, одноти</w:t>
      </w:r>
      <w:r w:rsidRPr="003D28D1">
        <w:rPr>
          <w:rFonts w:ascii="Times New Roman" w:hAnsi="Times New Roman" w:cs="Times New Roman"/>
          <w:sz w:val="28"/>
          <w:szCs w:val="28"/>
        </w:rPr>
        <w:t>п</w:t>
      </w:r>
      <w:r w:rsidRPr="003D28D1">
        <w:rPr>
          <w:rFonts w:ascii="Times New Roman" w:hAnsi="Times New Roman" w:cs="Times New Roman"/>
          <w:sz w:val="28"/>
          <w:szCs w:val="28"/>
        </w:rPr>
        <w:t>ных объектов, при исключении взаимного негативного воздействия на продукцию, среду обитания и здоровье человека.</w:t>
      </w:r>
    </w:p>
    <w:p w:rsidR="00D21D0E" w:rsidRPr="003D28D1" w:rsidRDefault="00D21D0E" w:rsidP="00D21D0E">
      <w:pPr>
        <w:ind w:firstLine="720"/>
        <w:rPr>
          <w:b/>
          <w:bCs/>
          <w:sz w:val="28"/>
          <w:szCs w:val="28"/>
        </w:rPr>
      </w:pPr>
    </w:p>
    <w:p w:rsidR="00D21D0E" w:rsidRPr="003D28D1" w:rsidRDefault="00D21D0E" w:rsidP="00D21D0E">
      <w:pPr>
        <w:ind w:firstLine="720"/>
        <w:jc w:val="center"/>
        <w:rPr>
          <w:b/>
          <w:sz w:val="28"/>
          <w:szCs w:val="28"/>
        </w:rPr>
      </w:pPr>
      <w:r w:rsidRPr="003D28D1">
        <w:rPr>
          <w:b/>
          <w:bCs/>
          <w:sz w:val="28"/>
          <w:szCs w:val="28"/>
        </w:rPr>
        <w:t>2.4. Санитарно-защитные зоны к</w:t>
      </w:r>
      <w:r w:rsidRPr="003D28D1">
        <w:rPr>
          <w:b/>
          <w:sz w:val="28"/>
          <w:szCs w:val="28"/>
        </w:rPr>
        <w:t>ладбищ</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1. На территории Болдыревского сельского поселения расположено 3 сельских кладб</w:t>
      </w:r>
      <w:r w:rsidRPr="003D28D1">
        <w:rPr>
          <w:rFonts w:ascii="Times New Roman" w:hAnsi="Times New Roman" w:cs="Times New Roman"/>
          <w:sz w:val="28"/>
          <w:szCs w:val="28"/>
        </w:rPr>
        <w:t>и</w:t>
      </w:r>
      <w:r w:rsidRPr="003D28D1">
        <w:rPr>
          <w:rFonts w:ascii="Times New Roman" w:hAnsi="Times New Roman" w:cs="Times New Roman"/>
          <w:sz w:val="28"/>
          <w:szCs w:val="28"/>
        </w:rPr>
        <w:t>ща.</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1) Параметры зоны:</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Сельские и закрытые кладбища и мемориальные комплексы с погребением путем предания тела (останков) умершего земле (захоронение в могилу, склеп) могу находится на ра</w:t>
      </w:r>
      <w:r w:rsidRPr="003D28D1">
        <w:rPr>
          <w:rFonts w:ascii="Times New Roman" w:hAnsi="Times New Roman" w:cs="Times New Roman"/>
          <w:sz w:val="28"/>
          <w:szCs w:val="28"/>
        </w:rPr>
        <w:t>с</w:t>
      </w:r>
      <w:r w:rsidRPr="003D28D1">
        <w:rPr>
          <w:rFonts w:ascii="Times New Roman" w:hAnsi="Times New Roman" w:cs="Times New Roman"/>
          <w:sz w:val="28"/>
          <w:szCs w:val="28"/>
        </w:rPr>
        <w:t>стоянии: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xml:space="preserve">а) </w:t>
      </w:r>
      <w:smartTag w:uri="urn:schemas-microsoft-com:office:smarttags" w:element="metricconverter">
        <w:smartTagPr>
          <w:attr w:name="ProductID" w:val="50 м"/>
        </w:smartTagPr>
        <w:r w:rsidRPr="003D28D1">
          <w:rPr>
            <w:rFonts w:ascii="Times New Roman" w:hAnsi="Times New Roman" w:cs="Times New Roman"/>
            <w:sz w:val="28"/>
            <w:szCs w:val="28"/>
          </w:rPr>
          <w:t>50 м</w:t>
        </w:r>
      </w:smartTag>
      <w:r w:rsidRPr="003D28D1">
        <w:rPr>
          <w:rFonts w:ascii="Times New Roman" w:hAnsi="Times New Roman" w:cs="Times New Roman"/>
          <w:sz w:val="28"/>
          <w:szCs w:val="28"/>
        </w:rPr>
        <w:t xml:space="preserve"> от жилых, общественных зданий, спортивно-оздоровительных зон</w:t>
      </w:r>
      <w:r w:rsidRPr="003D28D1">
        <w:rPr>
          <w:rFonts w:ascii="Times New Roman" w:hAnsi="Times New Roman" w:cs="Times New Roman"/>
          <w:sz w:val="28"/>
          <w:szCs w:val="28"/>
        </w:rPr>
        <w:tab/>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б) от водозаборных сооружений централизованного источника водоснабжения насел</w:t>
      </w:r>
      <w:r w:rsidRPr="003D28D1">
        <w:rPr>
          <w:rFonts w:ascii="Times New Roman" w:hAnsi="Times New Roman" w:cs="Times New Roman"/>
          <w:sz w:val="28"/>
          <w:szCs w:val="28"/>
        </w:rPr>
        <w:t>е</w:t>
      </w:r>
      <w:r w:rsidRPr="003D28D1">
        <w:rPr>
          <w:rFonts w:ascii="Times New Roman" w:hAnsi="Times New Roman" w:cs="Times New Roman"/>
          <w:sz w:val="28"/>
          <w:szCs w:val="28"/>
        </w:rPr>
        <w:t xml:space="preserve">ния - не менее </w:t>
      </w:r>
      <w:smartTag w:uri="urn:schemas-microsoft-com:office:smarttags" w:element="metricconverter">
        <w:smartTagPr>
          <w:attr w:name="ProductID" w:val="1000 м"/>
        </w:smartTagPr>
        <w:r w:rsidRPr="003D28D1">
          <w:rPr>
            <w:rFonts w:ascii="Times New Roman" w:hAnsi="Times New Roman" w:cs="Times New Roman"/>
            <w:sz w:val="28"/>
            <w:szCs w:val="28"/>
          </w:rPr>
          <w:t>1000 м</w:t>
        </w:r>
      </w:smartTag>
      <w:r w:rsidRPr="003D28D1">
        <w:rPr>
          <w:rFonts w:ascii="Times New Roman" w:hAnsi="Times New Roman" w:cs="Times New Roman"/>
          <w:sz w:val="28"/>
          <w:szCs w:val="28"/>
        </w:rPr>
        <w:t xml:space="preserve"> с подтверждением достаточности расстояния расчетами поясов зон санитарной охраны водоисточника и времени филь</w:t>
      </w:r>
      <w:r w:rsidRPr="003D28D1">
        <w:rPr>
          <w:rFonts w:ascii="Times New Roman" w:hAnsi="Times New Roman" w:cs="Times New Roman"/>
          <w:sz w:val="28"/>
          <w:szCs w:val="28"/>
        </w:rPr>
        <w:t>т</w:t>
      </w:r>
      <w:r w:rsidRPr="003D28D1">
        <w:rPr>
          <w:rFonts w:ascii="Times New Roman" w:hAnsi="Times New Roman" w:cs="Times New Roman"/>
          <w:sz w:val="28"/>
          <w:szCs w:val="28"/>
        </w:rPr>
        <w:t>рации;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в) в сельских населенных пунктах, в которых используются колодцы, каптажи, ро</w:t>
      </w:r>
      <w:r w:rsidRPr="003D28D1">
        <w:rPr>
          <w:rFonts w:ascii="Times New Roman" w:hAnsi="Times New Roman" w:cs="Times New Roman"/>
          <w:sz w:val="28"/>
          <w:szCs w:val="28"/>
        </w:rPr>
        <w:t>д</w:t>
      </w:r>
      <w:r w:rsidRPr="003D28D1">
        <w:rPr>
          <w:rFonts w:ascii="Times New Roman" w:hAnsi="Times New Roman" w:cs="Times New Roman"/>
          <w:sz w:val="28"/>
          <w:szCs w:val="28"/>
        </w:rPr>
        <w:t>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w:t>
      </w:r>
      <w:r w:rsidRPr="003D28D1">
        <w:rPr>
          <w:rFonts w:ascii="Times New Roman" w:hAnsi="Times New Roman" w:cs="Times New Roman"/>
          <w:sz w:val="28"/>
          <w:szCs w:val="28"/>
        </w:rPr>
        <w:t>е</w:t>
      </w:r>
      <w:r w:rsidRPr="003D28D1">
        <w:rPr>
          <w:rFonts w:ascii="Times New Roman" w:hAnsi="Times New Roman" w:cs="Times New Roman"/>
          <w:sz w:val="28"/>
          <w:szCs w:val="28"/>
        </w:rPr>
        <w:t>чивается в соответствии с результатами расчетов очистки грунтовых вод и данными лабор</w:t>
      </w:r>
      <w:r w:rsidRPr="003D28D1">
        <w:rPr>
          <w:rFonts w:ascii="Times New Roman" w:hAnsi="Times New Roman" w:cs="Times New Roman"/>
          <w:sz w:val="28"/>
          <w:szCs w:val="28"/>
        </w:rPr>
        <w:t>а</w:t>
      </w:r>
      <w:r w:rsidRPr="003D28D1">
        <w:rPr>
          <w:rFonts w:ascii="Times New Roman" w:hAnsi="Times New Roman" w:cs="Times New Roman"/>
          <w:sz w:val="28"/>
          <w:szCs w:val="28"/>
        </w:rPr>
        <w:t>торных исследований.</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3D28D1">
          <w:rPr>
            <w:rFonts w:ascii="Times New Roman" w:hAnsi="Times New Roman" w:cs="Times New Roman"/>
            <w:sz w:val="28"/>
            <w:szCs w:val="28"/>
          </w:rPr>
          <w:t>300 м</w:t>
        </w:r>
      </w:smartTag>
      <w:r w:rsidRPr="003D28D1">
        <w:rPr>
          <w:rFonts w:ascii="Times New Roman" w:hAnsi="Times New Roman" w:cs="Times New Roman"/>
          <w:sz w:val="28"/>
          <w:szCs w:val="28"/>
        </w:rPr>
        <w:t xml:space="preserve"> от границ сел</w:t>
      </w:r>
      <w:r w:rsidRPr="003D28D1">
        <w:rPr>
          <w:rFonts w:ascii="Times New Roman" w:hAnsi="Times New Roman" w:cs="Times New Roman"/>
          <w:sz w:val="28"/>
          <w:szCs w:val="28"/>
        </w:rPr>
        <w:t>и</w:t>
      </w:r>
      <w:r w:rsidRPr="003D28D1">
        <w:rPr>
          <w:rFonts w:ascii="Times New Roman" w:hAnsi="Times New Roman" w:cs="Times New Roman"/>
          <w:sz w:val="28"/>
          <w:szCs w:val="28"/>
        </w:rPr>
        <w:t>тебной территории.</w:t>
      </w:r>
    </w:p>
    <w:p w:rsidR="00D21D0E" w:rsidRPr="003D28D1" w:rsidRDefault="00D21D0E" w:rsidP="00D21D0E">
      <w:pPr>
        <w:pStyle w:val="ConsPlusNormal"/>
        <w:widowControl/>
        <w:ind w:firstLine="680"/>
        <w:jc w:val="both"/>
        <w:rPr>
          <w:rFonts w:ascii="Times New Roman" w:hAnsi="Times New Roman" w:cs="Times New Roman"/>
          <w:sz w:val="28"/>
          <w:szCs w:val="28"/>
        </w:rPr>
      </w:pPr>
      <w:r w:rsidRPr="003D28D1">
        <w:rPr>
          <w:rFonts w:ascii="Times New Roman" w:hAnsi="Times New Roman" w:cs="Times New Roman"/>
          <w:bCs/>
          <w:iCs/>
          <w:sz w:val="28"/>
          <w:szCs w:val="28"/>
          <w:u w:val="single"/>
        </w:rPr>
        <w:t>2) Ограничения деятельности: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По территории санитарно-защитных зон и кладбищ запрещается прокладка сетей централизованного х</w:t>
      </w:r>
      <w:r w:rsidRPr="003D28D1">
        <w:rPr>
          <w:rFonts w:ascii="Times New Roman" w:hAnsi="Times New Roman" w:cs="Times New Roman"/>
          <w:sz w:val="28"/>
          <w:szCs w:val="28"/>
        </w:rPr>
        <w:t>о</w:t>
      </w:r>
      <w:r w:rsidRPr="003D28D1">
        <w:rPr>
          <w:rFonts w:ascii="Times New Roman" w:hAnsi="Times New Roman" w:cs="Times New Roman"/>
          <w:sz w:val="28"/>
          <w:szCs w:val="28"/>
        </w:rPr>
        <w:t>зяйственно-питьевого водоснабжения.</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Размер санитарно-защитных зон после переноса кладбищ, а также закрытых кла</w:t>
      </w:r>
      <w:r w:rsidRPr="003D28D1">
        <w:rPr>
          <w:rFonts w:ascii="Times New Roman" w:hAnsi="Times New Roman" w:cs="Times New Roman"/>
          <w:sz w:val="28"/>
          <w:szCs w:val="28"/>
        </w:rPr>
        <w:t>д</w:t>
      </w:r>
      <w:r w:rsidRPr="003D28D1">
        <w:rPr>
          <w:rFonts w:ascii="Times New Roman" w:hAnsi="Times New Roman" w:cs="Times New Roman"/>
          <w:sz w:val="28"/>
          <w:szCs w:val="28"/>
        </w:rPr>
        <w:t>бищ для новых погребений по истечении кладбищенского периода остается неизме</w:t>
      </w:r>
      <w:r w:rsidRPr="003D28D1">
        <w:rPr>
          <w:rFonts w:ascii="Times New Roman" w:hAnsi="Times New Roman" w:cs="Times New Roman"/>
          <w:sz w:val="28"/>
          <w:szCs w:val="28"/>
        </w:rPr>
        <w:t>н</w:t>
      </w:r>
      <w:r w:rsidRPr="003D28D1">
        <w:rPr>
          <w:rFonts w:ascii="Times New Roman" w:hAnsi="Times New Roman" w:cs="Times New Roman"/>
          <w:sz w:val="28"/>
          <w:szCs w:val="28"/>
        </w:rPr>
        <w:t>ной.</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ab/>
        <w:t>После закрытия кладбища по истечении 25 лет после последнего захоронения ра</w:t>
      </w:r>
      <w:r w:rsidRPr="003D28D1">
        <w:rPr>
          <w:rFonts w:ascii="Times New Roman" w:hAnsi="Times New Roman" w:cs="Times New Roman"/>
          <w:sz w:val="28"/>
          <w:szCs w:val="28"/>
        </w:rPr>
        <w:t>с</w:t>
      </w:r>
      <w:r w:rsidRPr="003D28D1">
        <w:rPr>
          <w:rFonts w:ascii="Times New Roman" w:hAnsi="Times New Roman" w:cs="Times New Roman"/>
          <w:sz w:val="28"/>
          <w:szCs w:val="28"/>
        </w:rPr>
        <w:t xml:space="preserve">стояние до жилой застройки может быть сокращено до </w:t>
      </w:r>
      <w:smartTag w:uri="urn:schemas-microsoft-com:office:smarttags" w:element="metricconverter">
        <w:smartTagPr>
          <w:attr w:name="ProductID" w:val="100 м"/>
        </w:smartTagPr>
        <w:r w:rsidRPr="003D28D1">
          <w:rPr>
            <w:rFonts w:ascii="Times New Roman" w:hAnsi="Times New Roman" w:cs="Times New Roman"/>
            <w:sz w:val="28"/>
            <w:szCs w:val="28"/>
          </w:rPr>
          <w:t>100 м</w:t>
        </w:r>
      </w:smartTag>
      <w:r w:rsidRPr="003D28D1">
        <w:rPr>
          <w:rFonts w:ascii="Times New Roman" w:hAnsi="Times New Roman" w:cs="Times New Roman"/>
          <w:sz w:val="28"/>
          <w:szCs w:val="28"/>
        </w:rPr>
        <w:t>.</w:t>
      </w:r>
    </w:p>
    <w:p w:rsidR="00D21D0E" w:rsidRPr="003D28D1" w:rsidRDefault="00D21D0E" w:rsidP="00D21D0E">
      <w:pPr>
        <w:ind w:firstLine="709"/>
        <w:rPr>
          <w:b/>
          <w:bCs/>
          <w:sz w:val="28"/>
          <w:szCs w:val="28"/>
        </w:rPr>
      </w:pPr>
    </w:p>
    <w:p w:rsidR="00D21D0E" w:rsidRPr="003D28D1" w:rsidRDefault="00D21D0E" w:rsidP="00D21D0E">
      <w:pPr>
        <w:ind w:firstLine="709"/>
        <w:jc w:val="center"/>
        <w:rPr>
          <w:b/>
          <w:bCs/>
          <w:sz w:val="28"/>
          <w:szCs w:val="28"/>
        </w:rPr>
      </w:pPr>
      <w:r w:rsidRPr="003D28D1">
        <w:rPr>
          <w:b/>
          <w:bCs/>
          <w:sz w:val="28"/>
          <w:szCs w:val="28"/>
        </w:rPr>
        <w:t>2.5. Санитарно-защитные зоны скотомогильников</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Размер санитарно-защитной зоны от скотомогильника (биотермической ямы) приним</w:t>
      </w:r>
      <w:r w:rsidRPr="003D28D1">
        <w:rPr>
          <w:rFonts w:ascii="Times New Roman" w:hAnsi="Times New Roman" w:cs="Times New Roman"/>
          <w:sz w:val="28"/>
          <w:szCs w:val="28"/>
        </w:rPr>
        <w:t>а</w:t>
      </w:r>
      <w:r w:rsidRPr="003D28D1">
        <w:rPr>
          <w:rFonts w:ascii="Times New Roman" w:hAnsi="Times New Roman" w:cs="Times New Roman"/>
          <w:sz w:val="28"/>
          <w:szCs w:val="28"/>
        </w:rPr>
        <w:t>ется до:</w:t>
      </w:r>
    </w:p>
    <w:p w:rsidR="00D21D0E" w:rsidRPr="003D28D1" w:rsidRDefault="00D21D0E" w:rsidP="00D21D0E">
      <w:pPr>
        <w:pStyle w:val="ConsPlusNormal"/>
        <w:widowControl/>
        <w:numPr>
          <w:ilvl w:val="0"/>
          <w:numId w:val="18"/>
        </w:numPr>
        <w:suppressAutoHyphens/>
        <w:autoSpaceDN/>
        <w:adjustRightInd/>
        <w:jc w:val="both"/>
        <w:rPr>
          <w:rFonts w:ascii="Times New Roman" w:hAnsi="Times New Roman" w:cs="Times New Roman"/>
          <w:sz w:val="28"/>
          <w:szCs w:val="28"/>
        </w:rPr>
      </w:pPr>
      <w:r w:rsidRPr="003D28D1">
        <w:rPr>
          <w:rFonts w:ascii="Times New Roman" w:hAnsi="Times New Roman" w:cs="Times New Roman"/>
          <w:sz w:val="28"/>
          <w:szCs w:val="28"/>
        </w:rPr>
        <w:t>жилых, общественных зданий, животноводческих ферм (комплексов) - 1000 м;</w:t>
      </w:r>
    </w:p>
    <w:p w:rsidR="00D21D0E" w:rsidRPr="003D28D1" w:rsidRDefault="00D21D0E" w:rsidP="00D21D0E">
      <w:pPr>
        <w:pStyle w:val="ConsPlusNormal"/>
        <w:widowControl/>
        <w:numPr>
          <w:ilvl w:val="0"/>
          <w:numId w:val="18"/>
        </w:numPr>
        <w:suppressAutoHyphens/>
        <w:autoSpaceDN/>
        <w:adjustRightInd/>
        <w:jc w:val="both"/>
        <w:rPr>
          <w:rFonts w:ascii="Times New Roman" w:hAnsi="Times New Roman" w:cs="Times New Roman"/>
          <w:sz w:val="28"/>
          <w:szCs w:val="28"/>
        </w:rPr>
      </w:pPr>
      <w:r w:rsidRPr="003D28D1">
        <w:rPr>
          <w:rFonts w:ascii="Times New Roman" w:hAnsi="Times New Roman" w:cs="Times New Roman"/>
          <w:sz w:val="28"/>
          <w:szCs w:val="28"/>
        </w:rPr>
        <w:t>скотопрогонов и пастбищ - 200 м;</w:t>
      </w:r>
    </w:p>
    <w:p w:rsidR="00D21D0E" w:rsidRPr="003D28D1" w:rsidRDefault="00D21D0E" w:rsidP="00D21D0E">
      <w:pPr>
        <w:widowControl w:val="0"/>
        <w:numPr>
          <w:ilvl w:val="0"/>
          <w:numId w:val="18"/>
        </w:numPr>
        <w:suppressAutoHyphens/>
        <w:jc w:val="both"/>
        <w:rPr>
          <w:sz w:val="28"/>
          <w:szCs w:val="28"/>
        </w:rPr>
      </w:pPr>
      <w:r w:rsidRPr="003D28D1">
        <w:rPr>
          <w:sz w:val="28"/>
          <w:szCs w:val="28"/>
        </w:rPr>
        <w:t>автомобильных, железных дорог в зависимости от их категории - 60 - 300 м.</w:t>
      </w:r>
    </w:p>
    <w:p w:rsidR="00D21D0E" w:rsidRPr="003D28D1" w:rsidRDefault="00D21D0E" w:rsidP="00D21D0E">
      <w:pPr>
        <w:ind w:firstLine="709"/>
        <w:jc w:val="both"/>
        <w:rPr>
          <w:sz w:val="28"/>
          <w:szCs w:val="28"/>
          <w:lang/>
        </w:rPr>
      </w:pPr>
      <w:r w:rsidRPr="003D28D1">
        <w:rPr>
          <w:sz w:val="28"/>
          <w:szCs w:val="28"/>
          <w:lang/>
        </w:rPr>
        <w:t xml:space="preserve">По истечении 25 лет с момента последнего захоронения возможно уменьшение размеров санитарно-защитной зоны. </w:t>
      </w:r>
    </w:p>
    <w:p w:rsidR="00D21D0E" w:rsidRPr="003D28D1" w:rsidRDefault="00D21D0E" w:rsidP="00D21D0E">
      <w:pPr>
        <w:ind w:firstLine="709"/>
        <w:jc w:val="both"/>
        <w:rPr>
          <w:sz w:val="28"/>
          <w:szCs w:val="28"/>
          <w:lang/>
        </w:rPr>
      </w:pPr>
      <w:r w:rsidRPr="003D28D1">
        <w:rPr>
          <w:sz w:val="28"/>
          <w:szCs w:val="28"/>
          <w:lang/>
        </w:rPr>
        <w:lastRenderedPageBreak/>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Ростовской области.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В исключительных случаях с разрешения главного государственного ветеринарного инспектора Ростовской области допускается использование территории скотомогильника для промышленного строительства, если с момента последнего захоронения в биотерм</w:t>
      </w:r>
      <w:r w:rsidRPr="003D28D1">
        <w:rPr>
          <w:rFonts w:ascii="Times New Roman" w:hAnsi="Times New Roman" w:cs="Times New Roman"/>
          <w:sz w:val="28"/>
          <w:szCs w:val="28"/>
        </w:rPr>
        <w:t>и</w:t>
      </w:r>
      <w:r w:rsidRPr="003D28D1">
        <w:rPr>
          <w:rFonts w:ascii="Times New Roman" w:hAnsi="Times New Roman" w:cs="Times New Roman"/>
          <w:sz w:val="28"/>
          <w:szCs w:val="28"/>
        </w:rPr>
        <w:t>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w:t>
      </w:r>
      <w:r w:rsidRPr="003D28D1">
        <w:rPr>
          <w:rFonts w:ascii="Times New Roman" w:hAnsi="Times New Roman" w:cs="Times New Roman"/>
          <w:sz w:val="28"/>
          <w:szCs w:val="28"/>
        </w:rPr>
        <w:t>р</w:t>
      </w:r>
      <w:r w:rsidRPr="003D28D1">
        <w:rPr>
          <w:rFonts w:ascii="Times New Roman" w:hAnsi="Times New Roman" w:cs="Times New Roman"/>
          <w:sz w:val="28"/>
          <w:szCs w:val="28"/>
        </w:rPr>
        <w:t>мов.</w:t>
      </w:r>
    </w:p>
    <w:p w:rsidR="00D21D0E" w:rsidRPr="003D28D1" w:rsidRDefault="00D21D0E" w:rsidP="00D21D0E">
      <w:pPr>
        <w:pStyle w:val="ConsPlusNormal"/>
        <w:widowControl/>
        <w:ind w:firstLine="540"/>
        <w:jc w:val="both"/>
        <w:rPr>
          <w:rFonts w:ascii="Times New Roman" w:hAnsi="Times New Roman" w:cs="Times New Roman"/>
          <w:sz w:val="28"/>
          <w:szCs w:val="28"/>
        </w:rPr>
      </w:pPr>
    </w:p>
    <w:p w:rsidR="00D21D0E" w:rsidRPr="003D28D1" w:rsidRDefault="00D21D0E" w:rsidP="00D21D0E">
      <w:pPr>
        <w:pStyle w:val="ConsPlusNormal"/>
        <w:widowControl/>
        <w:ind w:firstLine="540"/>
        <w:jc w:val="center"/>
        <w:rPr>
          <w:rFonts w:ascii="Times New Roman" w:hAnsi="Times New Roman" w:cs="Times New Roman"/>
          <w:b/>
          <w:bCs/>
          <w:sz w:val="28"/>
          <w:szCs w:val="28"/>
        </w:rPr>
      </w:pPr>
      <w:r w:rsidRPr="003D28D1">
        <w:rPr>
          <w:rFonts w:ascii="Times New Roman" w:hAnsi="Times New Roman" w:cs="Times New Roman"/>
          <w:b/>
          <w:bCs/>
          <w:sz w:val="28"/>
          <w:szCs w:val="28"/>
        </w:rPr>
        <w:t>3. Ограничения по требованиям охраны инженерно-транспортных коммуник</w:t>
      </w:r>
      <w:r w:rsidRPr="003D28D1">
        <w:rPr>
          <w:rFonts w:ascii="Times New Roman" w:hAnsi="Times New Roman" w:cs="Times New Roman"/>
          <w:b/>
          <w:bCs/>
          <w:sz w:val="28"/>
          <w:szCs w:val="28"/>
        </w:rPr>
        <w:t>а</w:t>
      </w:r>
      <w:r w:rsidRPr="003D28D1">
        <w:rPr>
          <w:rFonts w:ascii="Times New Roman" w:hAnsi="Times New Roman" w:cs="Times New Roman"/>
          <w:b/>
          <w:bCs/>
          <w:sz w:val="28"/>
          <w:szCs w:val="28"/>
        </w:rPr>
        <w:t>ций</w:t>
      </w:r>
    </w:p>
    <w:p w:rsidR="00D21D0E" w:rsidRPr="003D28D1" w:rsidRDefault="00D21D0E" w:rsidP="00D21D0E">
      <w:pPr>
        <w:ind w:firstLine="680"/>
        <w:jc w:val="both"/>
        <w:rPr>
          <w:iCs/>
          <w:sz w:val="28"/>
          <w:szCs w:val="28"/>
        </w:rPr>
      </w:pPr>
      <w:r w:rsidRPr="003D28D1">
        <w:rPr>
          <w:b/>
          <w:bCs/>
          <w:sz w:val="28"/>
          <w:szCs w:val="28"/>
        </w:rPr>
        <w:tab/>
      </w:r>
      <w:r w:rsidRPr="003D28D1">
        <w:rPr>
          <w:bCs/>
          <w:sz w:val="28"/>
          <w:szCs w:val="28"/>
        </w:rPr>
        <w:t>3.1. «</w:t>
      </w:r>
      <w:r w:rsidRPr="003D28D1">
        <w:rPr>
          <w:sz w:val="28"/>
          <w:szCs w:val="28"/>
          <w:shd w:val="clear" w:color="auto" w:fill="FFFFFF"/>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D21D0E" w:rsidRPr="003D28D1" w:rsidRDefault="00D21D0E" w:rsidP="00D21D0E">
      <w:pPr>
        <w:shd w:val="clear" w:color="auto" w:fill="FFFFFF"/>
        <w:spacing w:line="262" w:lineRule="atLeast"/>
        <w:ind w:firstLine="547"/>
        <w:jc w:val="both"/>
        <w:rPr>
          <w:sz w:val="28"/>
          <w:szCs w:val="28"/>
        </w:rPr>
      </w:pPr>
      <w:r w:rsidRPr="003D28D1">
        <w:rPr>
          <w:sz w:val="28"/>
          <w:szCs w:val="28"/>
        </w:rPr>
        <w:t>3.2 В границах полосы отвода автомобильной дороги, за исключением случаев, предусмо</w:t>
      </w:r>
      <w:r w:rsidRPr="003D28D1">
        <w:rPr>
          <w:sz w:val="28"/>
          <w:szCs w:val="28"/>
        </w:rPr>
        <w:t>т</w:t>
      </w:r>
      <w:r w:rsidRPr="003D28D1">
        <w:rPr>
          <w:sz w:val="28"/>
          <w:szCs w:val="28"/>
        </w:rPr>
        <w:t>ренных настоящим Федеральным законом, запрещаются:</w:t>
      </w:r>
    </w:p>
    <w:p w:rsidR="00D21D0E" w:rsidRPr="003D28D1" w:rsidRDefault="00D21D0E" w:rsidP="00D21D0E">
      <w:pPr>
        <w:shd w:val="clear" w:color="auto" w:fill="FFFFFF"/>
        <w:spacing w:line="262" w:lineRule="atLeast"/>
        <w:ind w:firstLine="547"/>
        <w:jc w:val="both"/>
        <w:rPr>
          <w:sz w:val="28"/>
          <w:szCs w:val="28"/>
        </w:rPr>
      </w:pPr>
      <w:bookmarkStart w:id="328" w:name="dst100277"/>
      <w:bookmarkEnd w:id="328"/>
      <w:r w:rsidRPr="003D28D1">
        <w:rPr>
          <w:sz w:val="28"/>
          <w:szCs w:val="28"/>
        </w:rPr>
        <w:t>1) выполнение работ, не связанных со строительством, с реконструкцией, капитальным р</w:t>
      </w:r>
      <w:r w:rsidRPr="003D28D1">
        <w:rPr>
          <w:sz w:val="28"/>
          <w:szCs w:val="28"/>
        </w:rPr>
        <w:t>е</w:t>
      </w:r>
      <w:r w:rsidRPr="003D28D1">
        <w:rPr>
          <w:sz w:val="28"/>
          <w:szCs w:val="28"/>
        </w:rPr>
        <w:t>монтом, ремонтом и содержанием автомобильной дороги, а также с размещением объектов д</w:t>
      </w:r>
      <w:r w:rsidRPr="003D28D1">
        <w:rPr>
          <w:sz w:val="28"/>
          <w:szCs w:val="28"/>
        </w:rPr>
        <w:t>о</w:t>
      </w:r>
      <w:r w:rsidRPr="003D28D1">
        <w:rPr>
          <w:sz w:val="28"/>
          <w:szCs w:val="28"/>
        </w:rPr>
        <w:t>рожного сервиса;</w:t>
      </w:r>
    </w:p>
    <w:p w:rsidR="00D21D0E" w:rsidRPr="003D28D1" w:rsidRDefault="00D21D0E" w:rsidP="00D21D0E">
      <w:pPr>
        <w:shd w:val="clear" w:color="auto" w:fill="FFFFFF"/>
        <w:spacing w:line="262" w:lineRule="atLeast"/>
        <w:ind w:firstLine="547"/>
        <w:jc w:val="both"/>
        <w:rPr>
          <w:sz w:val="28"/>
          <w:szCs w:val="28"/>
        </w:rPr>
      </w:pPr>
      <w:bookmarkStart w:id="329" w:name="dst100278"/>
      <w:bookmarkEnd w:id="329"/>
      <w:r w:rsidRPr="003D28D1">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w:t>
      </w:r>
      <w:r w:rsidRPr="003D28D1">
        <w:rPr>
          <w:sz w:val="28"/>
          <w:szCs w:val="28"/>
        </w:rPr>
        <w:t>и</w:t>
      </w:r>
      <w:r w:rsidRPr="003D28D1">
        <w:rPr>
          <w:sz w:val="28"/>
          <w:szCs w:val="28"/>
        </w:rPr>
        <w:t>тального ремонта, ремонта и содержания и не относящихся к объектам дорожного серв</w:t>
      </w:r>
      <w:r w:rsidRPr="003D28D1">
        <w:rPr>
          <w:sz w:val="28"/>
          <w:szCs w:val="28"/>
        </w:rPr>
        <w:t>и</w:t>
      </w:r>
      <w:r w:rsidRPr="003D28D1">
        <w:rPr>
          <w:sz w:val="28"/>
          <w:szCs w:val="28"/>
        </w:rPr>
        <w:t>са;</w:t>
      </w:r>
    </w:p>
    <w:p w:rsidR="00D21D0E" w:rsidRPr="003D28D1" w:rsidRDefault="00D21D0E" w:rsidP="00D21D0E">
      <w:pPr>
        <w:shd w:val="clear" w:color="auto" w:fill="FFFFFF"/>
        <w:spacing w:line="262" w:lineRule="atLeast"/>
        <w:ind w:firstLine="547"/>
        <w:jc w:val="both"/>
        <w:rPr>
          <w:sz w:val="28"/>
          <w:szCs w:val="28"/>
        </w:rPr>
      </w:pPr>
      <w:bookmarkStart w:id="330" w:name="dst100279"/>
      <w:bookmarkEnd w:id="330"/>
      <w:r w:rsidRPr="003D28D1">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w:t>
      </w:r>
      <w:r w:rsidRPr="003D28D1">
        <w:rPr>
          <w:sz w:val="28"/>
          <w:szCs w:val="28"/>
        </w:rPr>
        <w:t>о</w:t>
      </w:r>
      <w:r w:rsidRPr="003D28D1">
        <w:rPr>
          <w:sz w:val="28"/>
          <w:szCs w:val="28"/>
        </w:rPr>
        <w:t>мобильной дороги, ее участков;</w:t>
      </w:r>
    </w:p>
    <w:p w:rsidR="00D21D0E" w:rsidRPr="003D28D1" w:rsidRDefault="00D21D0E" w:rsidP="00D21D0E">
      <w:pPr>
        <w:shd w:val="clear" w:color="auto" w:fill="FFFFFF"/>
        <w:spacing w:line="262" w:lineRule="atLeast"/>
        <w:ind w:firstLine="547"/>
        <w:jc w:val="both"/>
        <w:rPr>
          <w:sz w:val="28"/>
          <w:szCs w:val="28"/>
        </w:rPr>
      </w:pPr>
      <w:bookmarkStart w:id="331" w:name="dst100280"/>
      <w:bookmarkEnd w:id="331"/>
      <w:r w:rsidRPr="003D28D1">
        <w:rPr>
          <w:sz w:val="28"/>
          <w:szCs w:val="28"/>
        </w:rPr>
        <w:t>4) выпас животных, а также их прогон через автомобильные дороги вне специально у</w:t>
      </w:r>
      <w:r w:rsidRPr="003D28D1">
        <w:rPr>
          <w:sz w:val="28"/>
          <w:szCs w:val="28"/>
        </w:rPr>
        <w:t>с</w:t>
      </w:r>
      <w:r w:rsidRPr="003D28D1">
        <w:rPr>
          <w:sz w:val="28"/>
          <w:szCs w:val="28"/>
        </w:rPr>
        <w:t>тановленных мест, согласованных с владельцами автомобильных дорог;</w:t>
      </w:r>
    </w:p>
    <w:p w:rsidR="00D21D0E" w:rsidRPr="003D28D1" w:rsidRDefault="00D21D0E" w:rsidP="00D21D0E">
      <w:pPr>
        <w:shd w:val="clear" w:color="auto" w:fill="FFFFFF"/>
        <w:spacing w:line="262" w:lineRule="atLeast"/>
        <w:ind w:firstLine="547"/>
        <w:jc w:val="both"/>
        <w:rPr>
          <w:sz w:val="28"/>
          <w:szCs w:val="28"/>
        </w:rPr>
      </w:pPr>
      <w:bookmarkStart w:id="332" w:name="dst100281"/>
      <w:bookmarkEnd w:id="332"/>
      <w:r w:rsidRPr="003D28D1">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w:t>
      </w:r>
      <w:r w:rsidRPr="003D28D1">
        <w:rPr>
          <w:sz w:val="28"/>
          <w:szCs w:val="28"/>
        </w:rPr>
        <w:t>и</w:t>
      </w:r>
      <w:r w:rsidRPr="003D28D1">
        <w:rPr>
          <w:sz w:val="28"/>
          <w:szCs w:val="28"/>
        </w:rPr>
        <w:t>жения;</w:t>
      </w:r>
    </w:p>
    <w:p w:rsidR="00D21D0E" w:rsidRPr="003D28D1" w:rsidRDefault="00D21D0E" w:rsidP="00D21D0E">
      <w:pPr>
        <w:shd w:val="clear" w:color="auto" w:fill="FFFFFF"/>
        <w:spacing w:line="262" w:lineRule="atLeast"/>
        <w:ind w:firstLine="547"/>
        <w:jc w:val="both"/>
        <w:rPr>
          <w:sz w:val="28"/>
          <w:szCs w:val="28"/>
        </w:rPr>
      </w:pPr>
      <w:bookmarkStart w:id="333" w:name="dst100282"/>
      <w:bookmarkEnd w:id="333"/>
      <w:r w:rsidRPr="003D28D1">
        <w:rPr>
          <w:sz w:val="28"/>
          <w:szCs w:val="28"/>
        </w:rPr>
        <w:t>6) установка информационных щитов и указателей, не имеющих отношения к обесп</w:t>
      </w:r>
      <w:r w:rsidRPr="003D28D1">
        <w:rPr>
          <w:sz w:val="28"/>
          <w:szCs w:val="28"/>
        </w:rPr>
        <w:t>е</w:t>
      </w:r>
      <w:r w:rsidRPr="003D28D1">
        <w:rPr>
          <w:sz w:val="28"/>
          <w:szCs w:val="28"/>
        </w:rPr>
        <w:t>чению безопасности дорожного движения или осуществлению дорожной деятельности.</w:t>
      </w:r>
    </w:p>
    <w:p w:rsidR="00D21D0E" w:rsidRPr="003D28D1" w:rsidRDefault="00D21D0E" w:rsidP="00D21D0E">
      <w:pPr>
        <w:shd w:val="clear" w:color="auto" w:fill="FFFFFF"/>
        <w:spacing w:line="262" w:lineRule="atLeast"/>
        <w:ind w:firstLine="547"/>
        <w:jc w:val="both"/>
        <w:rPr>
          <w:sz w:val="28"/>
          <w:szCs w:val="28"/>
        </w:rPr>
      </w:pPr>
      <w:r w:rsidRPr="003D28D1">
        <w:rPr>
          <w:rStyle w:val="blk"/>
          <w:sz w:val="28"/>
          <w:szCs w:val="28"/>
        </w:rPr>
        <w:t xml:space="preserve">3.3. 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w:t>
      </w:r>
      <w:r w:rsidRPr="003D28D1">
        <w:rPr>
          <w:rStyle w:val="blk"/>
          <w:sz w:val="28"/>
          <w:szCs w:val="28"/>
        </w:rPr>
        <w:lastRenderedPageBreak/>
        <w:t>в</w:t>
      </w:r>
      <w:r w:rsidRPr="003D28D1">
        <w:rPr>
          <w:rStyle w:val="apple-converted-space"/>
          <w:sz w:val="28"/>
          <w:szCs w:val="28"/>
        </w:rPr>
        <w:t> </w:t>
      </w:r>
      <w:r w:rsidRPr="003D28D1">
        <w:rPr>
          <w:rStyle w:val="blk"/>
          <w:sz w:val="28"/>
          <w:szCs w:val="28"/>
        </w:rPr>
        <w:t>порядке, установленном гражданским законодательством и земельным законодательством, с учетом особенностей, предусмотренных настоящей статьей. Земельные участки для размещения объектов дорожного сервиса, установки и эксплуатации рекламных конструкций в границах полосы отвода автомобильной дороги федерального значения предоставляются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или Государственной компанией "Российские автомобильные дороги" в случае, если автомобильные дороги переданы ей в доверительное управление.</w:t>
      </w:r>
    </w:p>
    <w:p w:rsidR="00D21D0E" w:rsidRPr="003D28D1" w:rsidRDefault="00D21D0E" w:rsidP="00D21D0E">
      <w:pPr>
        <w:shd w:val="clear" w:color="auto" w:fill="FFFFFF"/>
        <w:spacing w:line="262" w:lineRule="atLeast"/>
        <w:ind w:firstLine="547"/>
        <w:jc w:val="both"/>
        <w:rPr>
          <w:sz w:val="28"/>
          <w:szCs w:val="28"/>
        </w:rPr>
      </w:pPr>
      <w:bookmarkStart w:id="334" w:name="dst100716"/>
      <w:bookmarkEnd w:id="334"/>
      <w:r w:rsidRPr="003D28D1">
        <w:rPr>
          <w:rStyle w:val="blk"/>
          <w:sz w:val="28"/>
          <w:szCs w:val="28"/>
        </w:rPr>
        <w:t>3.3.1.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При этом прекращение права постоянного (бессрочного) пользования данными земельными участками не требуется.</w:t>
      </w:r>
    </w:p>
    <w:p w:rsidR="00D21D0E" w:rsidRPr="003D28D1" w:rsidRDefault="00D21D0E" w:rsidP="00D21D0E">
      <w:pPr>
        <w:shd w:val="clear" w:color="auto" w:fill="FFFFFF"/>
        <w:spacing w:line="262" w:lineRule="atLeast"/>
        <w:ind w:firstLine="547"/>
        <w:jc w:val="both"/>
        <w:rPr>
          <w:sz w:val="28"/>
          <w:szCs w:val="28"/>
        </w:rPr>
      </w:pPr>
      <w:bookmarkStart w:id="335" w:name="dst100717"/>
      <w:bookmarkEnd w:id="335"/>
      <w:r w:rsidRPr="003D28D1">
        <w:rPr>
          <w:rStyle w:val="blk"/>
          <w:sz w:val="28"/>
          <w:szCs w:val="28"/>
        </w:rPr>
        <w:t>3.3.2.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Решения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принимаются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D21D0E" w:rsidRDefault="00D21D0E" w:rsidP="00D21D0E">
      <w:pPr>
        <w:pStyle w:val="ConsPlusNormal"/>
        <w:widowControl/>
        <w:ind w:firstLine="540"/>
        <w:jc w:val="both"/>
        <w:rPr>
          <w:rFonts w:ascii="Times New Roman" w:hAnsi="Times New Roman" w:cs="Times New Roman"/>
          <w:b/>
          <w:bCs/>
          <w:sz w:val="28"/>
          <w:szCs w:val="28"/>
        </w:rPr>
      </w:pPr>
    </w:p>
    <w:p w:rsidR="00194A93" w:rsidRDefault="00194A93" w:rsidP="00D21D0E">
      <w:pPr>
        <w:pStyle w:val="ConsPlusNormal"/>
        <w:widowControl/>
        <w:ind w:firstLine="540"/>
        <w:jc w:val="both"/>
        <w:rPr>
          <w:rFonts w:ascii="Times New Roman" w:hAnsi="Times New Roman" w:cs="Times New Roman"/>
          <w:b/>
          <w:bCs/>
          <w:sz w:val="28"/>
          <w:szCs w:val="28"/>
        </w:rPr>
      </w:pPr>
    </w:p>
    <w:p w:rsidR="00194A93" w:rsidRPr="003D28D1" w:rsidRDefault="00194A93" w:rsidP="00D21D0E">
      <w:pPr>
        <w:pStyle w:val="ConsPlusNormal"/>
        <w:widowControl/>
        <w:ind w:firstLine="540"/>
        <w:jc w:val="both"/>
        <w:rPr>
          <w:rFonts w:ascii="Times New Roman" w:hAnsi="Times New Roman" w:cs="Times New Roman"/>
          <w:b/>
          <w:bCs/>
          <w:sz w:val="28"/>
          <w:szCs w:val="28"/>
        </w:rPr>
      </w:pPr>
    </w:p>
    <w:p w:rsidR="00D21D0E" w:rsidRPr="003D28D1" w:rsidRDefault="00D21D0E" w:rsidP="00D21D0E">
      <w:pPr>
        <w:ind w:firstLine="680"/>
        <w:jc w:val="center"/>
        <w:rPr>
          <w:sz w:val="28"/>
          <w:szCs w:val="28"/>
        </w:rPr>
      </w:pPr>
      <w:r w:rsidRPr="003D28D1">
        <w:rPr>
          <w:b/>
          <w:bCs/>
          <w:sz w:val="28"/>
          <w:szCs w:val="28"/>
        </w:rPr>
        <w:lastRenderedPageBreak/>
        <w:t>3.2. Охранная зона магистральных трубопроводов.</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Строительство и эксплуатация магистральных трубопроводов ведется согласно требованиям СНиП 2.05.06-85* «Магистральные трубопроводы». Охранные зоны магис</w:t>
      </w:r>
      <w:r w:rsidRPr="003D28D1">
        <w:rPr>
          <w:rFonts w:ascii="Times New Roman" w:hAnsi="Times New Roman" w:cs="Times New Roman"/>
          <w:sz w:val="28"/>
          <w:szCs w:val="28"/>
        </w:rPr>
        <w:t>т</w:t>
      </w:r>
      <w:r w:rsidRPr="003D28D1">
        <w:rPr>
          <w:rFonts w:ascii="Times New Roman" w:hAnsi="Times New Roman" w:cs="Times New Roman"/>
          <w:sz w:val="28"/>
          <w:szCs w:val="28"/>
        </w:rPr>
        <w:t>ральных трубопроводов в соответствии с «Правилами охраны магистральных трубопроводов», у</w:t>
      </w:r>
      <w:r w:rsidRPr="003D28D1">
        <w:rPr>
          <w:rFonts w:ascii="Times New Roman" w:hAnsi="Times New Roman" w:cs="Times New Roman"/>
          <w:sz w:val="28"/>
          <w:szCs w:val="28"/>
        </w:rPr>
        <w:t>т</w:t>
      </w:r>
      <w:r w:rsidRPr="003D28D1">
        <w:rPr>
          <w:rFonts w:ascii="Times New Roman" w:hAnsi="Times New Roman" w:cs="Times New Roman"/>
          <w:sz w:val="28"/>
          <w:szCs w:val="28"/>
        </w:rPr>
        <w:t xml:space="preserve">вержденными постановлением Госгортехнадзора России от 22.04 1992 № 9 (ред от 23.11.1994). </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xml:space="preserve"> На всем протяжении трассы нефтепровода для исключения повреждений в соответс</w:t>
      </w:r>
      <w:r w:rsidRPr="003D28D1">
        <w:rPr>
          <w:rFonts w:ascii="Times New Roman" w:hAnsi="Times New Roman" w:cs="Times New Roman"/>
          <w:sz w:val="28"/>
          <w:szCs w:val="28"/>
        </w:rPr>
        <w:t>т</w:t>
      </w:r>
      <w:r w:rsidRPr="003D28D1">
        <w:rPr>
          <w:rFonts w:ascii="Times New Roman" w:hAnsi="Times New Roman" w:cs="Times New Roman"/>
          <w:sz w:val="28"/>
          <w:szCs w:val="28"/>
        </w:rPr>
        <w:t>вии с действующими Правилами охраны магистральных трубопроводов установлены  и у</w:t>
      </w:r>
      <w:r w:rsidRPr="003D28D1">
        <w:rPr>
          <w:rFonts w:ascii="Times New Roman" w:hAnsi="Times New Roman" w:cs="Times New Roman"/>
          <w:sz w:val="28"/>
          <w:szCs w:val="28"/>
        </w:rPr>
        <w:t>т</w:t>
      </w:r>
      <w:r w:rsidRPr="003D28D1">
        <w:rPr>
          <w:rFonts w:ascii="Times New Roman" w:hAnsi="Times New Roman" w:cs="Times New Roman"/>
          <w:sz w:val="28"/>
          <w:szCs w:val="28"/>
        </w:rPr>
        <w:t>верждены охранные зоны:</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вдоль трасс многониточных нефтепроводов в виде участка земли,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ограниченного условными линиями, прох</w:t>
      </w:r>
      <w:r w:rsidRPr="003D28D1">
        <w:rPr>
          <w:rFonts w:ascii="Times New Roman" w:hAnsi="Times New Roman" w:cs="Times New Roman"/>
          <w:sz w:val="28"/>
          <w:szCs w:val="28"/>
        </w:rPr>
        <w:t>о</w:t>
      </w:r>
      <w:r w:rsidRPr="003D28D1">
        <w:rPr>
          <w:rFonts w:ascii="Times New Roman" w:hAnsi="Times New Roman" w:cs="Times New Roman"/>
          <w:sz w:val="28"/>
          <w:szCs w:val="28"/>
        </w:rPr>
        <w:t xml:space="preserve">дящими в </w:t>
      </w:r>
      <w:smartTag w:uri="urn:schemas-microsoft-com:office:smarttags" w:element="metricconverter">
        <w:smartTagPr>
          <w:attr w:name="ProductID" w:val="25 метрах"/>
        </w:smartTagPr>
        <w:r w:rsidRPr="003D28D1">
          <w:rPr>
            <w:rFonts w:ascii="Times New Roman" w:hAnsi="Times New Roman" w:cs="Times New Roman"/>
            <w:sz w:val="28"/>
            <w:szCs w:val="28"/>
          </w:rPr>
          <w:t>25 метрах</w:t>
        </w:r>
      </w:smartTag>
      <w:r w:rsidRPr="003D28D1">
        <w:rPr>
          <w:rFonts w:ascii="Times New Roman" w:hAnsi="Times New Roman" w:cs="Times New Roman"/>
          <w:sz w:val="28"/>
          <w:szCs w:val="28"/>
        </w:rPr>
        <w:t xml:space="preserve"> от осей крайних</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трубопроводов с каждой стороны;</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вдоль подводных переходов нефтепроводов - в виде участка водоема на</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xml:space="preserve">расстоянии </w:t>
      </w:r>
      <w:smartTag w:uri="urn:schemas-microsoft-com:office:smarttags" w:element="metricconverter">
        <w:smartTagPr>
          <w:attr w:name="ProductID" w:val="100 метров"/>
        </w:smartTagPr>
        <w:r w:rsidRPr="003D28D1">
          <w:rPr>
            <w:rFonts w:ascii="Times New Roman" w:hAnsi="Times New Roman" w:cs="Times New Roman"/>
            <w:sz w:val="28"/>
            <w:szCs w:val="28"/>
          </w:rPr>
          <w:t>100 метров</w:t>
        </w:r>
      </w:smartTag>
      <w:r w:rsidRPr="003D28D1">
        <w:rPr>
          <w:rFonts w:ascii="Times New Roman" w:hAnsi="Times New Roman" w:cs="Times New Roman"/>
          <w:sz w:val="28"/>
          <w:szCs w:val="28"/>
        </w:rPr>
        <w:t xml:space="preserve"> с каждой стороны от осей крайних ниток трубопроводов;</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вокруг головных и промежуточных перекачивающих и наливных насосных станций, резервуарных парков, узлов учета нефтепродуктов, наливных и сливных эстакад, станций подземного хранения газа, пунктов подогрева нефтепродуктов - в виде участка земли, огр</w:t>
      </w:r>
      <w:r w:rsidRPr="003D28D1">
        <w:rPr>
          <w:rFonts w:ascii="Times New Roman" w:hAnsi="Times New Roman" w:cs="Times New Roman"/>
          <w:sz w:val="28"/>
          <w:szCs w:val="28"/>
        </w:rPr>
        <w:t>а</w:t>
      </w:r>
      <w:r w:rsidRPr="003D28D1">
        <w:rPr>
          <w:rFonts w:ascii="Times New Roman" w:hAnsi="Times New Roman" w:cs="Times New Roman"/>
          <w:sz w:val="28"/>
          <w:szCs w:val="28"/>
        </w:rPr>
        <w:t xml:space="preserve">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3D28D1">
          <w:rPr>
            <w:rFonts w:ascii="Times New Roman" w:hAnsi="Times New Roman" w:cs="Times New Roman"/>
            <w:sz w:val="28"/>
            <w:szCs w:val="28"/>
          </w:rPr>
          <w:t>100 м</w:t>
        </w:r>
      </w:smartTag>
      <w:r w:rsidRPr="003D28D1">
        <w:rPr>
          <w:rFonts w:ascii="Times New Roman" w:hAnsi="Times New Roman" w:cs="Times New Roman"/>
          <w:sz w:val="28"/>
          <w:szCs w:val="28"/>
        </w:rPr>
        <w:t xml:space="preserve"> во все сторон.</w:t>
      </w:r>
    </w:p>
    <w:p w:rsidR="00D21D0E" w:rsidRPr="003D28D1" w:rsidRDefault="00D21D0E" w:rsidP="00D21D0E">
      <w:pPr>
        <w:pStyle w:val="ConsPlusNormal"/>
        <w:widowControl/>
        <w:ind w:firstLine="540"/>
        <w:jc w:val="both"/>
        <w:rPr>
          <w:rFonts w:ascii="Times New Roman" w:hAnsi="Times New Roman" w:cs="Times New Roman"/>
          <w:b/>
          <w:bCs/>
          <w:sz w:val="28"/>
          <w:szCs w:val="28"/>
        </w:rPr>
      </w:pPr>
    </w:p>
    <w:p w:rsidR="00D21D0E" w:rsidRPr="003D28D1" w:rsidRDefault="00D21D0E" w:rsidP="00D21D0E">
      <w:pPr>
        <w:pStyle w:val="ConsPlusNormal"/>
        <w:widowControl/>
        <w:ind w:firstLine="540"/>
        <w:jc w:val="center"/>
        <w:rPr>
          <w:rFonts w:ascii="Times New Roman" w:hAnsi="Times New Roman" w:cs="Times New Roman"/>
          <w:b/>
          <w:sz w:val="28"/>
          <w:szCs w:val="28"/>
        </w:rPr>
      </w:pPr>
      <w:r w:rsidRPr="003D28D1">
        <w:rPr>
          <w:rFonts w:ascii="Times New Roman" w:hAnsi="Times New Roman" w:cs="Times New Roman"/>
          <w:b/>
          <w:bCs/>
          <w:sz w:val="28"/>
          <w:szCs w:val="28"/>
        </w:rPr>
        <w:t xml:space="preserve">3.3. </w:t>
      </w:r>
      <w:r w:rsidRPr="003D28D1">
        <w:rPr>
          <w:rFonts w:ascii="Times New Roman" w:hAnsi="Times New Roman" w:cs="Times New Roman"/>
          <w:b/>
          <w:sz w:val="28"/>
          <w:szCs w:val="28"/>
        </w:rPr>
        <w:t>Охранные зоны объектов электросетевого хозяйства</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По территории Болдыревского сельского поселения проходят воздушные линии эле</w:t>
      </w:r>
      <w:r w:rsidRPr="003D28D1">
        <w:rPr>
          <w:rFonts w:ascii="Times New Roman" w:hAnsi="Times New Roman" w:cs="Times New Roman"/>
          <w:sz w:val="28"/>
          <w:szCs w:val="28"/>
        </w:rPr>
        <w:t>к</w:t>
      </w:r>
      <w:r w:rsidRPr="003D28D1">
        <w:rPr>
          <w:rFonts w:ascii="Times New Roman" w:hAnsi="Times New Roman" w:cs="Times New Roman"/>
          <w:sz w:val="28"/>
          <w:szCs w:val="28"/>
        </w:rPr>
        <w:t>тропередачи  напряжением 35 и 110 кВ.</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 xml:space="preserve">Согласно Постановлению Правительства РФ от 24.02.2009 г. № 160 </w:t>
      </w:r>
      <w:r w:rsidRPr="003D28D1">
        <w:rPr>
          <w:rFonts w:ascii="Times New Roman" w:hAnsi="Times New Roman" w:cs="Times New Roman"/>
          <w:b/>
          <w:sz w:val="28"/>
          <w:szCs w:val="28"/>
        </w:rPr>
        <w:t>«</w:t>
      </w:r>
      <w:r w:rsidRPr="003D28D1">
        <w:rPr>
          <w:rFonts w:ascii="Times New Roman" w:hAnsi="Times New Roman" w:cs="Times New Roman"/>
          <w:sz w:val="28"/>
          <w:szCs w:val="28"/>
        </w:rPr>
        <w:t>О порядке установления охранных зон объектов электросетевого хозяйства и особых условий использования земел</w:t>
      </w:r>
      <w:r w:rsidRPr="003D28D1">
        <w:rPr>
          <w:rFonts w:ascii="Times New Roman" w:hAnsi="Times New Roman" w:cs="Times New Roman"/>
          <w:sz w:val="28"/>
          <w:szCs w:val="28"/>
        </w:rPr>
        <w:t>ь</w:t>
      </w:r>
      <w:r w:rsidRPr="003D28D1">
        <w:rPr>
          <w:rFonts w:ascii="Times New Roman" w:hAnsi="Times New Roman" w:cs="Times New Roman"/>
          <w:sz w:val="28"/>
          <w:szCs w:val="28"/>
        </w:rPr>
        <w:t>ных участков, расположенных в границах таких зон»:</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1) Размеры охранных зон вдоль воздушных линий электропередачи - в виде части поверхности участка земли и воздушного пространства (на высоту, соответствующую в</w:t>
      </w:r>
      <w:r w:rsidRPr="003D28D1">
        <w:rPr>
          <w:rFonts w:ascii="Times New Roman" w:hAnsi="Times New Roman" w:cs="Times New Roman"/>
          <w:sz w:val="28"/>
          <w:szCs w:val="28"/>
        </w:rPr>
        <w:t>ы</w:t>
      </w:r>
      <w:r w:rsidRPr="003D28D1">
        <w:rPr>
          <w:rFonts w:ascii="Times New Roman" w:hAnsi="Times New Roman" w:cs="Times New Roman"/>
          <w:sz w:val="28"/>
          <w:szCs w:val="28"/>
        </w:rPr>
        <w:t>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w:t>
      </w:r>
      <w:r w:rsidRPr="003D28D1">
        <w:rPr>
          <w:rFonts w:ascii="Times New Roman" w:hAnsi="Times New Roman" w:cs="Times New Roman"/>
          <w:sz w:val="28"/>
          <w:szCs w:val="28"/>
        </w:rPr>
        <w:t>о</w:t>
      </w:r>
      <w:r w:rsidRPr="003D28D1">
        <w:rPr>
          <w:rFonts w:ascii="Times New Roman" w:hAnsi="Times New Roman" w:cs="Times New Roman"/>
          <w:sz w:val="28"/>
          <w:szCs w:val="28"/>
        </w:rPr>
        <w:t>водов при неотклоненном их полож</w:t>
      </w:r>
      <w:r w:rsidRPr="003D28D1">
        <w:rPr>
          <w:rFonts w:ascii="Times New Roman" w:hAnsi="Times New Roman" w:cs="Times New Roman"/>
          <w:sz w:val="28"/>
          <w:szCs w:val="28"/>
        </w:rPr>
        <w:t>е</w:t>
      </w:r>
      <w:r w:rsidRPr="003D28D1">
        <w:rPr>
          <w:rFonts w:ascii="Times New Roman" w:hAnsi="Times New Roman" w:cs="Times New Roman"/>
          <w:sz w:val="28"/>
          <w:szCs w:val="28"/>
        </w:rPr>
        <w:t>нии на следующем расстоянии:</w:t>
      </w:r>
    </w:p>
    <w:p w:rsidR="00D21D0E" w:rsidRPr="003D28D1" w:rsidRDefault="00D21D0E" w:rsidP="00D21D0E">
      <w:pPr>
        <w:pStyle w:val="ConsPlusNormal"/>
        <w:widowControl/>
        <w:ind w:firstLine="0"/>
        <w:rPr>
          <w:rFonts w:ascii="Times New Roman" w:hAnsi="Times New Roman" w:cs="Times New Roman"/>
          <w:sz w:val="28"/>
          <w:szCs w:val="28"/>
        </w:rPr>
      </w:pPr>
      <w:r w:rsidRPr="003D28D1">
        <w:rPr>
          <w:rFonts w:ascii="Times New Roman" w:hAnsi="Times New Roman" w:cs="Times New Roman"/>
          <w:sz w:val="28"/>
          <w:szCs w:val="28"/>
        </w:rPr>
        <w:t xml:space="preserve">до 1 кВ – </w:t>
      </w:r>
      <w:smartTag w:uri="urn:schemas-microsoft-com:office:smarttags" w:element="metricconverter">
        <w:smartTagPr>
          <w:attr w:name="ProductID" w:val="2 м"/>
        </w:smartTagPr>
        <w:r w:rsidRPr="003D28D1">
          <w:rPr>
            <w:rFonts w:ascii="Times New Roman" w:hAnsi="Times New Roman" w:cs="Times New Roman"/>
            <w:sz w:val="28"/>
            <w:szCs w:val="28"/>
          </w:rPr>
          <w:t>2 м</w:t>
        </w:r>
      </w:smartTag>
      <w:r w:rsidRPr="003D28D1">
        <w:rPr>
          <w:rFonts w:ascii="Times New Roman" w:hAnsi="Times New Roman" w:cs="Times New Roman"/>
          <w:sz w:val="28"/>
          <w:szCs w:val="28"/>
        </w:rPr>
        <w:t>.</w:t>
      </w:r>
    </w:p>
    <w:p w:rsidR="00D21D0E" w:rsidRPr="003D28D1" w:rsidRDefault="00D21D0E" w:rsidP="00D21D0E">
      <w:pPr>
        <w:pStyle w:val="ConsPlusNormal"/>
        <w:widowControl/>
        <w:ind w:firstLine="0"/>
        <w:rPr>
          <w:rFonts w:ascii="Times New Roman" w:hAnsi="Times New Roman" w:cs="Times New Roman"/>
          <w:sz w:val="28"/>
          <w:szCs w:val="28"/>
        </w:rPr>
      </w:pPr>
      <w:r w:rsidRPr="003D28D1">
        <w:rPr>
          <w:rFonts w:ascii="Times New Roman" w:hAnsi="Times New Roman" w:cs="Times New Roman"/>
          <w:sz w:val="28"/>
          <w:szCs w:val="28"/>
        </w:rPr>
        <w:t xml:space="preserve">1-20 кВ – </w:t>
      </w:r>
      <w:smartTag w:uri="urn:schemas-microsoft-com:office:smarttags" w:element="metricconverter">
        <w:smartTagPr>
          <w:attr w:name="ProductID" w:val="10 м"/>
        </w:smartTagPr>
        <w:r w:rsidRPr="003D28D1">
          <w:rPr>
            <w:rFonts w:ascii="Times New Roman" w:hAnsi="Times New Roman" w:cs="Times New Roman"/>
            <w:sz w:val="28"/>
            <w:szCs w:val="28"/>
          </w:rPr>
          <w:t>10 м</w:t>
        </w:r>
      </w:smartTag>
      <w:r w:rsidRPr="003D28D1">
        <w:rPr>
          <w:rFonts w:ascii="Times New Roman" w:hAnsi="Times New Roman" w:cs="Times New Roman"/>
          <w:sz w:val="28"/>
          <w:szCs w:val="28"/>
        </w:rPr>
        <w:t>.</w:t>
      </w:r>
    </w:p>
    <w:p w:rsidR="00D21D0E" w:rsidRPr="003D28D1" w:rsidRDefault="00D21D0E" w:rsidP="00D21D0E">
      <w:pPr>
        <w:pStyle w:val="ConsPlusNormal"/>
        <w:widowControl/>
        <w:ind w:firstLine="0"/>
        <w:rPr>
          <w:rFonts w:ascii="Times New Roman" w:hAnsi="Times New Roman" w:cs="Times New Roman"/>
          <w:sz w:val="28"/>
          <w:szCs w:val="28"/>
        </w:rPr>
      </w:pPr>
      <w:r w:rsidRPr="003D28D1">
        <w:rPr>
          <w:rFonts w:ascii="Times New Roman" w:hAnsi="Times New Roman" w:cs="Times New Roman"/>
          <w:sz w:val="28"/>
          <w:szCs w:val="28"/>
        </w:rPr>
        <w:t>35кВ-15м;</w:t>
      </w:r>
    </w:p>
    <w:p w:rsidR="00D21D0E" w:rsidRPr="003D28D1" w:rsidRDefault="00D21D0E" w:rsidP="00D21D0E">
      <w:pPr>
        <w:pStyle w:val="ConsPlusNormal"/>
        <w:widowControl/>
        <w:ind w:firstLine="0"/>
        <w:rPr>
          <w:rFonts w:ascii="Times New Roman" w:hAnsi="Times New Roman" w:cs="Times New Roman"/>
          <w:sz w:val="28"/>
          <w:szCs w:val="28"/>
        </w:rPr>
      </w:pPr>
      <w:r w:rsidRPr="003D28D1">
        <w:rPr>
          <w:rFonts w:ascii="Times New Roman" w:hAnsi="Times New Roman" w:cs="Times New Roman"/>
          <w:sz w:val="28"/>
          <w:szCs w:val="28"/>
        </w:rPr>
        <w:t>110кв-20м.</w:t>
      </w:r>
    </w:p>
    <w:p w:rsidR="00D21D0E" w:rsidRPr="003D28D1" w:rsidRDefault="00D21D0E" w:rsidP="00D21D0E">
      <w:pPr>
        <w:pStyle w:val="ConsPlusNormal"/>
        <w:widowControl/>
        <w:ind w:firstLine="540"/>
        <w:rPr>
          <w:rFonts w:ascii="Times New Roman" w:hAnsi="Times New Roman" w:cs="Times New Roman"/>
          <w:b/>
          <w:bCs/>
          <w:sz w:val="28"/>
          <w:szCs w:val="28"/>
        </w:rPr>
      </w:pPr>
    </w:p>
    <w:p w:rsidR="00D21D0E" w:rsidRPr="003D28D1" w:rsidRDefault="00D21D0E" w:rsidP="00D21D0E">
      <w:pPr>
        <w:pStyle w:val="ConsPlusNormal"/>
        <w:widowControl/>
        <w:ind w:firstLine="540"/>
        <w:jc w:val="center"/>
        <w:rPr>
          <w:rFonts w:ascii="Times New Roman" w:hAnsi="Times New Roman" w:cs="Times New Roman"/>
          <w:sz w:val="28"/>
          <w:szCs w:val="28"/>
        </w:rPr>
      </w:pPr>
      <w:r w:rsidRPr="003D28D1">
        <w:rPr>
          <w:rFonts w:ascii="Times New Roman" w:hAnsi="Times New Roman" w:cs="Times New Roman"/>
          <w:b/>
          <w:bCs/>
          <w:sz w:val="28"/>
          <w:szCs w:val="28"/>
        </w:rPr>
        <w:t>3.4. Охранные зоны и санитарно-защитные зоны линий связи</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Согласно Правил охраны линий и сооружений связи Российской Федерации, утвержденных  постановлением Правительства Российской Фед</w:t>
      </w:r>
      <w:r w:rsidRPr="003D28D1">
        <w:rPr>
          <w:rFonts w:ascii="Times New Roman" w:hAnsi="Times New Roman" w:cs="Times New Roman"/>
          <w:sz w:val="28"/>
          <w:szCs w:val="28"/>
        </w:rPr>
        <w:t>е</w:t>
      </w:r>
      <w:r w:rsidRPr="003D28D1">
        <w:rPr>
          <w:rFonts w:ascii="Times New Roman" w:hAnsi="Times New Roman" w:cs="Times New Roman"/>
          <w:sz w:val="28"/>
          <w:szCs w:val="28"/>
        </w:rPr>
        <w:t xml:space="preserve">рации от 9 июня </w:t>
      </w:r>
      <w:smartTag w:uri="urn:schemas-microsoft-com:office:smarttags" w:element="metricconverter">
        <w:smartTagPr>
          <w:attr w:name="ProductID" w:val="1995 г"/>
        </w:smartTagPr>
        <w:r w:rsidRPr="003D28D1">
          <w:rPr>
            <w:rFonts w:ascii="Times New Roman" w:hAnsi="Times New Roman" w:cs="Times New Roman"/>
            <w:sz w:val="28"/>
            <w:szCs w:val="28"/>
          </w:rPr>
          <w:t>1995 г</w:t>
        </w:r>
      </w:smartTag>
      <w:r w:rsidRPr="003D28D1">
        <w:rPr>
          <w:rFonts w:ascii="Times New Roman" w:hAnsi="Times New Roman" w:cs="Times New Roman"/>
          <w:sz w:val="28"/>
          <w:szCs w:val="28"/>
        </w:rPr>
        <w:t>. N 578;  СанПиН 2.1.8/2.2.4.1383-03:</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1)На трассах кабельных и воздушных линий связи и линий радиофикации устанавл</w:t>
      </w:r>
      <w:r w:rsidRPr="003D28D1">
        <w:rPr>
          <w:rFonts w:ascii="Times New Roman" w:hAnsi="Times New Roman" w:cs="Times New Roman"/>
          <w:sz w:val="28"/>
          <w:szCs w:val="28"/>
        </w:rPr>
        <w:t>и</w:t>
      </w:r>
      <w:r w:rsidRPr="003D28D1">
        <w:rPr>
          <w:rFonts w:ascii="Times New Roman" w:hAnsi="Times New Roman" w:cs="Times New Roman"/>
          <w:sz w:val="28"/>
          <w:szCs w:val="28"/>
        </w:rPr>
        <w:t>ваются охранные зоны:</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lastRenderedPageBreak/>
        <w:t>для подземных кабельных и для воздушных линий связи и линий радиофикации, расп</w:t>
      </w:r>
      <w:r w:rsidRPr="003D28D1">
        <w:rPr>
          <w:rFonts w:ascii="Times New Roman" w:hAnsi="Times New Roman" w:cs="Times New Roman"/>
          <w:sz w:val="28"/>
          <w:szCs w:val="28"/>
        </w:rPr>
        <w:t>о</w:t>
      </w:r>
      <w:r w:rsidRPr="003D28D1">
        <w:rPr>
          <w:rFonts w:ascii="Times New Roman" w:hAnsi="Times New Roman" w:cs="Times New Roman"/>
          <w:sz w:val="28"/>
          <w:szCs w:val="28"/>
        </w:rPr>
        <w:t>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w:t>
      </w:r>
      <w:r w:rsidRPr="003D28D1">
        <w:rPr>
          <w:rFonts w:ascii="Times New Roman" w:hAnsi="Times New Roman" w:cs="Times New Roman"/>
          <w:sz w:val="28"/>
          <w:szCs w:val="28"/>
        </w:rPr>
        <w:t>е</w:t>
      </w:r>
      <w:r w:rsidRPr="003D28D1">
        <w:rPr>
          <w:rFonts w:ascii="Times New Roman" w:hAnsi="Times New Roman" w:cs="Times New Roman"/>
          <w:sz w:val="28"/>
          <w:szCs w:val="28"/>
        </w:rPr>
        <w:t xml:space="preserve">нее чем на </w:t>
      </w:r>
      <w:smartTag w:uri="urn:schemas-microsoft-com:office:smarttags" w:element="metricconverter">
        <w:smartTagPr>
          <w:attr w:name="ProductID" w:val="2 метра"/>
        </w:smartTagPr>
        <w:r w:rsidRPr="003D28D1">
          <w:rPr>
            <w:rFonts w:ascii="Times New Roman" w:hAnsi="Times New Roman" w:cs="Times New Roman"/>
            <w:sz w:val="28"/>
            <w:szCs w:val="28"/>
          </w:rPr>
          <w:t>2 метра</w:t>
        </w:r>
      </w:smartTag>
      <w:r w:rsidRPr="003D28D1">
        <w:rPr>
          <w:rFonts w:ascii="Times New Roman" w:hAnsi="Times New Roman" w:cs="Times New Roman"/>
          <w:sz w:val="28"/>
          <w:szCs w:val="28"/>
        </w:rPr>
        <w:t xml:space="preserve"> с каждой стороны;</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для наземных и подземных необслуживаемых усилительных и регенерационных пун</w:t>
      </w:r>
      <w:r w:rsidRPr="003D28D1">
        <w:rPr>
          <w:rFonts w:ascii="Times New Roman" w:hAnsi="Times New Roman" w:cs="Times New Roman"/>
          <w:sz w:val="28"/>
          <w:szCs w:val="28"/>
        </w:rPr>
        <w:t>к</w:t>
      </w:r>
      <w:r w:rsidRPr="003D28D1">
        <w:rPr>
          <w:rFonts w:ascii="Times New Roman" w:hAnsi="Times New Roman" w:cs="Times New Roman"/>
          <w:sz w:val="28"/>
          <w:szCs w:val="28"/>
        </w:rPr>
        <w:t>тов на кабельных линиях связи - в виде участков земли, определяемых замкнутой л</w:t>
      </w:r>
      <w:r w:rsidRPr="003D28D1">
        <w:rPr>
          <w:rFonts w:ascii="Times New Roman" w:hAnsi="Times New Roman" w:cs="Times New Roman"/>
          <w:sz w:val="28"/>
          <w:szCs w:val="28"/>
        </w:rPr>
        <w:t>и</w:t>
      </w:r>
      <w:r w:rsidRPr="003D28D1">
        <w:rPr>
          <w:rFonts w:ascii="Times New Roman" w:hAnsi="Times New Roman" w:cs="Times New Roman"/>
          <w:sz w:val="28"/>
          <w:szCs w:val="28"/>
        </w:rPr>
        <w:t>нией, отстоящей от центра установки усилительных и регенерационных пунктов или от границы их обвалования не м</w:t>
      </w:r>
      <w:r w:rsidRPr="003D28D1">
        <w:rPr>
          <w:rFonts w:ascii="Times New Roman" w:hAnsi="Times New Roman" w:cs="Times New Roman"/>
          <w:sz w:val="28"/>
          <w:szCs w:val="28"/>
        </w:rPr>
        <w:t>е</w:t>
      </w:r>
      <w:r w:rsidRPr="003D28D1">
        <w:rPr>
          <w:rFonts w:ascii="Times New Roman" w:hAnsi="Times New Roman" w:cs="Times New Roman"/>
          <w:sz w:val="28"/>
          <w:szCs w:val="28"/>
        </w:rPr>
        <w:t xml:space="preserve">нее чем на </w:t>
      </w:r>
      <w:smartTag w:uri="urn:schemas-microsoft-com:office:smarttags" w:element="metricconverter">
        <w:smartTagPr>
          <w:attr w:name="ProductID" w:val="3 метра"/>
        </w:smartTagPr>
        <w:r w:rsidRPr="003D28D1">
          <w:rPr>
            <w:rFonts w:ascii="Times New Roman" w:hAnsi="Times New Roman" w:cs="Times New Roman"/>
            <w:sz w:val="28"/>
            <w:szCs w:val="28"/>
          </w:rPr>
          <w:t>3 метра</w:t>
        </w:r>
      </w:smartTag>
      <w:r w:rsidRPr="003D28D1">
        <w:rPr>
          <w:rFonts w:ascii="Times New Roman" w:hAnsi="Times New Roman" w:cs="Times New Roman"/>
          <w:sz w:val="28"/>
          <w:szCs w:val="28"/>
        </w:rPr>
        <w:t xml:space="preserve"> и от контуров заземления не менее чем на </w:t>
      </w:r>
      <w:smartTag w:uri="urn:schemas-microsoft-com:office:smarttags" w:element="metricconverter">
        <w:smartTagPr>
          <w:attr w:name="ProductID" w:val="2 метра"/>
        </w:smartTagPr>
        <w:r w:rsidRPr="003D28D1">
          <w:rPr>
            <w:rFonts w:ascii="Times New Roman" w:hAnsi="Times New Roman" w:cs="Times New Roman"/>
            <w:sz w:val="28"/>
            <w:szCs w:val="28"/>
          </w:rPr>
          <w:t>2 метра</w:t>
        </w:r>
      </w:smartTag>
      <w:r w:rsidRPr="003D28D1">
        <w:rPr>
          <w:rFonts w:ascii="Times New Roman" w:hAnsi="Times New Roman" w:cs="Times New Roman"/>
          <w:sz w:val="28"/>
          <w:szCs w:val="28"/>
        </w:rPr>
        <w:t>;</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w:t>
      </w:r>
      <w:r w:rsidRPr="003D28D1">
        <w:rPr>
          <w:rFonts w:ascii="Times New Roman" w:hAnsi="Times New Roman" w:cs="Times New Roman"/>
          <w:sz w:val="28"/>
          <w:szCs w:val="28"/>
        </w:rPr>
        <w:t>т</w:t>
      </w:r>
      <w:r w:rsidRPr="003D28D1">
        <w:rPr>
          <w:rFonts w:ascii="Times New Roman" w:hAnsi="Times New Roman" w:cs="Times New Roman"/>
          <w:sz w:val="28"/>
          <w:szCs w:val="28"/>
        </w:rPr>
        <w:t>ки земли, на которых запрещается возведение зданий и сооружений, а также посадка д</w:t>
      </w:r>
      <w:r w:rsidRPr="003D28D1">
        <w:rPr>
          <w:rFonts w:ascii="Times New Roman" w:hAnsi="Times New Roman" w:cs="Times New Roman"/>
          <w:sz w:val="28"/>
          <w:szCs w:val="28"/>
        </w:rPr>
        <w:t>е</w:t>
      </w:r>
      <w:r w:rsidRPr="003D28D1">
        <w:rPr>
          <w:rFonts w:ascii="Times New Roman" w:hAnsi="Times New Roman" w:cs="Times New Roman"/>
          <w:sz w:val="28"/>
          <w:szCs w:val="28"/>
        </w:rPr>
        <w:t>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w:t>
      </w:r>
      <w:r w:rsidRPr="003D28D1">
        <w:rPr>
          <w:rFonts w:ascii="Times New Roman" w:hAnsi="Times New Roman" w:cs="Times New Roman"/>
          <w:sz w:val="28"/>
          <w:szCs w:val="28"/>
        </w:rPr>
        <w:t>е</w:t>
      </w:r>
      <w:r w:rsidRPr="003D28D1">
        <w:rPr>
          <w:rFonts w:ascii="Times New Roman" w:hAnsi="Times New Roman" w:cs="Times New Roman"/>
          <w:sz w:val="28"/>
          <w:szCs w:val="28"/>
        </w:rPr>
        <w:t>ния.</w:t>
      </w:r>
    </w:p>
    <w:p w:rsidR="00D21D0E" w:rsidRPr="003D28D1" w:rsidRDefault="00D21D0E" w:rsidP="00D21D0E">
      <w:pPr>
        <w:pStyle w:val="ConsPlusNormal"/>
        <w:widowControl/>
        <w:ind w:firstLine="540"/>
        <w:jc w:val="both"/>
        <w:rPr>
          <w:rFonts w:ascii="Times New Roman" w:hAnsi="Times New Roman" w:cs="Times New Roman"/>
          <w:sz w:val="28"/>
          <w:szCs w:val="28"/>
        </w:rPr>
      </w:pPr>
      <w:r w:rsidRPr="003D28D1">
        <w:rPr>
          <w:rFonts w:ascii="Times New Roman" w:hAnsi="Times New Roman" w:cs="Times New Roman"/>
          <w:sz w:val="28"/>
          <w:szCs w:val="28"/>
        </w:rPr>
        <w:t>3) Уровни электромагнитных излучений не должны превышать предельно допуст</w:t>
      </w:r>
      <w:r w:rsidRPr="003D28D1">
        <w:rPr>
          <w:rFonts w:ascii="Times New Roman" w:hAnsi="Times New Roman" w:cs="Times New Roman"/>
          <w:sz w:val="28"/>
          <w:szCs w:val="28"/>
        </w:rPr>
        <w:t>и</w:t>
      </w:r>
      <w:r w:rsidRPr="003D28D1">
        <w:rPr>
          <w:rFonts w:ascii="Times New Roman" w:hAnsi="Times New Roman" w:cs="Times New Roman"/>
          <w:sz w:val="28"/>
          <w:szCs w:val="28"/>
        </w:rPr>
        <w:t>мые уровни (ПДУ) согласно приложению 1 к СанПиН 2.1.8/2.2.4.1383-03. Границы сан</w:t>
      </w:r>
      <w:r w:rsidRPr="003D28D1">
        <w:rPr>
          <w:rFonts w:ascii="Times New Roman" w:hAnsi="Times New Roman" w:cs="Times New Roman"/>
          <w:sz w:val="28"/>
          <w:szCs w:val="28"/>
        </w:rPr>
        <w:t>и</w:t>
      </w:r>
      <w:r w:rsidRPr="003D28D1">
        <w:rPr>
          <w:rFonts w:ascii="Times New Roman" w:hAnsi="Times New Roman" w:cs="Times New Roman"/>
          <w:sz w:val="28"/>
          <w:szCs w:val="28"/>
        </w:rPr>
        <w:t xml:space="preserve">тарно-защитных зон определяются на высоте </w:t>
      </w:r>
      <w:smartTag w:uri="urn:schemas-microsoft-com:office:smarttags" w:element="metricconverter">
        <w:smartTagPr>
          <w:attr w:name="ProductID" w:val="2 м"/>
        </w:smartTagPr>
        <w:r w:rsidRPr="003D28D1">
          <w:rPr>
            <w:rFonts w:ascii="Times New Roman" w:hAnsi="Times New Roman" w:cs="Times New Roman"/>
            <w:sz w:val="28"/>
            <w:szCs w:val="28"/>
          </w:rPr>
          <w:t>2 м</w:t>
        </w:r>
      </w:smartTag>
      <w:r w:rsidRPr="003D28D1">
        <w:rPr>
          <w:rFonts w:ascii="Times New Roman" w:hAnsi="Times New Roman" w:cs="Times New Roman"/>
          <w:sz w:val="28"/>
          <w:szCs w:val="28"/>
        </w:rPr>
        <w:t xml:space="preserve"> от поверхности земли по ПДУ.</w:t>
      </w:r>
    </w:p>
    <w:p w:rsidR="00D21D0E" w:rsidRPr="003D28D1" w:rsidRDefault="00D21D0E" w:rsidP="00D21D0E">
      <w:pPr>
        <w:pStyle w:val="312"/>
        <w:numPr>
          <w:ilvl w:val="2"/>
          <w:numId w:val="0"/>
        </w:numPr>
        <w:tabs>
          <w:tab w:val="clear" w:pos="2340"/>
          <w:tab w:val="left" w:pos="0"/>
        </w:tabs>
        <w:suppressAutoHyphens/>
        <w:ind w:firstLine="900"/>
        <w:jc w:val="center"/>
        <w:rPr>
          <w:sz w:val="28"/>
          <w:szCs w:val="28"/>
        </w:rPr>
      </w:pPr>
      <w:bookmarkStart w:id="336" w:name="_Toc280175861"/>
      <w:bookmarkStart w:id="337" w:name="_Toc293059765"/>
      <w:bookmarkStart w:id="338" w:name="_Toc410131138"/>
      <w:bookmarkStart w:id="339" w:name="_Toc472931474"/>
      <w:r w:rsidRPr="003D28D1">
        <w:rPr>
          <w:sz w:val="28"/>
          <w:szCs w:val="28"/>
        </w:rPr>
        <w:t>Статья 29.</w:t>
      </w:r>
      <w:r w:rsidRPr="003D28D1">
        <w:rPr>
          <w:sz w:val="28"/>
          <w:szCs w:val="28"/>
        </w:rPr>
        <w:tab/>
        <w:t>Особенности размещения отдельных видов разрешённого использования земельных участков и объектов капитального строительства.</w:t>
      </w:r>
      <w:bookmarkEnd w:id="336"/>
      <w:bookmarkEnd w:id="337"/>
      <w:bookmarkEnd w:id="338"/>
      <w:bookmarkEnd w:id="339"/>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1. В пределах любых территориальных зон в качестве основных разрешённых видов использования земельных участков могут располагаться: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объектов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объектов пожарной охраны (гидрантов, резервуаров, противопожарных водоемов);</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площадок для сбора мусора;</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объектов гражданской обороны;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общественных туалетов;</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для декоративного и защитного озеленения;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lastRenderedPageBreak/>
        <w:t>земельные участки для размещения памятников, монументов, мемориалов;</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земельные участки для размещения рекламных конструкций;</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земельные участки улиц, проспектов, площадей, шоссе, аллей, бульваров, застав, переулков, проездов, тупиков, парковок (парковочных мест) в пределах улично-дорожной сети; </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земельные участки резерва; </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земельные участки водных объектов; </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под полосами отвода водоемов, каналов и коллекторов, набережные;</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земельные участки спортивных площадок, зелёных насаждений, скверов;</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дополнительные земельные участки.</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2. В пределах любых территориальных зон в качестве основных разрешённых видов использования объектов капитального строительства могут располагаться: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объекты гражданской обороны;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общественные туалеты.</w:t>
      </w:r>
    </w:p>
    <w:p w:rsidR="00D21D0E" w:rsidRPr="003D28D1" w:rsidRDefault="00D21D0E" w:rsidP="00D21D0E">
      <w:pPr>
        <w:pStyle w:val="affffff9"/>
        <w:rPr>
          <w:rFonts w:ascii="Times New Roman" w:hAnsi="Times New Roman"/>
          <w:sz w:val="28"/>
          <w:szCs w:val="28"/>
        </w:rPr>
      </w:pPr>
      <w:r w:rsidRPr="003D28D1">
        <w:rPr>
          <w:rFonts w:ascii="Times New Roman" w:hAnsi="Times New Roman"/>
          <w:sz w:val="28"/>
          <w:szCs w:val="28"/>
        </w:rPr>
        <w:t>3. В пределах любых территориальных зон в качестве вспомогательных видов использования земельных участков могут располагаться:</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размещение наземных открытых автостоянок при зданиях, в том числе и гостевых автостоянок (с учётом положений статьи 29 настоящих Правил);</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размещение объектов пожарной охраны (кроме пожарных депо);</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 xml:space="preserve">размещение площадок для сбора мусора; </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D21D0E" w:rsidRPr="003D28D1" w:rsidRDefault="00D21D0E" w:rsidP="00D21D0E">
      <w:pPr>
        <w:pStyle w:val="affffff9"/>
        <w:rPr>
          <w:rFonts w:ascii="Times New Roman" w:hAnsi="Times New Roman"/>
          <w:sz w:val="28"/>
          <w:szCs w:val="28"/>
        </w:rPr>
      </w:pPr>
      <w:r w:rsidRPr="003D28D1">
        <w:rPr>
          <w:rFonts w:ascii="Times New Roman" w:hAnsi="Times New Roman"/>
          <w:sz w:val="28"/>
          <w:szCs w:val="28"/>
        </w:rPr>
        <w:t>4. В пределах любых территориальных зон в качестве вспомогательных видов использования объектов капитального строительства могут располагаться:</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t>объекты пожарной охраны (кроме пожарных депо);</w:t>
      </w:r>
    </w:p>
    <w:p w:rsidR="00D21D0E" w:rsidRPr="003D28D1" w:rsidRDefault="00D21D0E" w:rsidP="00D21D0E">
      <w:pPr>
        <w:pStyle w:val="affffff9"/>
        <w:ind w:left="851" w:firstLine="0"/>
        <w:rPr>
          <w:rFonts w:ascii="Times New Roman" w:hAnsi="Times New Roman"/>
          <w:sz w:val="28"/>
          <w:szCs w:val="28"/>
        </w:rPr>
      </w:pPr>
      <w:r w:rsidRPr="003D28D1">
        <w:rPr>
          <w:rFonts w:ascii="Times New Roman" w:hAnsi="Times New Roman"/>
          <w:sz w:val="28"/>
          <w:szCs w:val="28"/>
        </w:rPr>
        <w:lastRenderedPageBreak/>
        <w:t>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объекты инженерной инфраструктуры (трансформаторы, водопроводные и канализационные насосные станции, водонапорные сооружения, колодцы, котельные, локальные сооружения инженерного обеспечения, газораспределительные пункты, шкафы, телефонные станции, сооружения связи, телевидения и т.п. объекты).</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5. 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D21D0E" w:rsidRPr="003D28D1" w:rsidRDefault="00D21D0E" w:rsidP="00D21D0E">
      <w:pPr>
        <w:pStyle w:val="312"/>
        <w:numPr>
          <w:ilvl w:val="2"/>
          <w:numId w:val="0"/>
        </w:numPr>
        <w:tabs>
          <w:tab w:val="clear" w:pos="2340"/>
          <w:tab w:val="left" w:pos="0"/>
        </w:tabs>
        <w:suppressAutoHyphens/>
        <w:ind w:firstLine="900"/>
        <w:jc w:val="center"/>
        <w:rPr>
          <w:sz w:val="28"/>
          <w:szCs w:val="28"/>
        </w:rPr>
      </w:pPr>
      <w:bookmarkStart w:id="340" w:name="_Toc472931475"/>
      <w:r w:rsidRPr="003D28D1">
        <w:rPr>
          <w:sz w:val="28"/>
          <w:szCs w:val="28"/>
        </w:rPr>
        <w:t>Статья 30. Ограничения на использование земельных участков и объектов капитального строительства.</w:t>
      </w:r>
      <w:bookmarkEnd w:id="340"/>
    </w:p>
    <w:p w:rsidR="00D21D0E" w:rsidRPr="003D28D1" w:rsidRDefault="00D21D0E" w:rsidP="00D21D0E">
      <w:pPr>
        <w:pStyle w:val="affffff9"/>
        <w:suppressAutoHyphens/>
        <w:rPr>
          <w:rFonts w:ascii="Times New Roman" w:hAnsi="Times New Roman"/>
          <w:sz w:val="28"/>
          <w:szCs w:val="28"/>
        </w:rPr>
      </w:pPr>
      <w:bookmarkStart w:id="341" w:name="_Toc176362906"/>
      <w:r w:rsidRPr="003D28D1">
        <w:rPr>
          <w:rFonts w:ascii="Times New Roman" w:hAnsi="Times New Roman"/>
          <w:sz w:val="28"/>
          <w:szCs w:val="28"/>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1) градостроительными регламентами, определёнными статьями 18-36 настоящих Правил применительно к соответствующим территориальным зонам, обозначенным на карте градостроительного зонирования с учётом ограничений, определённых настоящей статьёй;</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5 настоящей статьи.</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4. Ограничения использования земельных участков и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отображенных на карте градостроительного зонирования, определяются действующим законодательством в области охраны памятников истории и культуры.</w:t>
      </w:r>
    </w:p>
    <w:bookmarkEnd w:id="341"/>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lastRenderedPageBreak/>
        <w:t>5.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а) градостроительными регламентами, определенными статьями 18–36 настоящих Правил применительно к соответствующим территориальным зонам, обозначенным на карте границ территориальных зон настоящих Правил с учетом ограничений, определенных настоящей статьей;</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6.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7.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Ростовской области.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8.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виды запрещенного использования - в соответствии с действующими санитарными нормами;</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9. 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водоохранных зонах рек, других водных объектов, устанавливаются: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lastRenderedPageBreak/>
        <w:t>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10.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населённых пунктов. Для земельных участков и иных объектов недвижимости, расположенных в зонах охраны источников питьевого водоснабжения, устанавливаются:</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виды запрещенного использования, определяемые в соответствии с нормативными актами Российской Федерации;</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11.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12. Зоны затопления, подтопления устраиваются в целях предотвращения негативного воздействия вод (затопления, подтопления, разрушения берегов водных объектов, заболачивания).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В границах зон затопления, подтопления запрещается:</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использование сточных вод в целях регулирования плодородия почв;</w:t>
      </w:r>
    </w:p>
    <w:p w:rsidR="00D21D0E" w:rsidRPr="003D28D1" w:rsidRDefault="00D21D0E" w:rsidP="00094CC0">
      <w:pPr>
        <w:ind w:firstLine="709"/>
        <w:rPr>
          <w:sz w:val="28"/>
          <w:szCs w:val="28"/>
        </w:rPr>
      </w:pPr>
      <w:r w:rsidRPr="003D28D1">
        <w:rPr>
          <w:sz w:val="28"/>
          <w:szCs w:val="28"/>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21D0E" w:rsidRPr="003D28D1" w:rsidRDefault="00D21D0E" w:rsidP="00D21D0E">
      <w:pPr>
        <w:pStyle w:val="312"/>
        <w:numPr>
          <w:ilvl w:val="2"/>
          <w:numId w:val="0"/>
        </w:numPr>
        <w:tabs>
          <w:tab w:val="clear" w:pos="2340"/>
          <w:tab w:val="left" w:pos="0"/>
        </w:tabs>
        <w:suppressAutoHyphens/>
        <w:ind w:firstLine="900"/>
        <w:jc w:val="center"/>
        <w:rPr>
          <w:sz w:val="28"/>
          <w:szCs w:val="28"/>
        </w:rPr>
      </w:pPr>
      <w:bookmarkStart w:id="342" w:name="_Toc280175860"/>
      <w:bookmarkStart w:id="343" w:name="_Toc293059764"/>
      <w:bookmarkStart w:id="344" w:name="_Toc410131137"/>
      <w:bookmarkStart w:id="345" w:name="_Toc472931476"/>
      <w:r w:rsidRPr="003D28D1">
        <w:rPr>
          <w:sz w:val="28"/>
          <w:szCs w:val="28"/>
        </w:rPr>
        <w:t xml:space="preserve">Статья 31. </w:t>
      </w:r>
      <w:r w:rsidRPr="003D28D1">
        <w:rPr>
          <w:sz w:val="28"/>
          <w:szCs w:val="28"/>
        </w:rPr>
        <w:tab/>
        <w:t>Определения отдельных видов использования земельных участков и объектов капитального строительства.</w:t>
      </w:r>
      <w:bookmarkEnd w:id="342"/>
      <w:bookmarkEnd w:id="343"/>
      <w:bookmarkEnd w:id="344"/>
      <w:bookmarkEnd w:id="345"/>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1. Для целей применения настоящих Правил установлены следующие определения некоторых видов использования объектов капитального строительства:</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lastRenderedPageBreak/>
        <w:t xml:space="preserve">Автосалон </w:t>
      </w:r>
      <w:r w:rsidRPr="003D28D1">
        <w:rPr>
          <w:rFonts w:ascii="Times New Roman" w:hAnsi="Times New Roman"/>
          <w:sz w:val="28"/>
          <w:szCs w:val="28"/>
        </w:rPr>
        <w:t xml:space="preserve">– здание, строение, сооружение, помещение или группа помещений, предназначенная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разрешённой массой не более 3,5 тонн, не производится техническое обслуживание, мойка автомобилей, а также другие операции с автомобилями, требующие специального технологического оборудования, производится хранение, экспозиция продаваемых автомобилей в количестве не более 10 единиц. </w:t>
      </w:r>
    </w:p>
    <w:p w:rsidR="00D21D0E" w:rsidRPr="003D28D1" w:rsidRDefault="00D21D0E" w:rsidP="00D21D0E">
      <w:pPr>
        <w:pStyle w:val="affffff9"/>
        <w:rPr>
          <w:rFonts w:ascii="Times New Roman" w:hAnsi="Times New Roman"/>
          <w:sz w:val="28"/>
          <w:szCs w:val="28"/>
        </w:rPr>
      </w:pPr>
      <w:r w:rsidRPr="003D28D1">
        <w:rPr>
          <w:rFonts w:ascii="Times New Roman" w:hAnsi="Times New Roman"/>
          <w:b/>
          <w:sz w:val="28"/>
          <w:szCs w:val="28"/>
        </w:rPr>
        <w:t>Гостевая автостоянка</w:t>
      </w:r>
      <w:r w:rsidRPr="003D28D1">
        <w:rPr>
          <w:rFonts w:ascii="Times New Roman" w:hAnsi="Times New Roman"/>
          <w:sz w:val="28"/>
          <w:szCs w:val="28"/>
        </w:rPr>
        <w:t xml:space="preserve"> – специально выделенный участок территории, предназначенный для кратковременной стоянки автотранспорта, прибывающего к зданию, сооружению, при котором находится автостоянка. Имеет конструктивное решение, позволяющее осуществлять установку транспорта на твёрдое покрытие. Гостевые автостоянки могут устраиваться в комплексе со зданиями, сооружениями, в том числе могут быть конструктивно взаимосвязаны с ними. Вместимость гостевых автостоянок определяется расчётом на основе региональных и местных нормативов градостроительного проектирования. Гостевая автостоянка может также использоваться для временного нахождения автотранспортных средств, подвозящих персонал, работающий на данном объекте. Гостевая стоянка при любых объектах капитального строительства, расположенных в пределах территориальных зон Р-1, Р-3, Р-4, а также на земельных участках парков и скверов, в</w:t>
      </w:r>
      <w:r w:rsidRPr="003D28D1">
        <w:rPr>
          <w:rFonts w:ascii="Times New Roman" w:hAnsi="Times New Roman"/>
          <w:sz w:val="28"/>
          <w:szCs w:val="28"/>
        </w:rPr>
        <w:t>ы</w:t>
      </w:r>
      <w:r w:rsidRPr="003D28D1">
        <w:rPr>
          <w:rFonts w:ascii="Times New Roman" w:hAnsi="Times New Roman"/>
          <w:sz w:val="28"/>
          <w:szCs w:val="28"/>
        </w:rPr>
        <w:t xml:space="preserve">деленных в пределах других территориальных зон, может устраиваться только в пределах земельного участка, выделенного под данный объект с учётом соблюдения нормируемого процента озеленения. Гостевая стоянка при любых объектах капитального строительства, расположенных в пределах территориальных зон Р-2, может устраиваться только за пределами указанной территориальной зоны с учётом соблюдения нормируемого радиуса пешеходной доступности. Градостроительным регламентом может отдельно оговариваться необходимость и условия размещения гостевой автостоянки в пределах земельного участка, выделенного под основной вид разрешённого использования объектов капитального строительства. </w:t>
      </w:r>
    </w:p>
    <w:p w:rsidR="00D21D0E" w:rsidRPr="003D28D1" w:rsidRDefault="00D21D0E" w:rsidP="00D21D0E">
      <w:pPr>
        <w:pStyle w:val="affffff9"/>
        <w:rPr>
          <w:rFonts w:ascii="Times New Roman" w:hAnsi="Times New Roman"/>
          <w:sz w:val="28"/>
          <w:szCs w:val="28"/>
        </w:rPr>
      </w:pPr>
      <w:r w:rsidRPr="003D28D1">
        <w:rPr>
          <w:rFonts w:ascii="Times New Roman" w:hAnsi="Times New Roman"/>
          <w:b/>
          <w:sz w:val="28"/>
          <w:szCs w:val="28"/>
        </w:rPr>
        <w:t xml:space="preserve">Гостиница </w:t>
      </w:r>
      <w:r w:rsidRPr="003D28D1">
        <w:rPr>
          <w:rFonts w:ascii="Times New Roman" w:hAnsi="Times New Roman"/>
          <w:sz w:val="28"/>
          <w:szCs w:val="28"/>
        </w:rPr>
        <w:t>– здание, комплекс зданий, предназначенных для временного проживания людей (за исключением гостевых домов).</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Здания и помещения управлен</w:t>
      </w:r>
      <w:r w:rsidRPr="003D28D1">
        <w:rPr>
          <w:rFonts w:ascii="Times New Roman" w:hAnsi="Times New Roman"/>
          <w:sz w:val="28"/>
          <w:szCs w:val="28"/>
        </w:rPr>
        <w:t>ия – здания и помещения, предназначенные для размещения органов государственного и муниципального управления, суда, прокуратуры и т.п.</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Индивидуальный жилой дом (объект индивидуального жилищного строительства) </w:t>
      </w:r>
      <w:r w:rsidRPr="003D28D1">
        <w:rPr>
          <w:rFonts w:ascii="Times New Roman" w:hAnsi="Times New Roman"/>
          <w:sz w:val="28"/>
          <w:szCs w:val="28"/>
        </w:rPr>
        <w:t xml:space="preserve">– отдельно стоящий жилой дом с количеством этажей не более чем три, предназначенный для проживания одной семьи.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Культовые здания и сооружения – </w:t>
      </w:r>
      <w:r w:rsidRPr="003D28D1">
        <w:rPr>
          <w:rFonts w:ascii="Times New Roman" w:hAnsi="Times New Roman"/>
          <w:sz w:val="28"/>
          <w:szCs w:val="28"/>
        </w:rPr>
        <w:t xml:space="preserve">объекты капитального строительства и сооружения любых религиозных групп и религиозных </w:t>
      </w:r>
      <w:r w:rsidRPr="003D28D1">
        <w:rPr>
          <w:rFonts w:ascii="Times New Roman" w:hAnsi="Times New Roman"/>
          <w:sz w:val="28"/>
          <w:szCs w:val="28"/>
        </w:rPr>
        <w:lastRenderedPageBreak/>
        <w:t>организаций, зарегистрированных в установленном порядке, непосредственно предназначенные для отправления культа и не включающие в себя духовные учебные заведения, монастыри. В указанный вид использования могут включаться помещения для ведения благотворительной и религиозно-воспитательной работы. В качестве вспомогательного к данному виду использования могут устанавливаться жилые дома для проживания священнослужителей и членов их семей, которые могут быть отдельно стоящими (индивидуальными) или пристроенными к культовым зданиям.</w:t>
      </w:r>
    </w:p>
    <w:p w:rsidR="00D21D0E" w:rsidRPr="003D28D1" w:rsidRDefault="00D21D0E" w:rsidP="00D21D0E">
      <w:pPr>
        <w:pStyle w:val="affffff9"/>
        <w:rPr>
          <w:rFonts w:ascii="Times New Roman" w:hAnsi="Times New Roman"/>
          <w:sz w:val="28"/>
          <w:szCs w:val="28"/>
        </w:rPr>
      </w:pPr>
      <w:r w:rsidRPr="003D28D1">
        <w:rPr>
          <w:rFonts w:ascii="Times New Roman" w:hAnsi="Times New Roman"/>
          <w:b/>
          <w:sz w:val="28"/>
          <w:szCs w:val="28"/>
        </w:rPr>
        <w:t>Культурно-досуговый центр</w:t>
      </w:r>
      <w:r w:rsidRPr="003D28D1">
        <w:rPr>
          <w:rFonts w:ascii="Times New Roman" w:hAnsi="Times New Roman"/>
          <w:sz w:val="28"/>
          <w:szCs w:val="28"/>
        </w:rPr>
        <w:t xml:space="preserve"> – здание (комплекс зданий), которое может включать в себя помещения для проведения развлекательных мероприятий, киносеансов, теа</w:t>
      </w:r>
      <w:r w:rsidRPr="003D28D1">
        <w:rPr>
          <w:rFonts w:ascii="Times New Roman" w:hAnsi="Times New Roman"/>
          <w:sz w:val="28"/>
          <w:szCs w:val="28"/>
        </w:rPr>
        <w:t>т</w:t>
      </w:r>
      <w:r w:rsidRPr="003D28D1">
        <w:rPr>
          <w:rFonts w:ascii="Times New Roman" w:hAnsi="Times New Roman"/>
          <w:sz w:val="28"/>
          <w:szCs w:val="28"/>
        </w:rPr>
        <w:t>ральных постановок, организации танцев, игр, в т.ч.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Летняя кухня</w:t>
      </w:r>
      <w:r w:rsidRPr="003D28D1">
        <w:rPr>
          <w:rFonts w:ascii="Times New Roman" w:hAnsi="Times New Roman"/>
          <w:sz w:val="28"/>
          <w:szCs w:val="28"/>
        </w:rPr>
        <w:t xml:space="preserve"> – здание, сооружение, возводимое на земельном участке, занимаемом индивидуальным домовладением и используемое для приготовления пищи в тёплый период года, соответственно не имеющее конструктивного утепления и инженерных сетей, обеспечивающих его отопление. Количество этажей летней кухни – не более одного, при этом устройство подвальных, цокольных этажей и чердаков не допускается. Максимальная площадь помещений летней кухни – не более 40 квадратных метров.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Машино-место </w:t>
      </w:r>
      <w:r w:rsidRPr="003D28D1">
        <w:rPr>
          <w:rFonts w:ascii="Times New Roman" w:hAnsi="Times New Roman"/>
          <w:sz w:val="28"/>
          <w:szCs w:val="28"/>
        </w:rPr>
        <w:t xml:space="preserve">– часть земельного участка, здания, сооружения, предназначенная для временной стоянки или постоянного хранения легкового автомобиля, имеющая конструктивное решение, позволяющее устанавливать автомобиль на твёрдое покрытие, нормативный отвод поверхностных вод, а в случаях, предусмотренных действующими нормативами и системы по удалению и очистке загрязнённых стоков. Минимальный размер машино-места для легковых автомобилей установлен </w:t>
      </w:r>
      <w:smartTag w:uri="urn:schemas-microsoft-com:office:smarttags" w:element="metricconverter">
        <w:smartTagPr>
          <w:attr w:name="ProductID" w:val="2,5 м"/>
        </w:smartTagPr>
        <w:r w:rsidRPr="003D28D1">
          <w:rPr>
            <w:rFonts w:ascii="Times New Roman" w:hAnsi="Times New Roman"/>
            <w:sz w:val="28"/>
            <w:szCs w:val="28"/>
          </w:rPr>
          <w:t>2,5 м</w:t>
        </w:r>
      </w:smartTag>
      <w:r w:rsidRPr="003D28D1">
        <w:rPr>
          <w:rFonts w:ascii="Times New Roman" w:hAnsi="Times New Roman"/>
          <w:sz w:val="28"/>
          <w:szCs w:val="28"/>
        </w:rPr>
        <w:t xml:space="preserve">. в ширину и </w:t>
      </w:r>
      <w:smartTag w:uri="urn:schemas-microsoft-com:office:smarttags" w:element="metricconverter">
        <w:smartTagPr>
          <w:attr w:name="ProductID" w:val="5,5 метра"/>
        </w:smartTagPr>
        <w:r w:rsidRPr="003D28D1">
          <w:rPr>
            <w:rFonts w:ascii="Times New Roman" w:hAnsi="Times New Roman"/>
            <w:sz w:val="28"/>
            <w:szCs w:val="28"/>
          </w:rPr>
          <w:t>5,5 метра</w:t>
        </w:r>
      </w:smartTag>
      <w:r w:rsidRPr="003D28D1">
        <w:rPr>
          <w:rFonts w:ascii="Times New Roman" w:hAnsi="Times New Roman"/>
          <w:sz w:val="28"/>
          <w:szCs w:val="28"/>
        </w:rPr>
        <w:t xml:space="preserve"> в длину. Количество машино-мест для отдельных видов использования земельных участков принимается в соответствии с градостроительными регламентами, если иное не оговорено в региональных или местных нормативах градостроительного проектирования.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Медицинские кабинеты </w:t>
      </w:r>
      <w:r w:rsidRPr="003D28D1">
        <w:rPr>
          <w:rFonts w:ascii="Times New Roman" w:hAnsi="Times New Roman"/>
          <w:sz w:val="28"/>
          <w:szCs w:val="28"/>
        </w:rPr>
        <w:t xml:space="preserve">– помещения, специально оборудованные для оказания медицинских услуг населению и располагаемые за пределами зон, специально предназначенных для размещения учреждений здравоохранения. Номенклатура медицинских услуг и показатели площади, количества посещений в смену, относящиеся к таким объектам, устанавливаются действующими санитарными нормами и региональными, местными нормативами градостроительного проектирования. При этом запрещается в зонах Ж-1, Ж-2, Ж-3, ОД размещать дермато-венерологические, психиатрические, инфекционные и фтизиатрические кабинеты врачебного приёма.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lastRenderedPageBreak/>
        <w:t>Многоэтажный многоквартирный дом</w:t>
      </w:r>
      <w:r w:rsidRPr="003D28D1">
        <w:rPr>
          <w:rFonts w:ascii="Times New Roman" w:hAnsi="Times New Roman"/>
          <w:sz w:val="28"/>
          <w:szCs w:val="28"/>
        </w:rPr>
        <w:t xml:space="preserve"> – многоквартирный дом с количеством этажей девять и более.</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Многоквартирный дом </w:t>
      </w:r>
      <w:r w:rsidRPr="003D28D1">
        <w:rPr>
          <w:rFonts w:ascii="Times New Roman" w:hAnsi="Times New Roman"/>
          <w:sz w:val="28"/>
          <w:szCs w:val="28"/>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т.ч. и пристроенные, размещаемые не выше второго этажа (при условии разделения входов в них и входов в квартиры и помещения общего пользования, через которые осуществляется доступ в квартиры):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объекты розничной торговли (кроме специализированных магазинов </w:t>
      </w:r>
      <w:r w:rsidRPr="003D28D1">
        <w:rPr>
          <w:rFonts w:ascii="Times New Roman" w:hAnsi="Times New Roman"/>
          <w:sz w:val="28"/>
          <w:szCs w:val="28"/>
          <w:lang w:val="ru-RU"/>
        </w:rPr>
        <w:t>химико-москательных</w:t>
      </w:r>
      <w:r w:rsidRPr="003D28D1">
        <w:rPr>
          <w:rFonts w:ascii="Times New Roman" w:hAnsi="Times New Roman"/>
          <w:sz w:val="28"/>
          <w:szCs w:val="28"/>
        </w:rPr>
        <w:t xml:space="preserve">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офисы;</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аптеки;</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парикмахерские;</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rsidR="00D21D0E" w:rsidRPr="003D28D1" w:rsidRDefault="00D21D0E" w:rsidP="00D21D0E">
      <w:pPr>
        <w:pStyle w:val="affffff9"/>
        <w:suppressAutoHyphens/>
        <w:ind w:left="851" w:firstLine="0"/>
        <w:rPr>
          <w:rFonts w:ascii="Times New Roman" w:hAnsi="Times New Roman"/>
          <w:sz w:val="28"/>
          <w:szCs w:val="28"/>
        </w:rPr>
      </w:pPr>
      <w:r w:rsidRPr="003D28D1">
        <w:rPr>
          <w:rFonts w:ascii="Times New Roman" w:hAnsi="Times New Roman"/>
          <w:sz w:val="28"/>
          <w:szCs w:val="28"/>
        </w:rPr>
        <w:t xml:space="preserve">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Объекты розничной торговли</w:t>
      </w:r>
      <w:r w:rsidRPr="003D28D1">
        <w:rPr>
          <w:rFonts w:ascii="Times New Roman" w:hAnsi="Times New Roman"/>
          <w:sz w:val="28"/>
          <w:szCs w:val="28"/>
        </w:rPr>
        <w:t xml:space="preserve"> – объекты капитального строительства, помещения, группы помещений в объектах капитального строительства, предназначенные для осуществления розничной торговли продовольственными и промышленными товарами в соответствии с действующими нормами.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 xml:space="preserve">Палисадник – </w:t>
      </w:r>
      <w:r w:rsidRPr="003D28D1">
        <w:rPr>
          <w:rFonts w:ascii="Times New Roman" w:hAnsi="Times New Roman"/>
          <w:sz w:val="28"/>
          <w:szCs w:val="28"/>
        </w:rPr>
        <w:t xml:space="preserve">часть земельного участка, выделенного под индивидуальное жилищное строительство, расположенная между индивидуальным жилым домом и границей земельного участка, отделяющего его от территории улицы. Палисадник предназначается для озеленения земельного участка в целях защиты от шума и вредных выбросов в атмосферу. Необходимость устройства палисадника, а также его глубина (т.е. расстояние от границы земельного участка и улицы до крайней стены индивидуального жилого дома) могут быть установлены градостроительным регламентом.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Парковый павильон</w:t>
      </w:r>
      <w:r w:rsidRPr="003D28D1">
        <w:rPr>
          <w:rFonts w:ascii="Times New Roman" w:hAnsi="Times New Roman"/>
          <w:sz w:val="28"/>
          <w:szCs w:val="28"/>
        </w:rPr>
        <w:t xml:space="preserve"> – здание, сооружение, предназначенное для организации культурно-досуговых мероприятий, выставок, концертов, укрытия </w:t>
      </w:r>
      <w:r w:rsidRPr="003D28D1">
        <w:rPr>
          <w:rFonts w:ascii="Times New Roman" w:hAnsi="Times New Roman"/>
          <w:sz w:val="28"/>
          <w:szCs w:val="28"/>
        </w:rPr>
        <w:lastRenderedPageBreak/>
        <w:t xml:space="preserve">от дождя, солнца, размещения временных торговых объектов по продаже прохладительных напитков, мороженного, сувенирной продукции. </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Площадка для сбора мусора</w:t>
      </w:r>
      <w:r w:rsidRPr="003D28D1">
        <w:rPr>
          <w:rFonts w:ascii="Times New Roman" w:hAnsi="Times New Roman"/>
          <w:sz w:val="28"/>
          <w:szCs w:val="28"/>
        </w:rPr>
        <w:t xml:space="preserve"> – специально выделенный участок территории, обустроенный для сбора твёрдых отходов потребления с целью последующего их удаления на специально отведённые места утилизации, должна быть обеспечена твердым покрытием, нормативным водоотведением и ограждением из непрозрачных конструкций, либо озеленения высотой не ниже верха установленных на данной площадке ёмкостей для сбора твёрдых отходов.</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Площадка для торговли «с колёс»</w:t>
      </w:r>
      <w:r w:rsidRPr="003D28D1">
        <w:rPr>
          <w:rFonts w:ascii="Times New Roman" w:hAnsi="Times New Roman"/>
          <w:sz w:val="28"/>
          <w:szCs w:val="28"/>
        </w:rPr>
        <w:t xml:space="preserve"> - специально выделенный участок территории, имеющий твёрдое покрытие и оборудованный для кратковременной стоянки автомобилей, с которых осуществляется торговля продовольственными товарами непосредственно, либо через прилавок.</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Постройки для занятий индивидуальной трудовой деятельностью</w:t>
      </w:r>
      <w:r w:rsidRPr="003D28D1">
        <w:rPr>
          <w:rFonts w:ascii="Times New Roman" w:hAnsi="Times New Roman"/>
          <w:sz w:val="28"/>
          <w:szCs w:val="28"/>
        </w:rPr>
        <w:t xml:space="preserve"> – строения, сооружения, расположенные в пределах земельного участка, занимаемого индивидуальным домовладением, и используемые для трудовой деятельности лицами, постоянно проживающими на данном участке, за исключением индивидуальной трудовой деятельности, связанной с торговлей, общественным питанием, а также с производством, требующим установления санитарно-защитных зон или санитарных разрывов.</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Ремонтные мастерские</w:t>
      </w:r>
      <w:r w:rsidRPr="003D28D1">
        <w:rPr>
          <w:rFonts w:ascii="Times New Roman" w:hAnsi="Times New Roman"/>
          <w:sz w:val="28"/>
          <w:szCs w:val="28"/>
        </w:rPr>
        <w:t xml:space="preserve"> – здание, строение, сооружение, помещение или группа помещений, предназначенные для ремонта машин, технологического оборудования, станков, бытовой техники с применением специального ремонтного оборудования, складирования ремонтируемых товаров. В ремонтных мастерских не производится ремонт автомобилей.</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b/>
          <w:sz w:val="28"/>
          <w:szCs w:val="28"/>
        </w:rPr>
        <w:t>Среднеэтажный многоквартирный дом</w:t>
      </w:r>
      <w:r w:rsidRPr="003D28D1">
        <w:rPr>
          <w:rFonts w:ascii="Times New Roman" w:hAnsi="Times New Roman"/>
          <w:sz w:val="28"/>
          <w:szCs w:val="28"/>
        </w:rPr>
        <w:t xml:space="preserve"> – многоквартирный дом с количеством надземных этажей не более восьми.</w:t>
      </w:r>
    </w:p>
    <w:p w:rsidR="00D21D0E" w:rsidRPr="003D28D1" w:rsidRDefault="00D21D0E" w:rsidP="00D21D0E">
      <w:pPr>
        <w:pStyle w:val="affffff9"/>
        <w:rPr>
          <w:rFonts w:ascii="Times New Roman" w:hAnsi="Times New Roman"/>
          <w:sz w:val="28"/>
          <w:szCs w:val="28"/>
        </w:rPr>
      </w:pPr>
      <w:r w:rsidRPr="003D28D1">
        <w:rPr>
          <w:rFonts w:ascii="Times New Roman" w:hAnsi="Times New Roman"/>
          <w:b/>
          <w:sz w:val="28"/>
          <w:szCs w:val="28"/>
        </w:rPr>
        <w:t>Хозяйственный блок (хозблок)</w:t>
      </w:r>
      <w:r w:rsidRPr="003D28D1">
        <w:rPr>
          <w:rFonts w:ascii="Times New Roman" w:hAnsi="Times New Roman"/>
          <w:sz w:val="28"/>
          <w:szCs w:val="28"/>
        </w:rPr>
        <w:t xml:space="preserve"> – здание, предназначенное для хранения хозяйственных принадлежностей, иных нужд для содержания индивидуального жилого дома и прилегающего к нему земельного участка и не предназначенное для проживания людей (в т.ч. и временного).  Хозяйственный блок должен иметь высоту не более </w:t>
      </w:r>
      <w:smartTag w:uri="urn:schemas-microsoft-com:office:smarttags" w:element="metricconverter">
        <w:smartTagPr>
          <w:attr w:name="ProductID" w:val="4 метров"/>
        </w:smartTagPr>
        <w:r w:rsidRPr="003D28D1">
          <w:rPr>
            <w:rFonts w:ascii="Times New Roman" w:hAnsi="Times New Roman"/>
            <w:sz w:val="28"/>
            <w:szCs w:val="28"/>
          </w:rPr>
          <w:t>4 метров</w:t>
        </w:r>
      </w:smartTag>
      <w:r w:rsidRPr="003D28D1">
        <w:rPr>
          <w:rFonts w:ascii="Times New Roman" w:hAnsi="Times New Roman"/>
          <w:sz w:val="28"/>
          <w:szCs w:val="28"/>
        </w:rPr>
        <w:t xml:space="preserve"> от сре</w:t>
      </w:r>
      <w:r w:rsidRPr="003D28D1">
        <w:rPr>
          <w:rFonts w:ascii="Times New Roman" w:hAnsi="Times New Roman"/>
          <w:sz w:val="28"/>
          <w:szCs w:val="28"/>
        </w:rPr>
        <w:t>д</w:t>
      </w:r>
      <w:r w:rsidRPr="003D28D1">
        <w:rPr>
          <w:rFonts w:ascii="Times New Roman" w:hAnsi="Times New Roman"/>
          <w:sz w:val="28"/>
          <w:szCs w:val="28"/>
        </w:rPr>
        <w:t xml:space="preserve">ней планировочной отметки земли до самой высокой точки, площадь не более 40 квадратных метров. В хозяйственном блоке может устраиваться подвальный этаж высотой не более </w:t>
      </w:r>
      <w:smartTag w:uri="urn:schemas-microsoft-com:office:smarttags" w:element="metricconverter">
        <w:smartTagPr>
          <w:attr w:name="ProductID" w:val="3,6 метров"/>
        </w:smartTagPr>
        <w:r w:rsidRPr="003D28D1">
          <w:rPr>
            <w:rFonts w:ascii="Times New Roman" w:hAnsi="Times New Roman"/>
            <w:sz w:val="28"/>
            <w:szCs w:val="28"/>
          </w:rPr>
          <w:t>3,6 метров</w:t>
        </w:r>
      </w:smartTag>
      <w:r w:rsidRPr="003D28D1">
        <w:rPr>
          <w:rFonts w:ascii="Times New Roman" w:hAnsi="Times New Roman"/>
          <w:sz w:val="28"/>
          <w:szCs w:val="28"/>
        </w:rPr>
        <w:t xml:space="preserve">, либо подполье глубиной не более </w:t>
      </w:r>
      <w:smartTag w:uri="urn:schemas-microsoft-com:office:smarttags" w:element="metricconverter">
        <w:smartTagPr>
          <w:attr w:name="ProductID" w:val="2 метров"/>
        </w:smartTagPr>
        <w:r w:rsidRPr="003D28D1">
          <w:rPr>
            <w:rFonts w:ascii="Times New Roman" w:hAnsi="Times New Roman"/>
            <w:sz w:val="28"/>
            <w:szCs w:val="28"/>
          </w:rPr>
          <w:t>2 метров</w:t>
        </w:r>
      </w:smartTag>
      <w:r w:rsidRPr="003D28D1">
        <w:rPr>
          <w:rFonts w:ascii="Times New Roman" w:hAnsi="Times New Roman"/>
          <w:sz w:val="28"/>
          <w:szCs w:val="28"/>
        </w:rPr>
        <w:t>. Хозяйственный блок может размещаться отдельно, либо блокироваться с другими зданиями и сооружениями.</w:t>
      </w:r>
    </w:p>
    <w:p w:rsidR="00D21D0E" w:rsidRPr="003D28D1" w:rsidRDefault="00D21D0E" w:rsidP="00D21D0E">
      <w:pPr>
        <w:pStyle w:val="affffff9"/>
        <w:suppressAutoHyphens/>
        <w:rPr>
          <w:rFonts w:ascii="Times New Roman" w:hAnsi="Times New Roman"/>
          <w:sz w:val="28"/>
          <w:szCs w:val="28"/>
        </w:rPr>
      </w:pPr>
      <w:r w:rsidRPr="003D28D1">
        <w:rPr>
          <w:rFonts w:ascii="Times New Roman" w:hAnsi="Times New Roman"/>
          <w:sz w:val="28"/>
          <w:szCs w:val="28"/>
        </w:rPr>
        <w:t xml:space="preserve">2. Классификация объектов здравоохранения (за исключением указанных в части 1 настоящей статьи) принимается в соответствии с номенклатурой учреждений здравоохранения, утверждаемой уполномоченным органом государственной власти Российской Федерации в области здравоохранения. </w:t>
      </w:r>
    </w:p>
    <w:p w:rsidR="00D21D0E" w:rsidRPr="003D28D1" w:rsidRDefault="00D21D0E" w:rsidP="00D21D0E">
      <w:pPr>
        <w:rPr>
          <w:b/>
          <w:sz w:val="28"/>
          <w:szCs w:val="28"/>
          <w:lang/>
        </w:rPr>
      </w:pPr>
    </w:p>
    <w:sectPr w:rsidR="00D21D0E" w:rsidRPr="003D28D1" w:rsidSect="00194A93">
      <w:footerReference w:type="default" r:id="rId20"/>
      <w:footnotePr>
        <w:pos w:val="beneathText"/>
      </w:footnotePr>
      <w:pgSz w:w="11905" w:h="16837"/>
      <w:pgMar w:top="709" w:right="851" w:bottom="1134" w:left="1304" w:header="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DED" w:rsidRDefault="003E5DED">
      <w:r>
        <w:separator/>
      </w:r>
    </w:p>
  </w:endnote>
  <w:endnote w:type="continuationSeparator" w:id="0">
    <w:p w:rsidR="003E5DED" w:rsidRDefault="003E5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3" w:usb1="00000000" w:usb2="00000000" w:usb3="00000000" w:csb0="00000001" w:csb1="00000000"/>
  </w:font>
  <w:font w:name="font298">
    <w:altName w:val="Times New Roman"/>
    <w:panose1 w:val="00000000000000000000"/>
    <w:charset w:val="00"/>
    <w:family w:val="auto"/>
    <w:notTrueType/>
    <w:pitch w:val="default"/>
    <w:sig w:usb0="0310001F" w:usb1="001F0310" w:usb2="00000000" w:usb3="00000000" w:csb0="00000000" w:csb1="C29D0002"/>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371" w:rsidRDefault="00BD7371">
    <w:pPr>
      <w:pStyle w:val="afc"/>
      <w:jc w:val="right"/>
    </w:pPr>
    <w:fldSimple w:instr=" PAGE   \* MERGEFORMAT ">
      <w:r w:rsidR="004F1827">
        <w:rPr>
          <w:noProof/>
        </w:rPr>
        <w:t>2</w:t>
      </w:r>
    </w:fldSimple>
  </w:p>
  <w:p w:rsidR="00273A25" w:rsidRDefault="00273A25">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DED" w:rsidRDefault="003E5DED">
      <w:r>
        <w:separator/>
      </w:r>
    </w:p>
  </w:footnote>
  <w:footnote w:type="continuationSeparator" w:id="0">
    <w:p w:rsidR="003E5DED" w:rsidRDefault="003E5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25E26CA"/>
    <w:lvl w:ilvl="0">
      <w:start w:val="1"/>
      <w:numFmt w:val="bullet"/>
      <w:pStyle w:val="a"/>
      <w:lvlText w:val=""/>
      <w:lvlJc w:val="left"/>
      <w:pPr>
        <w:tabs>
          <w:tab w:val="num" w:pos="360"/>
        </w:tabs>
        <w:ind w:left="360" w:hanging="360"/>
      </w:pPr>
      <w:rPr>
        <w:rFonts w:ascii="Symbol" w:hAnsi="Symbol" w:hint="default"/>
      </w:rPr>
    </w:lvl>
  </w:abstractNum>
  <w:abstractNum w:abstractNumId="1">
    <w:nsid w:val="0000003E"/>
    <w:multiLevelType w:val="singleLevel"/>
    <w:tmpl w:val="0000003E"/>
    <w:lvl w:ilvl="0">
      <w:start w:val="1"/>
      <w:numFmt w:val="bullet"/>
      <w:lvlText w:val=""/>
      <w:lvlJc w:val="left"/>
      <w:pPr>
        <w:tabs>
          <w:tab w:val="num" w:pos="720"/>
        </w:tabs>
        <w:ind w:left="720" w:hanging="360"/>
      </w:pPr>
      <w:rPr>
        <w:rFonts w:ascii="Symbol" w:hAnsi="Symbol"/>
      </w:rPr>
    </w:lvl>
  </w:abstractNum>
  <w:abstractNum w:abstractNumId="2">
    <w:nsid w:val="047C41F1"/>
    <w:multiLevelType w:val="hybridMultilevel"/>
    <w:tmpl w:val="3828AAE2"/>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921593E"/>
    <w:multiLevelType w:val="hybridMultilevel"/>
    <w:tmpl w:val="D1901B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651D8A"/>
    <w:multiLevelType w:val="hybridMultilevel"/>
    <w:tmpl w:val="D97611DC"/>
    <w:name w:val="WW8Num6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0D524337"/>
    <w:multiLevelType w:val="hybridMultilevel"/>
    <w:tmpl w:val="3C7E28C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E896239"/>
    <w:multiLevelType w:val="multilevel"/>
    <w:tmpl w:val="04190023"/>
    <w:styleLink w:val="a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7455FD3"/>
    <w:multiLevelType w:val="hybridMultilevel"/>
    <w:tmpl w:val="6DBE99B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76E02F6"/>
    <w:multiLevelType w:val="hybridMultilevel"/>
    <w:tmpl w:val="899E15E8"/>
    <w:lvl w:ilvl="0">
      <w:start w:val="1"/>
      <w:numFmt w:val="decimal"/>
      <w:lvlText w:val="%1."/>
      <w:lvlJc w:val="left"/>
      <w:pPr>
        <w:tabs>
          <w:tab w:val="num" w:pos="1620"/>
        </w:tabs>
        <w:ind w:left="1620" w:hanging="360"/>
      </w:pPr>
      <w:rPr>
        <w:rFonts w:hint="default"/>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0">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E9D35F3"/>
    <w:multiLevelType w:val="hybridMultilevel"/>
    <w:tmpl w:val="7F30C1FE"/>
    <w:lvl w:ilvl="0" w:tplc="C24693A0">
      <w:start w:val="3"/>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
    <w:nsid w:val="26746FBA"/>
    <w:multiLevelType w:val="hybridMultilevel"/>
    <w:tmpl w:val="6F92BD02"/>
    <w:lvl w:ilvl="0" w:tplc="9D30D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E664DA5"/>
    <w:multiLevelType w:val="hybridMultilevel"/>
    <w:tmpl w:val="2C3C4308"/>
    <w:lvl w:ilvl="0" w:tplc="0DAAB86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2FD54D0D"/>
    <w:multiLevelType w:val="hybridMultilevel"/>
    <w:tmpl w:val="8D1CD914"/>
    <w:lvl w:ilvl="0" w:tplc="1B0286C2">
      <w:start w:val="1"/>
      <w:numFmt w:val="bullet"/>
      <w:pStyle w:val="a1"/>
      <w:lvlText w:val=""/>
      <w:lvlJc w:val="left"/>
      <w:pPr>
        <w:tabs>
          <w:tab w:val="num" w:pos="4471"/>
        </w:tabs>
        <w:ind w:left="4471" w:hanging="360"/>
      </w:pPr>
      <w:rPr>
        <w:rFonts w:ascii="Wingdings" w:hAnsi="Wingdings" w:hint="default"/>
        <w:color w:val="auto"/>
      </w:rPr>
    </w:lvl>
    <w:lvl w:ilvl="1" w:tplc="04190019" w:tentative="1">
      <w:start w:val="1"/>
      <w:numFmt w:val="bullet"/>
      <w:lvlText w:val="o"/>
      <w:lvlJc w:val="left"/>
      <w:pPr>
        <w:tabs>
          <w:tab w:val="num" w:pos="1451"/>
        </w:tabs>
        <w:ind w:left="1451" w:hanging="360"/>
      </w:pPr>
      <w:rPr>
        <w:rFonts w:ascii="Courier New" w:hAnsi="Courier New" w:cs="Courier New" w:hint="default"/>
      </w:rPr>
    </w:lvl>
    <w:lvl w:ilvl="2" w:tplc="0419001B" w:tentative="1">
      <w:start w:val="1"/>
      <w:numFmt w:val="bullet"/>
      <w:lvlText w:val=""/>
      <w:lvlJc w:val="left"/>
      <w:pPr>
        <w:tabs>
          <w:tab w:val="num" w:pos="2171"/>
        </w:tabs>
        <w:ind w:left="2171" w:hanging="360"/>
      </w:pPr>
      <w:rPr>
        <w:rFonts w:ascii="Wingdings" w:hAnsi="Wingdings" w:hint="default"/>
      </w:rPr>
    </w:lvl>
    <w:lvl w:ilvl="3" w:tplc="0419000F" w:tentative="1">
      <w:start w:val="1"/>
      <w:numFmt w:val="bullet"/>
      <w:lvlText w:val=""/>
      <w:lvlJc w:val="left"/>
      <w:pPr>
        <w:tabs>
          <w:tab w:val="num" w:pos="2891"/>
        </w:tabs>
        <w:ind w:left="2891" w:hanging="360"/>
      </w:pPr>
      <w:rPr>
        <w:rFonts w:ascii="Symbol" w:hAnsi="Symbol" w:hint="default"/>
      </w:rPr>
    </w:lvl>
    <w:lvl w:ilvl="4" w:tplc="04190019" w:tentative="1">
      <w:start w:val="1"/>
      <w:numFmt w:val="bullet"/>
      <w:lvlText w:val="o"/>
      <w:lvlJc w:val="left"/>
      <w:pPr>
        <w:tabs>
          <w:tab w:val="num" w:pos="3611"/>
        </w:tabs>
        <w:ind w:left="3611" w:hanging="360"/>
      </w:pPr>
      <w:rPr>
        <w:rFonts w:ascii="Courier New" w:hAnsi="Courier New" w:cs="Courier New" w:hint="default"/>
      </w:rPr>
    </w:lvl>
    <w:lvl w:ilvl="5" w:tplc="0419001B" w:tentative="1">
      <w:start w:val="1"/>
      <w:numFmt w:val="bullet"/>
      <w:lvlText w:val=""/>
      <w:lvlJc w:val="left"/>
      <w:pPr>
        <w:tabs>
          <w:tab w:val="num" w:pos="4331"/>
        </w:tabs>
        <w:ind w:left="4331" w:hanging="360"/>
      </w:pPr>
      <w:rPr>
        <w:rFonts w:ascii="Wingdings" w:hAnsi="Wingdings" w:hint="default"/>
      </w:rPr>
    </w:lvl>
    <w:lvl w:ilvl="6" w:tplc="0419000F" w:tentative="1">
      <w:start w:val="1"/>
      <w:numFmt w:val="bullet"/>
      <w:lvlText w:val=""/>
      <w:lvlJc w:val="left"/>
      <w:pPr>
        <w:tabs>
          <w:tab w:val="num" w:pos="5051"/>
        </w:tabs>
        <w:ind w:left="5051" w:hanging="360"/>
      </w:pPr>
      <w:rPr>
        <w:rFonts w:ascii="Symbol" w:hAnsi="Symbol" w:hint="default"/>
      </w:rPr>
    </w:lvl>
    <w:lvl w:ilvl="7" w:tplc="04190019" w:tentative="1">
      <w:start w:val="1"/>
      <w:numFmt w:val="bullet"/>
      <w:lvlText w:val="o"/>
      <w:lvlJc w:val="left"/>
      <w:pPr>
        <w:tabs>
          <w:tab w:val="num" w:pos="5771"/>
        </w:tabs>
        <w:ind w:left="5771" w:hanging="360"/>
      </w:pPr>
      <w:rPr>
        <w:rFonts w:ascii="Courier New" w:hAnsi="Courier New" w:cs="Courier New" w:hint="default"/>
      </w:rPr>
    </w:lvl>
    <w:lvl w:ilvl="8" w:tplc="0419001B" w:tentative="1">
      <w:start w:val="1"/>
      <w:numFmt w:val="bullet"/>
      <w:lvlText w:val=""/>
      <w:lvlJc w:val="left"/>
      <w:pPr>
        <w:tabs>
          <w:tab w:val="num" w:pos="6491"/>
        </w:tabs>
        <w:ind w:left="6491" w:hanging="360"/>
      </w:pPr>
      <w:rPr>
        <w:rFonts w:ascii="Wingdings" w:hAnsi="Wingdings" w:hint="default"/>
      </w:rPr>
    </w:lvl>
  </w:abstractNum>
  <w:abstractNum w:abstractNumId="16">
    <w:nsid w:val="312E7D70"/>
    <w:multiLevelType w:val="hybridMultilevel"/>
    <w:tmpl w:val="E586D3F4"/>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2C0E27"/>
    <w:multiLevelType w:val="hybridMultilevel"/>
    <w:tmpl w:val="473C602C"/>
    <w:lvl w:ilvl="0" w:tplc="FFFFFFFF">
      <w:start w:val="1"/>
      <w:numFmt w:val="decimal"/>
      <w:lvlText w:val="%1)"/>
      <w:lvlJc w:val="left"/>
      <w:pPr>
        <w:tabs>
          <w:tab w:val="num" w:pos="1260"/>
        </w:tabs>
        <w:ind w:left="1260" w:hanging="360"/>
      </w:pPr>
      <w:rPr>
        <w:rFonts w:hint="default"/>
      </w:rPr>
    </w:lvl>
    <w:lvl w:ilvl="1" w:tplc="FFFFFFFF">
      <w:start w:val="1"/>
      <w:numFmt w:val="lowerLetter"/>
      <w:lvlText w:val="%2."/>
      <w:lvlJc w:val="left"/>
      <w:pPr>
        <w:tabs>
          <w:tab w:val="num" w:pos="1980"/>
        </w:tabs>
        <w:ind w:left="1980" w:hanging="360"/>
      </w:pPr>
    </w:lvl>
    <w:lvl w:ilvl="2" w:tplc="FFFFFFFF">
      <w:start w:val="1"/>
      <w:numFmt w:val="lowerRoman"/>
      <w:lvlText w:val="%3."/>
      <w:lvlJc w:val="right"/>
      <w:pPr>
        <w:tabs>
          <w:tab w:val="num" w:pos="2700"/>
        </w:tabs>
        <w:ind w:left="2700" w:hanging="180"/>
      </w:pPr>
    </w:lvl>
    <w:lvl w:ilvl="3" w:tplc="FFFFFFFF">
      <w:start w:val="1"/>
      <w:numFmt w:val="decimal"/>
      <w:lvlText w:val="%4."/>
      <w:lvlJc w:val="left"/>
      <w:pPr>
        <w:tabs>
          <w:tab w:val="num" w:pos="3420"/>
        </w:tabs>
        <w:ind w:left="3420" w:hanging="360"/>
      </w:pPr>
    </w:lvl>
    <w:lvl w:ilvl="4" w:tplc="FFFFFFFF">
      <w:start w:val="1"/>
      <w:numFmt w:val="lowerLetter"/>
      <w:lvlText w:val="%5."/>
      <w:lvlJc w:val="left"/>
      <w:pPr>
        <w:tabs>
          <w:tab w:val="num" w:pos="4140"/>
        </w:tabs>
        <w:ind w:left="4140" w:hanging="360"/>
      </w:pPr>
    </w:lvl>
    <w:lvl w:ilvl="5" w:tplc="FFFFFFFF">
      <w:start w:val="1"/>
      <w:numFmt w:val="lowerRoman"/>
      <w:lvlText w:val="%6."/>
      <w:lvlJc w:val="right"/>
      <w:pPr>
        <w:tabs>
          <w:tab w:val="num" w:pos="4860"/>
        </w:tabs>
        <w:ind w:left="4860" w:hanging="180"/>
      </w:pPr>
    </w:lvl>
    <w:lvl w:ilvl="6" w:tplc="FFFFFFFF">
      <w:start w:val="1"/>
      <w:numFmt w:val="decimal"/>
      <w:lvlText w:val="%7."/>
      <w:lvlJc w:val="left"/>
      <w:pPr>
        <w:tabs>
          <w:tab w:val="num" w:pos="5580"/>
        </w:tabs>
        <w:ind w:left="5580" w:hanging="360"/>
      </w:pPr>
    </w:lvl>
    <w:lvl w:ilvl="7" w:tplc="FFFFFFFF">
      <w:start w:val="1"/>
      <w:numFmt w:val="lowerLetter"/>
      <w:lvlText w:val="%8."/>
      <w:lvlJc w:val="left"/>
      <w:pPr>
        <w:tabs>
          <w:tab w:val="num" w:pos="6300"/>
        </w:tabs>
        <w:ind w:left="6300" w:hanging="360"/>
      </w:pPr>
    </w:lvl>
    <w:lvl w:ilvl="8" w:tplc="FFFFFFFF">
      <w:start w:val="1"/>
      <w:numFmt w:val="lowerRoman"/>
      <w:lvlText w:val="%9."/>
      <w:lvlJc w:val="right"/>
      <w:pPr>
        <w:tabs>
          <w:tab w:val="num" w:pos="7020"/>
        </w:tabs>
        <w:ind w:left="7020" w:hanging="180"/>
      </w:pPr>
    </w:lvl>
  </w:abstractNum>
  <w:abstractNum w:abstractNumId="18">
    <w:nsid w:val="36301669"/>
    <w:multiLevelType w:val="hybridMultilevel"/>
    <w:tmpl w:val="A2CA867C"/>
    <w:lvl w:ilvl="0" w:tplc="623E6588">
      <w:start w:val="1"/>
      <w:numFmt w:val="decimal"/>
      <w:lvlText w:val="%1."/>
      <w:lvlJc w:val="left"/>
      <w:pPr>
        <w:tabs>
          <w:tab w:val="num" w:pos="585"/>
        </w:tabs>
        <w:ind w:left="585" w:hanging="360"/>
      </w:pPr>
      <w:rPr>
        <w:rFonts w:ascii="Times New Roman" w:hAnsi="Times New Roman" w:cs="Times New Roman" w:hint="default"/>
      </w:rPr>
    </w:lvl>
    <w:lvl w:ilvl="1" w:tplc="04190019">
      <w:start w:val="1"/>
      <w:numFmt w:val="lowerLetter"/>
      <w:lvlText w:val="%2."/>
      <w:lvlJc w:val="left"/>
      <w:pPr>
        <w:tabs>
          <w:tab w:val="num" w:pos="1305"/>
        </w:tabs>
        <w:ind w:left="1305" w:hanging="360"/>
      </w:pPr>
      <w:rPr>
        <w:rFonts w:ascii="Times New Roman" w:hAnsi="Times New Roman" w:cs="Times New Roman"/>
      </w:rPr>
    </w:lvl>
    <w:lvl w:ilvl="2" w:tplc="0419001B">
      <w:start w:val="1"/>
      <w:numFmt w:val="lowerRoman"/>
      <w:lvlText w:val="%3."/>
      <w:lvlJc w:val="right"/>
      <w:pPr>
        <w:tabs>
          <w:tab w:val="num" w:pos="2025"/>
        </w:tabs>
        <w:ind w:left="2025" w:hanging="180"/>
      </w:pPr>
      <w:rPr>
        <w:rFonts w:ascii="Times New Roman" w:hAnsi="Times New Roman" w:cs="Times New Roman"/>
      </w:rPr>
    </w:lvl>
    <w:lvl w:ilvl="3" w:tplc="0419000F">
      <w:start w:val="1"/>
      <w:numFmt w:val="decimal"/>
      <w:lvlText w:val="%4."/>
      <w:lvlJc w:val="left"/>
      <w:pPr>
        <w:tabs>
          <w:tab w:val="num" w:pos="2745"/>
        </w:tabs>
        <w:ind w:left="2745" w:hanging="360"/>
      </w:pPr>
      <w:rPr>
        <w:rFonts w:ascii="Times New Roman" w:hAnsi="Times New Roman" w:cs="Times New Roman"/>
      </w:rPr>
    </w:lvl>
    <w:lvl w:ilvl="4" w:tplc="04190019">
      <w:start w:val="1"/>
      <w:numFmt w:val="lowerLetter"/>
      <w:lvlText w:val="%5."/>
      <w:lvlJc w:val="left"/>
      <w:pPr>
        <w:tabs>
          <w:tab w:val="num" w:pos="3465"/>
        </w:tabs>
        <w:ind w:left="3465" w:hanging="360"/>
      </w:pPr>
      <w:rPr>
        <w:rFonts w:ascii="Times New Roman" w:hAnsi="Times New Roman" w:cs="Times New Roman"/>
      </w:rPr>
    </w:lvl>
    <w:lvl w:ilvl="5" w:tplc="0419001B">
      <w:start w:val="1"/>
      <w:numFmt w:val="lowerRoman"/>
      <w:lvlText w:val="%6."/>
      <w:lvlJc w:val="right"/>
      <w:pPr>
        <w:tabs>
          <w:tab w:val="num" w:pos="4185"/>
        </w:tabs>
        <w:ind w:left="4185" w:hanging="180"/>
      </w:pPr>
      <w:rPr>
        <w:rFonts w:ascii="Times New Roman" w:hAnsi="Times New Roman" w:cs="Times New Roman"/>
      </w:rPr>
    </w:lvl>
    <w:lvl w:ilvl="6" w:tplc="0419000F">
      <w:start w:val="1"/>
      <w:numFmt w:val="decimal"/>
      <w:lvlText w:val="%7."/>
      <w:lvlJc w:val="left"/>
      <w:pPr>
        <w:tabs>
          <w:tab w:val="num" w:pos="4905"/>
        </w:tabs>
        <w:ind w:left="4905" w:hanging="360"/>
      </w:pPr>
      <w:rPr>
        <w:rFonts w:ascii="Times New Roman" w:hAnsi="Times New Roman" w:cs="Times New Roman"/>
      </w:rPr>
    </w:lvl>
    <w:lvl w:ilvl="7" w:tplc="04190019">
      <w:start w:val="1"/>
      <w:numFmt w:val="lowerLetter"/>
      <w:lvlText w:val="%8."/>
      <w:lvlJc w:val="left"/>
      <w:pPr>
        <w:tabs>
          <w:tab w:val="num" w:pos="5625"/>
        </w:tabs>
        <w:ind w:left="5625" w:hanging="360"/>
      </w:pPr>
      <w:rPr>
        <w:rFonts w:ascii="Times New Roman" w:hAnsi="Times New Roman" w:cs="Times New Roman"/>
      </w:rPr>
    </w:lvl>
    <w:lvl w:ilvl="8" w:tplc="0419001B">
      <w:start w:val="1"/>
      <w:numFmt w:val="lowerRoman"/>
      <w:lvlText w:val="%9."/>
      <w:lvlJc w:val="right"/>
      <w:pPr>
        <w:tabs>
          <w:tab w:val="num" w:pos="6345"/>
        </w:tabs>
        <w:ind w:left="6345" w:hanging="180"/>
      </w:pPr>
      <w:rPr>
        <w:rFonts w:ascii="Times New Roman" w:hAnsi="Times New Roman" w:cs="Times New Roman"/>
      </w:rPr>
    </w:lvl>
  </w:abstractNum>
  <w:abstractNum w:abstractNumId="19">
    <w:nsid w:val="36CA1149"/>
    <w:multiLevelType w:val="hybridMultilevel"/>
    <w:tmpl w:val="96B64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2C49F6"/>
    <w:multiLevelType w:val="multilevel"/>
    <w:tmpl w:val="52E8E06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1">
    <w:nsid w:val="38526C54"/>
    <w:multiLevelType w:val="multilevel"/>
    <w:tmpl w:val="411E83E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sz w:val="24"/>
        <w:szCs w:val="24"/>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22">
    <w:nsid w:val="39A364FD"/>
    <w:multiLevelType w:val="hybridMultilevel"/>
    <w:tmpl w:val="1598BA7A"/>
    <w:lvl w:ilvl="0" w:tplc="04190001">
      <w:start w:val="1"/>
      <w:numFmt w:val="bullet"/>
      <w:pStyle w:val="a2"/>
      <w:lvlText w:val=""/>
      <w:lvlJc w:val="left"/>
      <w:pPr>
        <w:ind w:left="1287" w:hanging="360"/>
      </w:pPr>
      <w:rPr>
        <w:rFonts w:ascii="Symbol" w:hAnsi="Symbol"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FFB3CAB"/>
    <w:multiLevelType w:val="hybridMultilevel"/>
    <w:tmpl w:val="2808430E"/>
    <w:lvl w:ilvl="0" w:tplc="D4E29BE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4E1718BD"/>
    <w:multiLevelType w:val="hybridMultilevel"/>
    <w:tmpl w:val="A79448D4"/>
    <w:lvl w:ilvl="0">
      <w:start w:val="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1C4624C"/>
    <w:multiLevelType w:val="hybridMultilevel"/>
    <w:tmpl w:val="87F06982"/>
    <w:lvl w:ilvl="0" w:tplc="7AE2B170">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6">
    <w:nsid w:val="63381D11"/>
    <w:multiLevelType w:val="hybridMultilevel"/>
    <w:tmpl w:val="84CE7784"/>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7">
    <w:nsid w:val="648D30CF"/>
    <w:multiLevelType w:val="multilevel"/>
    <w:tmpl w:val="411E83E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sz w:val="24"/>
        <w:szCs w:val="24"/>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28">
    <w:nsid w:val="67B548B3"/>
    <w:multiLevelType w:val="hybridMultilevel"/>
    <w:tmpl w:val="62666BBC"/>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9">
    <w:nsid w:val="69C028C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71047826"/>
    <w:multiLevelType w:val="hybridMultilevel"/>
    <w:tmpl w:val="3B0EF6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15F1EBA"/>
    <w:multiLevelType w:val="hybridMultilevel"/>
    <w:tmpl w:val="18A03ADC"/>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A6506E"/>
    <w:multiLevelType w:val="hybridMultilevel"/>
    <w:tmpl w:val="A1105B4C"/>
    <w:lvl w:ilvl="0">
      <w:start w:val="2"/>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3">
    <w:nsid w:val="7B9308A6"/>
    <w:multiLevelType w:val="hybridMultilevel"/>
    <w:tmpl w:val="DF8E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1"/>
  </w:num>
  <w:num w:numId="5">
    <w:abstractNumId w:val="32"/>
  </w:num>
  <w:num w:numId="6">
    <w:abstractNumId w:val="2"/>
  </w:num>
  <w:num w:numId="7">
    <w:abstractNumId w:val="6"/>
  </w:num>
  <w:num w:numId="8">
    <w:abstractNumId w:val="29"/>
  </w:num>
  <w:num w:numId="9">
    <w:abstractNumId w:val="22"/>
  </w:num>
  <w:num w:numId="10">
    <w:abstractNumId w:val="15"/>
  </w:num>
  <w:num w:numId="11">
    <w:abstractNumId w:val="5"/>
  </w:num>
  <w:num w:numId="12">
    <w:abstractNumId w:val="4"/>
  </w:num>
  <w:num w:numId="13">
    <w:abstractNumId w:val="13"/>
  </w:num>
  <w:num w:numId="14">
    <w:abstractNumId w:val="8"/>
  </w:num>
  <w:num w:numId="15">
    <w:abstractNumId w:val="10"/>
  </w:num>
  <w:num w:numId="16">
    <w:abstractNumId w:val="7"/>
  </w:num>
  <w:num w:numId="17">
    <w:abstractNumId w:val="26"/>
  </w:num>
  <w:num w:numId="18">
    <w:abstractNumId w:val="28"/>
  </w:num>
  <w:num w:numId="19">
    <w:abstractNumId w:val="0"/>
  </w:num>
  <w:num w:numId="20">
    <w:abstractNumId w:val="30"/>
  </w:num>
  <w:num w:numId="21">
    <w:abstractNumId w:val="3"/>
  </w:num>
  <w:num w:numId="22">
    <w:abstractNumId w:val="19"/>
  </w:num>
  <w:num w:numId="23">
    <w:abstractNumId w:val="31"/>
  </w:num>
  <w:num w:numId="24">
    <w:abstractNumId w:val="16"/>
  </w:num>
  <w:num w:numId="25">
    <w:abstractNumId w:val="33"/>
  </w:num>
  <w:num w:numId="26">
    <w:abstractNumId w:val="14"/>
  </w:num>
  <w:num w:numId="27">
    <w:abstractNumId w:val="1"/>
  </w:num>
  <w:num w:numId="28">
    <w:abstractNumId w:val="27"/>
  </w:num>
  <w:num w:numId="29">
    <w:abstractNumId w:val="17"/>
  </w:num>
  <w:num w:numId="30">
    <w:abstractNumId w:val="21"/>
  </w:num>
  <w:num w:numId="31">
    <w:abstractNumId w:val="9"/>
  </w:num>
  <w:num w:numId="32">
    <w:abstractNumId w:val="23"/>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lvlOverride w:ilvl="2"/>
    <w:lvlOverride w:ilvl="3"/>
    <w:lvlOverride w:ilvl="4"/>
    <w:lvlOverride w:ilvl="5"/>
    <w:lvlOverride w:ilvl="6"/>
    <w:lvlOverride w:ilvl="7"/>
    <w:lvlOverride w:ilvl="8"/>
  </w:num>
  <w:num w:numId="35">
    <w:abstractNumId w:val="7"/>
    <w:lvlOverride w:ilvl="0"/>
    <w:lvlOverride w:ilvl="1"/>
    <w:lvlOverride w:ilvl="2"/>
    <w:lvlOverride w:ilvl="3"/>
    <w:lvlOverride w:ilvl="4"/>
    <w:lvlOverride w:ilvl="5"/>
    <w:lvlOverride w:ilvl="6"/>
    <w:lvlOverride w:ilvl="7"/>
    <w:lvlOverride w:ilvl="8"/>
  </w:num>
  <w:num w:numId="36">
    <w:abstractNumId w:val="12"/>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rsids>
    <w:rsidRoot w:val="00A0446F"/>
    <w:rsid w:val="000842F0"/>
    <w:rsid w:val="00094CC0"/>
    <w:rsid w:val="000C41BD"/>
    <w:rsid w:val="000D6935"/>
    <w:rsid w:val="000F2C8A"/>
    <w:rsid w:val="00102CDC"/>
    <w:rsid w:val="00124ED7"/>
    <w:rsid w:val="0017194C"/>
    <w:rsid w:val="00194A93"/>
    <w:rsid w:val="001A2306"/>
    <w:rsid w:val="001F4935"/>
    <w:rsid w:val="002159EA"/>
    <w:rsid w:val="0021736D"/>
    <w:rsid w:val="002218F0"/>
    <w:rsid w:val="00237BA5"/>
    <w:rsid w:val="00244028"/>
    <w:rsid w:val="002476B1"/>
    <w:rsid w:val="00247A37"/>
    <w:rsid w:val="002630E8"/>
    <w:rsid w:val="00273A25"/>
    <w:rsid w:val="0027793D"/>
    <w:rsid w:val="00277D30"/>
    <w:rsid w:val="002A3245"/>
    <w:rsid w:val="002E0944"/>
    <w:rsid w:val="002E40C8"/>
    <w:rsid w:val="003053ED"/>
    <w:rsid w:val="00335724"/>
    <w:rsid w:val="00385DFA"/>
    <w:rsid w:val="0039596E"/>
    <w:rsid w:val="003A678D"/>
    <w:rsid w:val="003C562D"/>
    <w:rsid w:val="003D28D1"/>
    <w:rsid w:val="003D64F9"/>
    <w:rsid w:val="003E5DED"/>
    <w:rsid w:val="004241A5"/>
    <w:rsid w:val="00445266"/>
    <w:rsid w:val="00452988"/>
    <w:rsid w:val="00461EE9"/>
    <w:rsid w:val="00471B55"/>
    <w:rsid w:val="00476858"/>
    <w:rsid w:val="00483063"/>
    <w:rsid w:val="004847E1"/>
    <w:rsid w:val="00495705"/>
    <w:rsid w:val="004D5A87"/>
    <w:rsid w:val="004E15F8"/>
    <w:rsid w:val="004F1827"/>
    <w:rsid w:val="0051329F"/>
    <w:rsid w:val="0052443E"/>
    <w:rsid w:val="00593B43"/>
    <w:rsid w:val="005D7FDD"/>
    <w:rsid w:val="00605492"/>
    <w:rsid w:val="00622FA7"/>
    <w:rsid w:val="00625185"/>
    <w:rsid w:val="0065455F"/>
    <w:rsid w:val="00657BE4"/>
    <w:rsid w:val="006643B7"/>
    <w:rsid w:val="00732FEE"/>
    <w:rsid w:val="00771D2A"/>
    <w:rsid w:val="00771D8E"/>
    <w:rsid w:val="00781A19"/>
    <w:rsid w:val="00783499"/>
    <w:rsid w:val="007D74DE"/>
    <w:rsid w:val="007E0EE6"/>
    <w:rsid w:val="007F76A2"/>
    <w:rsid w:val="0081137D"/>
    <w:rsid w:val="008135E8"/>
    <w:rsid w:val="008850D1"/>
    <w:rsid w:val="008C659C"/>
    <w:rsid w:val="008F3C85"/>
    <w:rsid w:val="00911422"/>
    <w:rsid w:val="00926FB0"/>
    <w:rsid w:val="0094511A"/>
    <w:rsid w:val="00962676"/>
    <w:rsid w:val="009A1056"/>
    <w:rsid w:val="009B5E23"/>
    <w:rsid w:val="009B6D5B"/>
    <w:rsid w:val="009D71CB"/>
    <w:rsid w:val="00A01755"/>
    <w:rsid w:val="00A0446F"/>
    <w:rsid w:val="00A0765C"/>
    <w:rsid w:val="00A35E58"/>
    <w:rsid w:val="00A53851"/>
    <w:rsid w:val="00AD4AFB"/>
    <w:rsid w:val="00AF00FE"/>
    <w:rsid w:val="00AF1B11"/>
    <w:rsid w:val="00B973E2"/>
    <w:rsid w:val="00BD7371"/>
    <w:rsid w:val="00C05BC3"/>
    <w:rsid w:val="00C1596F"/>
    <w:rsid w:val="00C51BF6"/>
    <w:rsid w:val="00C70943"/>
    <w:rsid w:val="00CA4304"/>
    <w:rsid w:val="00CA760C"/>
    <w:rsid w:val="00D21D0E"/>
    <w:rsid w:val="00D54A60"/>
    <w:rsid w:val="00D70CBB"/>
    <w:rsid w:val="00D71982"/>
    <w:rsid w:val="00D91317"/>
    <w:rsid w:val="00DC6D0E"/>
    <w:rsid w:val="00E25053"/>
    <w:rsid w:val="00E44B04"/>
    <w:rsid w:val="00E56894"/>
    <w:rsid w:val="00E8283E"/>
    <w:rsid w:val="00EA1E66"/>
    <w:rsid w:val="00EA598C"/>
    <w:rsid w:val="00ED60D9"/>
    <w:rsid w:val="00F545E5"/>
    <w:rsid w:val="00F94B11"/>
    <w:rsid w:val="00FE65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0446F"/>
    <w:rPr>
      <w:rFonts w:ascii="Times New Roman" w:eastAsia="Times New Roman" w:hAnsi="Times New Roman"/>
      <w:sz w:val="24"/>
      <w:szCs w:val="24"/>
    </w:rPr>
  </w:style>
  <w:style w:type="paragraph" w:styleId="1">
    <w:name w:val="heading 1"/>
    <w:aliases w:val="новая страница"/>
    <w:basedOn w:val="a3"/>
    <w:next w:val="a3"/>
    <w:link w:val="10"/>
    <w:qFormat/>
    <w:rsid w:val="003A678D"/>
    <w:pPr>
      <w:keepNext/>
      <w:spacing w:before="240" w:after="60"/>
      <w:outlineLvl w:val="0"/>
    </w:pPr>
    <w:rPr>
      <w:rFonts w:ascii="Cambria" w:hAnsi="Cambria"/>
      <w:b/>
      <w:bCs/>
      <w:kern w:val="32"/>
      <w:sz w:val="32"/>
      <w:szCs w:val="32"/>
    </w:rPr>
  </w:style>
  <w:style w:type="paragraph" w:styleId="2">
    <w:name w:val="heading 2"/>
    <w:basedOn w:val="a3"/>
    <w:next w:val="a3"/>
    <w:link w:val="20"/>
    <w:qFormat/>
    <w:rsid w:val="00E8283E"/>
    <w:pPr>
      <w:keepNext/>
      <w:tabs>
        <w:tab w:val="left" w:pos="7320"/>
      </w:tabs>
      <w:outlineLvl w:val="1"/>
    </w:pPr>
    <w:rPr>
      <w:szCs w:val="20"/>
      <w:lang/>
    </w:rPr>
  </w:style>
  <w:style w:type="paragraph" w:styleId="3">
    <w:name w:val="heading 3"/>
    <w:aliases w:val="OG Heading 3"/>
    <w:basedOn w:val="a3"/>
    <w:next w:val="a3"/>
    <w:link w:val="30"/>
    <w:unhideWhenUsed/>
    <w:qFormat/>
    <w:rsid w:val="00E8283E"/>
    <w:pPr>
      <w:keepNext/>
      <w:spacing w:before="240" w:after="60"/>
      <w:outlineLvl w:val="2"/>
    </w:pPr>
    <w:rPr>
      <w:rFonts w:ascii="Cambria" w:hAnsi="Cambria"/>
      <w:b/>
      <w:bCs/>
      <w:sz w:val="26"/>
      <w:szCs w:val="26"/>
    </w:rPr>
  </w:style>
  <w:style w:type="paragraph" w:styleId="4">
    <w:name w:val="heading 4"/>
    <w:basedOn w:val="a3"/>
    <w:next w:val="a4"/>
    <w:link w:val="40"/>
    <w:qFormat/>
    <w:rsid w:val="003A678D"/>
    <w:pPr>
      <w:keepNext/>
      <w:widowControl w:val="0"/>
      <w:tabs>
        <w:tab w:val="num" w:pos="0"/>
      </w:tabs>
      <w:suppressAutoHyphens/>
      <w:spacing w:before="240" w:after="120"/>
      <w:outlineLvl w:val="3"/>
    </w:pPr>
    <w:rPr>
      <w:rFonts w:eastAsia="Lucida Sans Unicode" w:cs="Tahoma"/>
      <w:b/>
      <w:bCs/>
      <w:kern w:val="1"/>
      <w:lang w:eastAsia="ar-SA"/>
    </w:rPr>
  </w:style>
  <w:style w:type="paragraph" w:styleId="5">
    <w:name w:val="heading 5"/>
    <w:basedOn w:val="a3"/>
    <w:next w:val="a3"/>
    <w:link w:val="50"/>
    <w:qFormat/>
    <w:rsid w:val="003A678D"/>
    <w:pPr>
      <w:keepNext/>
      <w:widowControl w:val="0"/>
      <w:tabs>
        <w:tab w:val="num" w:pos="0"/>
      </w:tabs>
      <w:suppressAutoHyphens/>
      <w:spacing w:before="80" w:after="80"/>
      <w:jc w:val="both"/>
      <w:outlineLvl w:val="4"/>
    </w:pPr>
    <w:rPr>
      <w:rFonts w:cs="Calibri"/>
      <w:b/>
      <w:kern w:val="1"/>
      <w:sz w:val="36"/>
      <w:szCs w:val="20"/>
      <w:lang w:eastAsia="ar-SA"/>
    </w:rPr>
  </w:style>
  <w:style w:type="paragraph" w:styleId="6">
    <w:name w:val="heading 6"/>
    <w:basedOn w:val="a3"/>
    <w:next w:val="a3"/>
    <w:link w:val="60"/>
    <w:qFormat/>
    <w:rsid w:val="003A678D"/>
    <w:pPr>
      <w:widowControl w:val="0"/>
      <w:suppressAutoHyphens/>
      <w:spacing w:before="240" w:after="60"/>
      <w:outlineLvl w:val="5"/>
    </w:pPr>
    <w:rPr>
      <w:rFonts w:eastAsia="Lucida Sans Unicode"/>
      <w:b/>
      <w:bCs/>
      <w:kern w:val="1"/>
      <w:sz w:val="22"/>
      <w:szCs w:val="22"/>
      <w:lang w:eastAsia="ar-SA"/>
    </w:rPr>
  </w:style>
  <w:style w:type="paragraph" w:styleId="7">
    <w:name w:val="heading 7"/>
    <w:basedOn w:val="a3"/>
    <w:next w:val="a3"/>
    <w:link w:val="70"/>
    <w:qFormat/>
    <w:rsid w:val="003A678D"/>
    <w:pPr>
      <w:widowControl w:val="0"/>
      <w:suppressAutoHyphens/>
      <w:spacing w:before="240" w:after="60"/>
      <w:outlineLvl w:val="6"/>
    </w:pPr>
    <w:rPr>
      <w:rFonts w:eastAsia="Lucida Sans Unicode"/>
      <w:kern w:val="1"/>
      <w:lang w:eastAsia="ar-SA"/>
    </w:rPr>
  </w:style>
  <w:style w:type="paragraph" w:styleId="8">
    <w:name w:val="heading 8"/>
    <w:basedOn w:val="a3"/>
    <w:next w:val="a3"/>
    <w:link w:val="80"/>
    <w:qFormat/>
    <w:rsid w:val="003A678D"/>
    <w:pPr>
      <w:widowControl w:val="0"/>
      <w:suppressAutoHyphens/>
      <w:spacing w:before="240" w:after="60"/>
      <w:outlineLvl w:val="7"/>
    </w:pPr>
    <w:rPr>
      <w:rFonts w:eastAsia="Lucida Sans Unicode"/>
      <w:i/>
      <w:iCs/>
      <w:kern w:val="1"/>
      <w:lang w:eastAsia="ar-SA"/>
    </w:rPr>
  </w:style>
  <w:style w:type="paragraph" w:styleId="9">
    <w:name w:val="heading 9"/>
    <w:basedOn w:val="a3"/>
    <w:next w:val="a3"/>
    <w:link w:val="90"/>
    <w:qFormat/>
    <w:rsid w:val="003A678D"/>
    <w:pPr>
      <w:widowControl w:val="0"/>
      <w:suppressAutoHyphens/>
      <w:spacing w:before="240" w:after="60"/>
      <w:outlineLvl w:val="8"/>
    </w:pPr>
    <w:rPr>
      <w:rFonts w:ascii="Arial" w:eastAsia="Lucida Sans Unicode" w:hAnsi="Arial"/>
      <w:kern w:val="1"/>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3"/>
    <w:qFormat/>
    <w:rsid w:val="00A0446F"/>
    <w:pPr>
      <w:ind w:left="720"/>
      <w:contextualSpacing/>
    </w:pPr>
  </w:style>
  <w:style w:type="paragraph" w:customStyle="1" w:styleId="ConsPlusNormal">
    <w:name w:val="ConsPlusNormal"/>
    <w:uiPriority w:val="99"/>
    <w:rsid w:val="00A01755"/>
    <w:pPr>
      <w:widowControl w:val="0"/>
      <w:autoSpaceDE w:val="0"/>
      <w:autoSpaceDN w:val="0"/>
      <w:adjustRightInd w:val="0"/>
      <w:ind w:firstLine="720"/>
    </w:pPr>
    <w:rPr>
      <w:rFonts w:ascii="Arial" w:eastAsia="Times New Roman" w:hAnsi="Arial" w:cs="Arial"/>
    </w:rPr>
  </w:style>
  <w:style w:type="paragraph" w:styleId="a9">
    <w:name w:val="Balloon Text"/>
    <w:basedOn w:val="a3"/>
    <w:link w:val="aa"/>
    <w:unhideWhenUsed/>
    <w:rsid w:val="00D71982"/>
    <w:rPr>
      <w:rFonts w:ascii="Tahoma" w:hAnsi="Tahoma" w:cs="Tahoma"/>
      <w:sz w:val="16"/>
      <w:szCs w:val="16"/>
    </w:rPr>
  </w:style>
  <w:style w:type="character" w:customStyle="1" w:styleId="aa">
    <w:name w:val="Текст выноски Знак"/>
    <w:basedOn w:val="a5"/>
    <w:link w:val="a9"/>
    <w:rsid w:val="00D71982"/>
    <w:rPr>
      <w:rFonts w:ascii="Tahoma" w:eastAsia="Times New Roman" w:hAnsi="Tahoma" w:cs="Tahoma"/>
      <w:sz w:val="16"/>
      <w:szCs w:val="16"/>
    </w:rPr>
  </w:style>
  <w:style w:type="character" w:customStyle="1" w:styleId="20">
    <w:name w:val="Заголовок 2 Знак"/>
    <w:basedOn w:val="a5"/>
    <w:link w:val="2"/>
    <w:rsid w:val="00E8283E"/>
    <w:rPr>
      <w:rFonts w:ascii="Times New Roman" w:eastAsia="Times New Roman" w:hAnsi="Times New Roman"/>
      <w:sz w:val="24"/>
      <w:lang/>
    </w:rPr>
  </w:style>
  <w:style w:type="character" w:customStyle="1" w:styleId="30">
    <w:name w:val="Заголовок 3 Знак"/>
    <w:basedOn w:val="a5"/>
    <w:link w:val="3"/>
    <w:rsid w:val="00E8283E"/>
    <w:rPr>
      <w:rFonts w:ascii="Cambria" w:eastAsia="Times New Roman" w:hAnsi="Cambria"/>
      <w:b/>
      <w:bCs/>
      <w:sz w:val="26"/>
      <w:szCs w:val="26"/>
    </w:rPr>
  </w:style>
  <w:style w:type="character" w:customStyle="1" w:styleId="10">
    <w:name w:val="Заголовок 1 Знак"/>
    <w:basedOn w:val="a5"/>
    <w:link w:val="1"/>
    <w:rsid w:val="003A678D"/>
    <w:rPr>
      <w:rFonts w:ascii="Cambria" w:eastAsia="Times New Roman" w:hAnsi="Cambria" w:cs="Times New Roman"/>
      <w:b/>
      <w:bCs/>
      <w:kern w:val="32"/>
      <w:sz w:val="32"/>
      <w:szCs w:val="32"/>
    </w:rPr>
  </w:style>
  <w:style w:type="character" w:customStyle="1" w:styleId="40">
    <w:name w:val="Заголовок 4 Знак"/>
    <w:basedOn w:val="a5"/>
    <w:link w:val="4"/>
    <w:rsid w:val="003A678D"/>
    <w:rPr>
      <w:rFonts w:ascii="Times New Roman" w:eastAsia="Lucida Sans Unicode" w:hAnsi="Times New Roman" w:cs="Tahoma"/>
      <w:b/>
      <w:bCs/>
      <w:kern w:val="1"/>
      <w:sz w:val="24"/>
      <w:szCs w:val="24"/>
      <w:lang w:eastAsia="ar-SA"/>
    </w:rPr>
  </w:style>
  <w:style w:type="character" w:customStyle="1" w:styleId="50">
    <w:name w:val="Заголовок 5 Знак"/>
    <w:basedOn w:val="a5"/>
    <w:link w:val="5"/>
    <w:rsid w:val="003A678D"/>
    <w:rPr>
      <w:rFonts w:ascii="Times New Roman" w:eastAsia="Times New Roman" w:hAnsi="Times New Roman" w:cs="Calibri"/>
      <w:b/>
      <w:kern w:val="1"/>
      <w:sz w:val="36"/>
      <w:lang w:eastAsia="ar-SA"/>
    </w:rPr>
  </w:style>
  <w:style w:type="character" w:customStyle="1" w:styleId="60">
    <w:name w:val="Заголовок 6 Знак"/>
    <w:basedOn w:val="a5"/>
    <w:link w:val="6"/>
    <w:rsid w:val="003A678D"/>
    <w:rPr>
      <w:rFonts w:ascii="Times New Roman" w:eastAsia="Lucida Sans Unicode" w:hAnsi="Times New Roman"/>
      <w:b/>
      <w:bCs/>
      <w:kern w:val="1"/>
      <w:sz w:val="22"/>
      <w:szCs w:val="22"/>
      <w:lang w:eastAsia="ar-SA"/>
    </w:rPr>
  </w:style>
  <w:style w:type="character" w:customStyle="1" w:styleId="70">
    <w:name w:val="Заголовок 7 Знак"/>
    <w:basedOn w:val="a5"/>
    <w:link w:val="7"/>
    <w:rsid w:val="003A678D"/>
    <w:rPr>
      <w:rFonts w:ascii="Times New Roman" w:eastAsia="Lucida Sans Unicode" w:hAnsi="Times New Roman"/>
      <w:kern w:val="1"/>
      <w:sz w:val="24"/>
      <w:szCs w:val="24"/>
      <w:lang w:eastAsia="ar-SA"/>
    </w:rPr>
  </w:style>
  <w:style w:type="character" w:customStyle="1" w:styleId="80">
    <w:name w:val="Заголовок 8 Знак"/>
    <w:basedOn w:val="a5"/>
    <w:link w:val="8"/>
    <w:rsid w:val="003A678D"/>
    <w:rPr>
      <w:rFonts w:ascii="Times New Roman" w:eastAsia="Lucida Sans Unicode" w:hAnsi="Times New Roman"/>
      <w:i/>
      <w:iCs/>
      <w:kern w:val="1"/>
      <w:sz w:val="24"/>
      <w:szCs w:val="24"/>
      <w:lang w:eastAsia="ar-SA"/>
    </w:rPr>
  </w:style>
  <w:style w:type="character" w:customStyle="1" w:styleId="90">
    <w:name w:val="Заголовок 9 Знак"/>
    <w:basedOn w:val="a5"/>
    <w:link w:val="9"/>
    <w:rsid w:val="003A678D"/>
    <w:rPr>
      <w:rFonts w:ascii="Arial" w:eastAsia="Lucida Sans Unicode" w:hAnsi="Arial"/>
      <w:kern w:val="1"/>
      <w:sz w:val="22"/>
      <w:szCs w:val="22"/>
      <w:lang w:eastAsia="ar-SA"/>
    </w:rPr>
  </w:style>
  <w:style w:type="character" w:customStyle="1" w:styleId="WW8Num3z0">
    <w:name w:val="WW8Num3z0"/>
    <w:rsid w:val="003A678D"/>
    <w:rPr>
      <w:rFonts w:ascii="Times New Roman" w:eastAsia="Times New Roman" w:hAnsi="Times New Roman" w:cs="Times New Roman"/>
    </w:rPr>
  </w:style>
  <w:style w:type="character" w:customStyle="1" w:styleId="WW8Num3z1">
    <w:name w:val="WW8Num3z1"/>
    <w:rsid w:val="003A678D"/>
    <w:rPr>
      <w:rFonts w:ascii="Symbol" w:hAnsi="Symbol"/>
    </w:rPr>
  </w:style>
  <w:style w:type="character" w:customStyle="1" w:styleId="WW8Num3z2">
    <w:name w:val="WW8Num3z2"/>
    <w:rsid w:val="003A678D"/>
    <w:rPr>
      <w:rFonts w:ascii="Wingdings" w:hAnsi="Wingdings"/>
    </w:rPr>
  </w:style>
  <w:style w:type="character" w:customStyle="1" w:styleId="WW8Num3z3">
    <w:name w:val="WW8Num3z3"/>
    <w:rsid w:val="003A678D"/>
    <w:rPr>
      <w:rFonts w:ascii="Wingdings" w:hAnsi="Wingdings" w:cs="StarSymbol"/>
      <w:sz w:val="18"/>
      <w:szCs w:val="18"/>
    </w:rPr>
  </w:style>
  <w:style w:type="character" w:customStyle="1" w:styleId="WW8Num4z0">
    <w:name w:val="WW8Num4z0"/>
    <w:rsid w:val="003A678D"/>
    <w:rPr>
      <w:rFonts w:ascii="StarSymbol" w:hAnsi="StarSymbol"/>
    </w:rPr>
  </w:style>
  <w:style w:type="character" w:customStyle="1" w:styleId="WW8Num4z1">
    <w:name w:val="WW8Num4z1"/>
    <w:rsid w:val="003A678D"/>
    <w:rPr>
      <w:rFonts w:ascii="Courier New" w:hAnsi="Courier New"/>
    </w:rPr>
  </w:style>
  <w:style w:type="character" w:customStyle="1" w:styleId="WW8Num4z2">
    <w:name w:val="WW8Num4z2"/>
    <w:rsid w:val="003A678D"/>
    <w:rPr>
      <w:rFonts w:ascii="Wingdings" w:hAnsi="Wingdings"/>
    </w:rPr>
  </w:style>
  <w:style w:type="character" w:customStyle="1" w:styleId="WW8Num4z3">
    <w:name w:val="WW8Num4z3"/>
    <w:rsid w:val="003A678D"/>
    <w:rPr>
      <w:rFonts w:ascii="Symbol" w:hAnsi="Symbol"/>
    </w:rPr>
  </w:style>
  <w:style w:type="character" w:customStyle="1" w:styleId="WW8Num5z0">
    <w:name w:val="WW8Num5z0"/>
    <w:rsid w:val="003A678D"/>
    <w:rPr>
      <w:rFonts w:ascii="Times New Roman" w:eastAsia="Times New Roman" w:hAnsi="Times New Roman" w:cs="Times New Roman"/>
    </w:rPr>
  </w:style>
  <w:style w:type="character" w:customStyle="1" w:styleId="WW8Num5z1">
    <w:name w:val="WW8Num5z1"/>
    <w:rsid w:val="003A678D"/>
    <w:rPr>
      <w:rFonts w:ascii="Courier New" w:hAnsi="Courier New"/>
    </w:rPr>
  </w:style>
  <w:style w:type="character" w:customStyle="1" w:styleId="WW8Num5z2">
    <w:name w:val="WW8Num5z2"/>
    <w:rsid w:val="003A678D"/>
    <w:rPr>
      <w:rFonts w:ascii="Wingdings" w:hAnsi="Wingdings"/>
    </w:rPr>
  </w:style>
  <w:style w:type="character" w:customStyle="1" w:styleId="WW8Num5z4">
    <w:name w:val="WW8Num5z4"/>
    <w:rsid w:val="003A678D"/>
    <w:rPr>
      <w:rFonts w:ascii="Courier New" w:hAnsi="Courier New"/>
    </w:rPr>
  </w:style>
  <w:style w:type="character" w:customStyle="1" w:styleId="WW8Num6z0">
    <w:name w:val="WW8Num6z0"/>
    <w:rsid w:val="003A678D"/>
    <w:rPr>
      <w:rFonts w:ascii="Times New Roman" w:eastAsia="Times New Roman" w:hAnsi="Times New Roman" w:cs="Times New Roman"/>
    </w:rPr>
  </w:style>
  <w:style w:type="character" w:customStyle="1" w:styleId="WW8Num6z1">
    <w:name w:val="WW8Num6z1"/>
    <w:rsid w:val="003A678D"/>
    <w:rPr>
      <w:rFonts w:ascii="Courier New" w:hAnsi="Courier New"/>
    </w:rPr>
  </w:style>
  <w:style w:type="character" w:customStyle="1" w:styleId="WW8Num6z2">
    <w:name w:val="WW8Num6z2"/>
    <w:rsid w:val="003A678D"/>
    <w:rPr>
      <w:rFonts w:ascii="Wingdings" w:hAnsi="Wingdings"/>
    </w:rPr>
  </w:style>
  <w:style w:type="character" w:customStyle="1" w:styleId="WW8Num6z3">
    <w:name w:val="WW8Num6z3"/>
    <w:rsid w:val="003A678D"/>
    <w:rPr>
      <w:rFonts w:ascii="Symbol" w:hAnsi="Symbol"/>
    </w:rPr>
  </w:style>
  <w:style w:type="character" w:customStyle="1" w:styleId="WW8Num7z0">
    <w:name w:val="WW8Num7z0"/>
    <w:rsid w:val="003A678D"/>
    <w:rPr>
      <w:rFonts w:ascii="Symbol" w:hAnsi="Symbol"/>
    </w:rPr>
  </w:style>
  <w:style w:type="character" w:customStyle="1" w:styleId="WW8Num7z1">
    <w:name w:val="WW8Num7z1"/>
    <w:rsid w:val="003A678D"/>
    <w:rPr>
      <w:rFonts w:ascii="Wingdings 2" w:hAnsi="Wingdings 2"/>
    </w:rPr>
  </w:style>
  <w:style w:type="character" w:customStyle="1" w:styleId="WW8Num7z2">
    <w:name w:val="WW8Num7z2"/>
    <w:rsid w:val="003A678D"/>
    <w:rPr>
      <w:rFonts w:ascii="Wingdings" w:hAnsi="Wingdings"/>
    </w:rPr>
  </w:style>
  <w:style w:type="character" w:customStyle="1" w:styleId="WW8Num7z3">
    <w:name w:val="WW8Num7z3"/>
    <w:rsid w:val="003A678D"/>
    <w:rPr>
      <w:rFonts w:ascii="Wingdings" w:hAnsi="Wingdings"/>
    </w:rPr>
  </w:style>
  <w:style w:type="character" w:customStyle="1" w:styleId="WW8Num8z0">
    <w:name w:val="WW8Num8z0"/>
    <w:rsid w:val="003A678D"/>
    <w:rPr>
      <w:rFonts w:ascii="Symbol" w:hAnsi="Symbol"/>
    </w:rPr>
  </w:style>
  <w:style w:type="character" w:customStyle="1" w:styleId="WW8Num8z1">
    <w:name w:val="WW8Num8z1"/>
    <w:rsid w:val="003A678D"/>
    <w:rPr>
      <w:rFonts w:ascii="Courier New" w:hAnsi="Courier New"/>
    </w:rPr>
  </w:style>
  <w:style w:type="character" w:customStyle="1" w:styleId="WW8Num8z2">
    <w:name w:val="WW8Num8z2"/>
    <w:rsid w:val="003A678D"/>
    <w:rPr>
      <w:rFonts w:ascii="Wingdings" w:hAnsi="Wingdings"/>
    </w:rPr>
  </w:style>
  <w:style w:type="character" w:customStyle="1" w:styleId="WW8Num8z3">
    <w:name w:val="WW8Num8z3"/>
    <w:rsid w:val="003A678D"/>
    <w:rPr>
      <w:rFonts w:ascii="Wingdings" w:hAnsi="Wingdings" w:cs="StarSymbol"/>
      <w:sz w:val="18"/>
      <w:szCs w:val="18"/>
    </w:rPr>
  </w:style>
  <w:style w:type="character" w:customStyle="1" w:styleId="WW8Num9z0">
    <w:name w:val="WW8Num9z0"/>
    <w:rsid w:val="003A678D"/>
    <w:rPr>
      <w:rFonts w:ascii="Times New Roman" w:eastAsia="Times New Roman" w:hAnsi="Times New Roman" w:cs="Times New Roman"/>
    </w:rPr>
  </w:style>
  <w:style w:type="character" w:customStyle="1" w:styleId="WW8Num9z1">
    <w:name w:val="WW8Num9z1"/>
    <w:rsid w:val="003A678D"/>
    <w:rPr>
      <w:rFonts w:ascii="Symbol" w:hAnsi="Symbol"/>
    </w:rPr>
  </w:style>
  <w:style w:type="character" w:customStyle="1" w:styleId="WW8Num9z2">
    <w:name w:val="WW8Num9z2"/>
    <w:rsid w:val="003A678D"/>
    <w:rPr>
      <w:rFonts w:ascii="Wingdings" w:hAnsi="Wingdings"/>
    </w:rPr>
  </w:style>
  <w:style w:type="character" w:customStyle="1" w:styleId="WW8Num9z3">
    <w:name w:val="WW8Num9z3"/>
    <w:rsid w:val="003A678D"/>
    <w:rPr>
      <w:rFonts w:ascii="Wingdings" w:hAnsi="Wingdings" w:cs="StarSymbol"/>
      <w:sz w:val="18"/>
      <w:szCs w:val="18"/>
    </w:rPr>
  </w:style>
  <w:style w:type="character" w:customStyle="1" w:styleId="WW8Num11z0">
    <w:name w:val="WW8Num11z0"/>
    <w:rsid w:val="003A678D"/>
    <w:rPr>
      <w:rFonts w:ascii="Times New Roman" w:eastAsia="Times New Roman" w:hAnsi="Times New Roman" w:cs="Times New Roman"/>
    </w:rPr>
  </w:style>
  <w:style w:type="character" w:customStyle="1" w:styleId="WW8Num11z1">
    <w:name w:val="WW8Num11z1"/>
    <w:rsid w:val="003A678D"/>
    <w:rPr>
      <w:rFonts w:ascii="Courier New" w:hAnsi="Courier New"/>
    </w:rPr>
  </w:style>
  <w:style w:type="character" w:customStyle="1" w:styleId="WW8Num11z2">
    <w:name w:val="WW8Num11z2"/>
    <w:rsid w:val="003A678D"/>
    <w:rPr>
      <w:rFonts w:ascii="Wingdings" w:hAnsi="Wingdings"/>
    </w:rPr>
  </w:style>
  <w:style w:type="character" w:customStyle="1" w:styleId="WW8Num11z3">
    <w:name w:val="WW8Num11z3"/>
    <w:rsid w:val="003A678D"/>
    <w:rPr>
      <w:rFonts w:ascii="Symbol" w:hAnsi="Symbol"/>
    </w:rPr>
  </w:style>
  <w:style w:type="character" w:customStyle="1" w:styleId="WW8Num12z0">
    <w:name w:val="WW8Num12z0"/>
    <w:rsid w:val="003A678D"/>
    <w:rPr>
      <w:rFonts w:ascii="Times New Roman" w:eastAsia="Times New Roman" w:hAnsi="Times New Roman" w:cs="Times New Roman"/>
    </w:rPr>
  </w:style>
  <w:style w:type="character" w:customStyle="1" w:styleId="WW8Num12z1">
    <w:name w:val="WW8Num12z1"/>
    <w:rsid w:val="003A678D"/>
    <w:rPr>
      <w:rFonts w:ascii="Symbol" w:hAnsi="Symbol"/>
    </w:rPr>
  </w:style>
  <w:style w:type="character" w:customStyle="1" w:styleId="WW8Num12z2">
    <w:name w:val="WW8Num12z2"/>
    <w:rsid w:val="003A678D"/>
    <w:rPr>
      <w:rFonts w:ascii="Wingdings" w:hAnsi="Wingdings"/>
    </w:rPr>
  </w:style>
  <w:style w:type="character" w:customStyle="1" w:styleId="WW8Num12z4">
    <w:name w:val="WW8Num12z4"/>
    <w:rsid w:val="003A678D"/>
    <w:rPr>
      <w:rFonts w:ascii="Courier New" w:hAnsi="Courier New"/>
    </w:rPr>
  </w:style>
  <w:style w:type="character" w:customStyle="1" w:styleId="WW8Num13z0">
    <w:name w:val="WW8Num13z0"/>
    <w:rsid w:val="003A678D"/>
    <w:rPr>
      <w:rFonts w:ascii="Times New Roman" w:eastAsia="Times New Roman" w:hAnsi="Times New Roman" w:cs="Times New Roman"/>
    </w:rPr>
  </w:style>
  <w:style w:type="character" w:customStyle="1" w:styleId="WW8Num13z1">
    <w:name w:val="WW8Num13z1"/>
    <w:rsid w:val="003A678D"/>
    <w:rPr>
      <w:rFonts w:ascii="Symbol" w:hAnsi="Symbol"/>
    </w:rPr>
  </w:style>
  <w:style w:type="character" w:customStyle="1" w:styleId="WW8Num13z2">
    <w:name w:val="WW8Num13z2"/>
    <w:rsid w:val="003A678D"/>
    <w:rPr>
      <w:rFonts w:ascii="Wingdings" w:hAnsi="Wingdings"/>
    </w:rPr>
  </w:style>
  <w:style w:type="character" w:customStyle="1" w:styleId="WW8Num13z3">
    <w:name w:val="WW8Num13z3"/>
    <w:rsid w:val="003A678D"/>
    <w:rPr>
      <w:rFonts w:ascii="Wingdings" w:hAnsi="Wingdings"/>
    </w:rPr>
  </w:style>
  <w:style w:type="character" w:customStyle="1" w:styleId="WW8Num14z0">
    <w:name w:val="WW8Num14z0"/>
    <w:rsid w:val="003A678D"/>
    <w:rPr>
      <w:rFonts w:ascii="Times New Roman" w:eastAsia="Times New Roman" w:hAnsi="Times New Roman" w:cs="Times New Roman"/>
    </w:rPr>
  </w:style>
  <w:style w:type="character" w:customStyle="1" w:styleId="WW8Num15z0">
    <w:name w:val="WW8Num15z0"/>
    <w:rsid w:val="003A678D"/>
    <w:rPr>
      <w:rFonts w:ascii="StarSymbol" w:hAnsi="StarSymbol"/>
    </w:rPr>
  </w:style>
  <w:style w:type="character" w:customStyle="1" w:styleId="WW8Num16z0">
    <w:name w:val="WW8Num16z0"/>
    <w:rsid w:val="003A678D"/>
    <w:rPr>
      <w:rFonts w:ascii="Times New Roman" w:eastAsia="Times New Roman" w:hAnsi="Times New Roman" w:cs="Times New Roman"/>
    </w:rPr>
  </w:style>
  <w:style w:type="character" w:customStyle="1" w:styleId="WW8Num17z0">
    <w:name w:val="WW8Num17z0"/>
    <w:rsid w:val="003A678D"/>
    <w:rPr>
      <w:rFonts w:ascii="StarSymbol" w:hAnsi="StarSymbol"/>
    </w:rPr>
  </w:style>
  <w:style w:type="character" w:customStyle="1" w:styleId="WW8Num18z0">
    <w:name w:val="WW8Num18z0"/>
    <w:rsid w:val="003A678D"/>
    <w:rPr>
      <w:rFonts w:ascii="Times New Roman" w:eastAsia="Times New Roman" w:hAnsi="Times New Roman" w:cs="Times New Roman"/>
    </w:rPr>
  </w:style>
  <w:style w:type="character" w:customStyle="1" w:styleId="WW8Num19z0">
    <w:name w:val="WW8Num19z0"/>
    <w:rsid w:val="003A678D"/>
    <w:rPr>
      <w:rFonts w:ascii="Symbol" w:hAnsi="Symbol"/>
    </w:rPr>
  </w:style>
  <w:style w:type="character" w:customStyle="1" w:styleId="WW8Num20z0">
    <w:name w:val="WW8Num20z0"/>
    <w:rsid w:val="003A678D"/>
    <w:rPr>
      <w:rFonts w:ascii="Symbol" w:hAnsi="Symbol"/>
    </w:rPr>
  </w:style>
  <w:style w:type="character" w:customStyle="1" w:styleId="WW8Num21z0">
    <w:name w:val="WW8Num21z0"/>
    <w:rsid w:val="003A678D"/>
    <w:rPr>
      <w:rFonts w:ascii="Times New Roman" w:eastAsia="Times New Roman" w:hAnsi="Times New Roman" w:cs="Times New Roman"/>
    </w:rPr>
  </w:style>
  <w:style w:type="character" w:customStyle="1" w:styleId="WW8Num22z0">
    <w:name w:val="WW8Num22z0"/>
    <w:rsid w:val="003A678D"/>
    <w:rPr>
      <w:rFonts w:ascii="Times New Roman" w:eastAsia="Times New Roman" w:hAnsi="Times New Roman" w:cs="Times New Roman"/>
    </w:rPr>
  </w:style>
  <w:style w:type="character" w:customStyle="1" w:styleId="WW8Num23z0">
    <w:name w:val="WW8Num23z0"/>
    <w:rsid w:val="003A678D"/>
    <w:rPr>
      <w:rFonts w:ascii="StarSymbol" w:hAnsi="StarSymbol"/>
    </w:rPr>
  </w:style>
  <w:style w:type="character" w:customStyle="1" w:styleId="WW8Num24z0">
    <w:name w:val="WW8Num24z0"/>
    <w:rsid w:val="003A678D"/>
    <w:rPr>
      <w:rFonts w:ascii="Symbol" w:hAnsi="Symbol"/>
    </w:rPr>
  </w:style>
  <w:style w:type="character" w:customStyle="1" w:styleId="WW8Num25z0">
    <w:name w:val="WW8Num25z0"/>
    <w:rsid w:val="003A678D"/>
    <w:rPr>
      <w:rFonts w:ascii="StarSymbol" w:hAnsi="StarSymbol"/>
    </w:rPr>
  </w:style>
  <w:style w:type="character" w:customStyle="1" w:styleId="WW8Num26z0">
    <w:name w:val="WW8Num26z0"/>
    <w:rsid w:val="003A678D"/>
    <w:rPr>
      <w:rFonts w:ascii="Times New Roman" w:eastAsia="Times New Roman" w:hAnsi="Times New Roman" w:cs="Times New Roman"/>
    </w:rPr>
  </w:style>
  <w:style w:type="character" w:customStyle="1" w:styleId="WW8Num27z0">
    <w:name w:val="WW8Num27z0"/>
    <w:rsid w:val="003A678D"/>
    <w:rPr>
      <w:rFonts w:ascii="Symbol" w:hAnsi="Symbol"/>
    </w:rPr>
  </w:style>
  <w:style w:type="character" w:customStyle="1" w:styleId="WW8Num28z0">
    <w:name w:val="WW8Num28z0"/>
    <w:rsid w:val="003A678D"/>
    <w:rPr>
      <w:rFonts w:ascii="Symbol" w:hAnsi="Symbol"/>
    </w:rPr>
  </w:style>
  <w:style w:type="character" w:customStyle="1" w:styleId="WW8Num29z0">
    <w:name w:val="WW8Num29z0"/>
    <w:rsid w:val="003A678D"/>
    <w:rPr>
      <w:rFonts w:ascii="StarSymbol" w:hAnsi="StarSymbol"/>
    </w:rPr>
  </w:style>
  <w:style w:type="character" w:customStyle="1" w:styleId="WW8Num30z0">
    <w:name w:val="WW8Num30z0"/>
    <w:rsid w:val="003A678D"/>
    <w:rPr>
      <w:rFonts w:ascii="StarSymbol" w:hAnsi="StarSymbol"/>
    </w:rPr>
  </w:style>
  <w:style w:type="character" w:customStyle="1" w:styleId="WW8Num31z0">
    <w:name w:val="WW8Num31z0"/>
    <w:rsid w:val="003A678D"/>
    <w:rPr>
      <w:rFonts w:ascii="StarSymbol" w:hAnsi="StarSymbol"/>
    </w:rPr>
  </w:style>
  <w:style w:type="character" w:customStyle="1" w:styleId="WW8Num32z0">
    <w:name w:val="WW8Num32z0"/>
    <w:rsid w:val="003A678D"/>
    <w:rPr>
      <w:rFonts w:ascii="StarSymbol" w:hAnsi="StarSymbol"/>
    </w:rPr>
  </w:style>
  <w:style w:type="character" w:customStyle="1" w:styleId="WW8Num33z0">
    <w:name w:val="WW8Num33z0"/>
    <w:rsid w:val="003A678D"/>
    <w:rPr>
      <w:rFonts w:ascii="StarSymbol" w:hAnsi="StarSymbol"/>
    </w:rPr>
  </w:style>
  <w:style w:type="character" w:customStyle="1" w:styleId="WW8Num34z0">
    <w:name w:val="WW8Num34z0"/>
    <w:rsid w:val="003A678D"/>
    <w:rPr>
      <w:rFonts w:ascii="StarSymbol" w:hAnsi="StarSymbol"/>
    </w:rPr>
  </w:style>
  <w:style w:type="character" w:customStyle="1" w:styleId="WW8Num35z0">
    <w:name w:val="WW8Num35z0"/>
    <w:rsid w:val="003A678D"/>
    <w:rPr>
      <w:rFonts w:ascii="Symbol" w:eastAsia="Times New Roman" w:hAnsi="Symbol" w:cs="Times New Roman"/>
    </w:rPr>
  </w:style>
  <w:style w:type="character" w:customStyle="1" w:styleId="WW8Num36z0">
    <w:name w:val="WW8Num36z0"/>
    <w:rsid w:val="003A678D"/>
    <w:rPr>
      <w:rFonts w:ascii="Times New Roman" w:eastAsia="Times New Roman" w:hAnsi="Times New Roman" w:cs="Times New Roman"/>
    </w:rPr>
  </w:style>
  <w:style w:type="character" w:customStyle="1" w:styleId="WW8Num37z0">
    <w:name w:val="WW8Num37z0"/>
    <w:rsid w:val="003A678D"/>
    <w:rPr>
      <w:rFonts w:ascii="Symbol" w:hAnsi="Symbol"/>
    </w:rPr>
  </w:style>
  <w:style w:type="character" w:customStyle="1" w:styleId="WW8Num38z0">
    <w:name w:val="WW8Num38z0"/>
    <w:rsid w:val="003A678D"/>
    <w:rPr>
      <w:rFonts w:ascii="Times New Roman" w:eastAsia="Times New Roman" w:hAnsi="Times New Roman" w:cs="Times New Roman"/>
    </w:rPr>
  </w:style>
  <w:style w:type="character" w:customStyle="1" w:styleId="WW8Num39z0">
    <w:name w:val="WW8Num39z0"/>
    <w:rsid w:val="003A678D"/>
    <w:rPr>
      <w:rFonts w:ascii="Symbol" w:hAnsi="Symbol"/>
    </w:rPr>
  </w:style>
  <w:style w:type="character" w:customStyle="1" w:styleId="WW8Num40z0">
    <w:name w:val="WW8Num40z0"/>
    <w:rsid w:val="003A678D"/>
    <w:rPr>
      <w:rFonts w:ascii="Symbol" w:hAnsi="Symbol"/>
    </w:rPr>
  </w:style>
  <w:style w:type="character" w:customStyle="1" w:styleId="WW8Num41z0">
    <w:name w:val="WW8Num41z0"/>
    <w:rsid w:val="003A678D"/>
    <w:rPr>
      <w:rFonts w:ascii="StarSymbol" w:hAnsi="StarSymbol"/>
    </w:rPr>
  </w:style>
  <w:style w:type="character" w:customStyle="1" w:styleId="WW8Num42z0">
    <w:name w:val="WW8Num42z0"/>
    <w:rsid w:val="003A678D"/>
    <w:rPr>
      <w:rFonts w:ascii="Times New Roman" w:eastAsia="Times New Roman" w:hAnsi="Times New Roman" w:cs="Times New Roman"/>
    </w:rPr>
  </w:style>
  <w:style w:type="character" w:customStyle="1" w:styleId="WW8Num43z0">
    <w:name w:val="WW8Num43z0"/>
    <w:rsid w:val="003A678D"/>
    <w:rPr>
      <w:rFonts w:ascii="Wingdings" w:hAnsi="Wingdings"/>
    </w:rPr>
  </w:style>
  <w:style w:type="character" w:customStyle="1" w:styleId="WW8Num44z0">
    <w:name w:val="WW8Num44z0"/>
    <w:rsid w:val="003A678D"/>
    <w:rPr>
      <w:rFonts w:ascii="StarSymbol" w:hAnsi="StarSymbol"/>
    </w:rPr>
  </w:style>
  <w:style w:type="character" w:customStyle="1" w:styleId="WW8Num45z0">
    <w:name w:val="WW8Num45z0"/>
    <w:rsid w:val="003A678D"/>
    <w:rPr>
      <w:rFonts w:ascii="Symbol" w:hAnsi="Symbol"/>
    </w:rPr>
  </w:style>
  <w:style w:type="character" w:customStyle="1" w:styleId="WW8Num46z0">
    <w:name w:val="WW8Num46z0"/>
    <w:rsid w:val="003A678D"/>
    <w:rPr>
      <w:rFonts w:ascii="Times New Roman" w:eastAsia="Times New Roman" w:hAnsi="Times New Roman" w:cs="Times New Roman"/>
    </w:rPr>
  </w:style>
  <w:style w:type="character" w:customStyle="1" w:styleId="WW8Num47z0">
    <w:name w:val="WW8Num47z0"/>
    <w:rsid w:val="003A678D"/>
    <w:rPr>
      <w:rFonts w:ascii="Times New Roman" w:eastAsia="Times New Roman" w:hAnsi="Times New Roman" w:cs="Times New Roman"/>
    </w:rPr>
  </w:style>
  <w:style w:type="character" w:customStyle="1" w:styleId="WW8Num48z0">
    <w:name w:val="WW8Num48z0"/>
    <w:rsid w:val="003A678D"/>
    <w:rPr>
      <w:rFonts w:ascii="Times New Roman" w:eastAsia="Times New Roman" w:hAnsi="Times New Roman" w:cs="Times New Roman"/>
    </w:rPr>
  </w:style>
  <w:style w:type="character" w:customStyle="1" w:styleId="WW8Num49z0">
    <w:name w:val="WW8Num49z0"/>
    <w:rsid w:val="003A678D"/>
    <w:rPr>
      <w:rFonts w:ascii="StarSymbol" w:hAnsi="StarSymbol"/>
    </w:rPr>
  </w:style>
  <w:style w:type="character" w:customStyle="1" w:styleId="WW8Num50z0">
    <w:name w:val="WW8Num50z0"/>
    <w:rsid w:val="003A678D"/>
    <w:rPr>
      <w:rFonts w:ascii="Symbol" w:hAnsi="Symbol"/>
    </w:rPr>
  </w:style>
  <w:style w:type="character" w:customStyle="1" w:styleId="WW8Num51z0">
    <w:name w:val="WW8Num51z0"/>
    <w:rsid w:val="003A678D"/>
    <w:rPr>
      <w:rFonts w:ascii="StarSymbol" w:hAnsi="StarSymbol"/>
    </w:rPr>
  </w:style>
  <w:style w:type="character" w:customStyle="1" w:styleId="WW8Num52z0">
    <w:name w:val="WW8Num52z0"/>
    <w:rsid w:val="003A678D"/>
    <w:rPr>
      <w:rFonts w:ascii="Times New Roman" w:eastAsia="Times New Roman" w:hAnsi="Times New Roman" w:cs="Times New Roman"/>
    </w:rPr>
  </w:style>
  <w:style w:type="character" w:customStyle="1" w:styleId="WW8Num53z0">
    <w:name w:val="WW8Num53z0"/>
    <w:rsid w:val="003A678D"/>
    <w:rPr>
      <w:rFonts w:ascii="Symbol" w:hAnsi="Symbol"/>
      <w:b w:val="0"/>
      <w:i w:val="0"/>
      <w:caps w:val="0"/>
      <w:smallCaps w:val="0"/>
      <w:strike w:val="0"/>
      <w:dstrike w:val="0"/>
      <w:outline w:val="0"/>
      <w:shadow w:val="0"/>
      <w:vanish w:val="0"/>
      <w:color w:val="auto"/>
      <w:position w:val="0"/>
      <w:sz w:val="24"/>
      <w:vertAlign w:val="baseline"/>
    </w:rPr>
  </w:style>
  <w:style w:type="character" w:customStyle="1" w:styleId="WW8Num54z0">
    <w:name w:val="WW8Num54z0"/>
    <w:rsid w:val="003A678D"/>
    <w:rPr>
      <w:rFonts w:ascii="StarSymbol" w:hAnsi="StarSymbol"/>
    </w:rPr>
  </w:style>
  <w:style w:type="character" w:customStyle="1" w:styleId="WW8Num55z0">
    <w:name w:val="WW8Num55z0"/>
    <w:rsid w:val="003A678D"/>
    <w:rPr>
      <w:rFonts w:ascii="StarSymbol" w:hAnsi="StarSymbol"/>
    </w:rPr>
  </w:style>
  <w:style w:type="character" w:customStyle="1" w:styleId="WW8Num56z0">
    <w:name w:val="WW8Num56z0"/>
    <w:rsid w:val="003A678D"/>
    <w:rPr>
      <w:rFonts w:ascii="Symbol" w:hAnsi="Symbol"/>
    </w:rPr>
  </w:style>
  <w:style w:type="character" w:customStyle="1" w:styleId="WW8Num57z0">
    <w:name w:val="WW8Num57z0"/>
    <w:rsid w:val="003A678D"/>
    <w:rPr>
      <w:rFonts w:ascii="Symbol" w:hAnsi="Symbol"/>
    </w:rPr>
  </w:style>
  <w:style w:type="character" w:customStyle="1" w:styleId="WW8Num58z0">
    <w:name w:val="WW8Num58z0"/>
    <w:rsid w:val="003A678D"/>
    <w:rPr>
      <w:rFonts w:ascii="Times New Roman" w:eastAsia="Times New Roman" w:hAnsi="Times New Roman" w:cs="Times New Roman"/>
    </w:rPr>
  </w:style>
  <w:style w:type="character" w:customStyle="1" w:styleId="WW8Num59z0">
    <w:name w:val="WW8Num59z0"/>
    <w:rsid w:val="003A678D"/>
    <w:rPr>
      <w:rFonts w:ascii="Symbol" w:hAnsi="Symbol"/>
    </w:rPr>
  </w:style>
  <w:style w:type="character" w:customStyle="1" w:styleId="WW8Num60z0">
    <w:name w:val="WW8Num60z0"/>
    <w:rsid w:val="003A678D"/>
    <w:rPr>
      <w:rFonts w:ascii="StarSymbol" w:hAnsi="StarSymbol"/>
    </w:rPr>
  </w:style>
  <w:style w:type="character" w:customStyle="1" w:styleId="WW8Num61z0">
    <w:name w:val="WW8Num61z0"/>
    <w:rsid w:val="003A678D"/>
    <w:rPr>
      <w:rFonts w:ascii="StarSymbol" w:hAnsi="StarSymbol"/>
    </w:rPr>
  </w:style>
  <w:style w:type="character" w:customStyle="1" w:styleId="WW8Num62z0">
    <w:name w:val="WW8Num62z0"/>
    <w:rsid w:val="003A678D"/>
    <w:rPr>
      <w:rFonts w:ascii="Times New Roman" w:eastAsia="Times New Roman" w:hAnsi="Times New Roman" w:cs="Times New Roman"/>
    </w:rPr>
  </w:style>
  <w:style w:type="character" w:customStyle="1" w:styleId="WW8Num63z0">
    <w:name w:val="WW8Num63z0"/>
    <w:rsid w:val="003A678D"/>
    <w:rPr>
      <w:rFonts w:ascii="StarSymbol" w:hAnsi="StarSymbol"/>
    </w:rPr>
  </w:style>
  <w:style w:type="character" w:customStyle="1" w:styleId="WW8Num64z0">
    <w:name w:val="WW8Num64z0"/>
    <w:rsid w:val="003A678D"/>
    <w:rPr>
      <w:rFonts w:ascii="Symbol" w:hAnsi="Symbol"/>
      <w:b w:val="0"/>
      <w:i w:val="0"/>
      <w:caps w:val="0"/>
      <w:smallCaps w:val="0"/>
      <w:strike w:val="0"/>
      <w:dstrike w:val="0"/>
      <w:outline w:val="0"/>
      <w:shadow w:val="0"/>
      <w:vanish w:val="0"/>
      <w:color w:val="auto"/>
      <w:position w:val="0"/>
      <w:sz w:val="22"/>
      <w:vertAlign w:val="baseline"/>
    </w:rPr>
  </w:style>
  <w:style w:type="character" w:customStyle="1" w:styleId="WW8Num65z0">
    <w:name w:val="WW8Num65z0"/>
    <w:rsid w:val="003A678D"/>
    <w:rPr>
      <w:rFonts w:ascii="Times New Roman" w:eastAsia="Times New Roman" w:hAnsi="Times New Roman" w:cs="Times New Roman"/>
    </w:rPr>
  </w:style>
  <w:style w:type="character" w:customStyle="1" w:styleId="WW8Num66z0">
    <w:name w:val="WW8Num66z0"/>
    <w:rsid w:val="003A678D"/>
    <w:rPr>
      <w:rFonts w:ascii="StarSymbol" w:hAnsi="StarSymbol"/>
    </w:rPr>
  </w:style>
  <w:style w:type="character" w:customStyle="1" w:styleId="WW8Num67z0">
    <w:name w:val="WW8Num67z0"/>
    <w:rsid w:val="003A678D"/>
    <w:rPr>
      <w:rFonts w:ascii="Times New Roman" w:eastAsia="Times New Roman" w:hAnsi="Times New Roman" w:cs="Times New Roman"/>
    </w:rPr>
  </w:style>
  <w:style w:type="character" w:customStyle="1" w:styleId="WW8Num68z0">
    <w:name w:val="WW8Num68z0"/>
    <w:rsid w:val="003A678D"/>
    <w:rPr>
      <w:rFonts w:ascii="Symbol" w:hAnsi="Symbol"/>
    </w:rPr>
  </w:style>
  <w:style w:type="character" w:customStyle="1" w:styleId="WW8Num69z0">
    <w:name w:val="WW8Num69z0"/>
    <w:rsid w:val="003A678D"/>
    <w:rPr>
      <w:rFonts w:ascii="Wingdings" w:hAnsi="Wingdings"/>
    </w:rPr>
  </w:style>
  <w:style w:type="character" w:customStyle="1" w:styleId="WW8Num70z0">
    <w:name w:val="WW8Num70z0"/>
    <w:rsid w:val="003A678D"/>
    <w:rPr>
      <w:rFonts w:ascii="StarSymbol" w:hAnsi="StarSymbol"/>
    </w:rPr>
  </w:style>
  <w:style w:type="character" w:customStyle="1" w:styleId="WW8Num71z0">
    <w:name w:val="WW8Num71z0"/>
    <w:rsid w:val="003A678D"/>
    <w:rPr>
      <w:rFonts w:ascii="Times New Roman CYR" w:hAnsi="Times New Roman CYR"/>
    </w:rPr>
  </w:style>
  <w:style w:type="character" w:customStyle="1" w:styleId="WW8Num72z0">
    <w:name w:val="WW8Num72z0"/>
    <w:rsid w:val="003A678D"/>
    <w:rPr>
      <w:rFonts w:ascii="Symbol" w:hAnsi="Symbol"/>
    </w:rPr>
  </w:style>
  <w:style w:type="character" w:customStyle="1" w:styleId="WW8Num73z0">
    <w:name w:val="WW8Num73z0"/>
    <w:rsid w:val="003A678D"/>
    <w:rPr>
      <w:rFonts w:ascii="Symbol" w:hAnsi="Symbol"/>
    </w:rPr>
  </w:style>
  <w:style w:type="character" w:customStyle="1" w:styleId="WW8Num74z0">
    <w:name w:val="WW8Num74z0"/>
    <w:rsid w:val="003A678D"/>
    <w:rPr>
      <w:rFonts w:ascii="Times New Roman" w:eastAsia="Times New Roman" w:hAnsi="Times New Roman" w:cs="Times New Roman"/>
    </w:rPr>
  </w:style>
  <w:style w:type="character" w:customStyle="1" w:styleId="WW8Num75z0">
    <w:name w:val="WW8Num75z0"/>
    <w:rsid w:val="003A678D"/>
    <w:rPr>
      <w:rFonts w:ascii="Symbol" w:hAnsi="Symbol"/>
    </w:rPr>
  </w:style>
  <w:style w:type="character" w:customStyle="1" w:styleId="WW8Num76z0">
    <w:name w:val="WW8Num76z0"/>
    <w:rsid w:val="003A678D"/>
    <w:rPr>
      <w:rFonts w:ascii="Symbol" w:hAnsi="Symbol"/>
    </w:rPr>
  </w:style>
  <w:style w:type="character" w:customStyle="1" w:styleId="WW8Num77z0">
    <w:name w:val="WW8Num77z0"/>
    <w:rsid w:val="003A678D"/>
    <w:rPr>
      <w:rFonts w:ascii="Times New Roman" w:eastAsia="Times New Roman" w:hAnsi="Times New Roman" w:cs="Times New Roman"/>
    </w:rPr>
  </w:style>
  <w:style w:type="character" w:customStyle="1" w:styleId="WW8Num78z0">
    <w:name w:val="WW8Num78z0"/>
    <w:rsid w:val="003A678D"/>
    <w:rPr>
      <w:rFonts w:ascii="Times New Roman" w:eastAsia="Times New Roman" w:hAnsi="Times New Roman" w:cs="Times New Roman"/>
    </w:rPr>
  </w:style>
  <w:style w:type="character" w:customStyle="1" w:styleId="WW8Num79z0">
    <w:name w:val="WW8Num79z0"/>
    <w:rsid w:val="003A678D"/>
    <w:rPr>
      <w:rFonts w:ascii="Times New Roman" w:eastAsia="Times New Roman" w:hAnsi="Times New Roman" w:cs="Times New Roman"/>
    </w:rPr>
  </w:style>
  <w:style w:type="character" w:customStyle="1" w:styleId="WW8Num80z0">
    <w:name w:val="WW8Num80z0"/>
    <w:rsid w:val="003A678D"/>
    <w:rPr>
      <w:rFonts w:ascii="Symbol" w:hAnsi="Symbol"/>
    </w:rPr>
  </w:style>
  <w:style w:type="character" w:customStyle="1" w:styleId="WW8Num81z0">
    <w:name w:val="WW8Num81z0"/>
    <w:rsid w:val="003A678D"/>
    <w:rPr>
      <w:rFonts w:ascii="StarSymbol" w:hAnsi="StarSymbol"/>
    </w:rPr>
  </w:style>
  <w:style w:type="character" w:customStyle="1" w:styleId="WW8Num82z0">
    <w:name w:val="WW8Num82z0"/>
    <w:rsid w:val="003A678D"/>
    <w:rPr>
      <w:rFonts w:ascii="Wingdings" w:hAnsi="Wingdings"/>
    </w:rPr>
  </w:style>
  <w:style w:type="character" w:customStyle="1" w:styleId="WW8Num83z0">
    <w:name w:val="WW8Num83z0"/>
    <w:rsid w:val="003A678D"/>
    <w:rPr>
      <w:rFonts w:ascii="Symbol" w:hAnsi="Symbol"/>
    </w:rPr>
  </w:style>
  <w:style w:type="character" w:customStyle="1" w:styleId="WW8Num84z0">
    <w:name w:val="WW8Num84z0"/>
    <w:rsid w:val="003A678D"/>
    <w:rPr>
      <w:rFonts w:ascii="Symbol" w:hAnsi="Symbol"/>
    </w:rPr>
  </w:style>
  <w:style w:type="character" w:customStyle="1" w:styleId="WW8Num85z0">
    <w:name w:val="WW8Num85z0"/>
    <w:rsid w:val="003A678D"/>
    <w:rPr>
      <w:rFonts w:ascii="Symbol" w:hAnsi="Symbol"/>
    </w:rPr>
  </w:style>
  <w:style w:type="character" w:customStyle="1" w:styleId="WW8Num86z0">
    <w:name w:val="WW8Num86z0"/>
    <w:rsid w:val="003A678D"/>
    <w:rPr>
      <w:rFonts w:ascii="StarSymbol" w:hAnsi="StarSymbol"/>
    </w:rPr>
  </w:style>
  <w:style w:type="character" w:customStyle="1" w:styleId="WW8Num87z0">
    <w:name w:val="WW8Num87z0"/>
    <w:rsid w:val="003A678D"/>
    <w:rPr>
      <w:rFonts w:ascii="Symbol" w:hAnsi="Symbol"/>
    </w:rPr>
  </w:style>
  <w:style w:type="character" w:customStyle="1" w:styleId="WW8Num88z0">
    <w:name w:val="WW8Num88z0"/>
    <w:rsid w:val="003A678D"/>
    <w:rPr>
      <w:rFonts w:ascii="StarSymbol" w:hAnsi="StarSymbol"/>
    </w:rPr>
  </w:style>
  <w:style w:type="character" w:customStyle="1" w:styleId="WW8Num89z0">
    <w:name w:val="WW8Num89z0"/>
    <w:rsid w:val="003A678D"/>
    <w:rPr>
      <w:rFonts w:ascii="StarSymbol" w:hAnsi="StarSymbol"/>
    </w:rPr>
  </w:style>
  <w:style w:type="character" w:customStyle="1" w:styleId="WW8Num90z0">
    <w:name w:val="WW8Num90z0"/>
    <w:rsid w:val="003A678D"/>
    <w:rPr>
      <w:rFonts w:ascii="Symbol" w:hAnsi="Symbol"/>
    </w:rPr>
  </w:style>
  <w:style w:type="character" w:customStyle="1" w:styleId="WW8Num91z0">
    <w:name w:val="WW8Num91z0"/>
    <w:rsid w:val="003A678D"/>
    <w:rPr>
      <w:rFonts w:ascii="Times New Roman" w:eastAsia="Times New Roman" w:hAnsi="Times New Roman" w:cs="Times New Roman"/>
    </w:rPr>
  </w:style>
  <w:style w:type="character" w:customStyle="1" w:styleId="WW8Num92z0">
    <w:name w:val="WW8Num92z0"/>
    <w:rsid w:val="003A678D"/>
    <w:rPr>
      <w:rFonts w:ascii="StarSymbol" w:hAnsi="StarSymbol"/>
    </w:rPr>
  </w:style>
  <w:style w:type="character" w:customStyle="1" w:styleId="WW8Num93z0">
    <w:name w:val="WW8Num93z0"/>
    <w:rsid w:val="003A678D"/>
    <w:rPr>
      <w:rFonts w:ascii="Symbol" w:hAnsi="Symbol"/>
    </w:rPr>
  </w:style>
  <w:style w:type="character" w:customStyle="1" w:styleId="WW8Num94z0">
    <w:name w:val="WW8Num94z0"/>
    <w:rsid w:val="003A678D"/>
    <w:rPr>
      <w:rFonts w:ascii="Times New Roman" w:eastAsia="Times New Roman" w:hAnsi="Times New Roman" w:cs="Times New Roman"/>
    </w:rPr>
  </w:style>
  <w:style w:type="character" w:customStyle="1" w:styleId="WW8Num95z0">
    <w:name w:val="WW8Num95z0"/>
    <w:rsid w:val="003A678D"/>
    <w:rPr>
      <w:rFonts w:ascii="Times New Roman" w:eastAsia="Times New Roman" w:hAnsi="Times New Roman" w:cs="Times New Roman"/>
    </w:rPr>
  </w:style>
  <w:style w:type="character" w:customStyle="1" w:styleId="WW8Num96z0">
    <w:name w:val="WW8Num96z0"/>
    <w:rsid w:val="003A678D"/>
    <w:rPr>
      <w:rFonts w:ascii="Symbol" w:hAnsi="Symbol"/>
      <w:b w:val="0"/>
      <w:i w:val="0"/>
      <w:caps w:val="0"/>
      <w:smallCaps w:val="0"/>
      <w:strike w:val="0"/>
      <w:dstrike w:val="0"/>
      <w:outline w:val="0"/>
      <w:shadow w:val="0"/>
      <w:vanish w:val="0"/>
      <w:color w:val="auto"/>
      <w:position w:val="0"/>
      <w:sz w:val="22"/>
      <w:vertAlign w:val="baseline"/>
    </w:rPr>
  </w:style>
  <w:style w:type="character" w:customStyle="1" w:styleId="WW8Num97z0">
    <w:name w:val="WW8Num97z0"/>
    <w:rsid w:val="003A678D"/>
    <w:rPr>
      <w:rFonts w:ascii="Times New Roman" w:eastAsia="Times New Roman" w:hAnsi="Times New Roman" w:cs="Times New Roman"/>
    </w:rPr>
  </w:style>
  <w:style w:type="character" w:customStyle="1" w:styleId="WW8Num98z0">
    <w:name w:val="WW8Num98z0"/>
    <w:rsid w:val="003A678D"/>
    <w:rPr>
      <w:rFonts w:ascii="Times New Roman" w:eastAsia="Times New Roman" w:hAnsi="Times New Roman" w:cs="Times New Roman"/>
    </w:rPr>
  </w:style>
  <w:style w:type="character" w:customStyle="1" w:styleId="WW8Num99z0">
    <w:name w:val="WW8Num99z0"/>
    <w:rsid w:val="003A678D"/>
    <w:rPr>
      <w:rFonts w:ascii="Times New Roman" w:eastAsia="Times New Roman" w:hAnsi="Times New Roman" w:cs="Times New Roman"/>
    </w:rPr>
  </w:style>
  <w:style w:type="character" w:customStyle="1" w:styleId="WW8Num100z0">
    <w:name w:val="WW8Num100z0"/>
    <w:rsid w:val="003A678D"/>
    <w:rPr>
      <w:rFonts w:ascii="Times New Roman" w:eastAsia="Times New Roman" w:hAnsi="Times New Roman" w:cs="Times New Roman"/>
    </w:rPr>
  </w:style>
  <w:style w:type="character" w:customStyle="1" w:styleId="WW8Num101z0">
    <w:name w:val="WW8Num101z0"/>
    <w:rsid w:val="003A678D"/>
    <w:rPr>
      <w:rFonts w:ascii="Symbol" w:hAnsi="Symbol"/>
    </w:rPr>
  </w:style>
  <w:style w:type="character" w:customStyle="1" w:styleId="WW8Num102z0">
    <w:name w:val="WW8Num102z0"/>
    <w:rsid w:val="003A678D"/>
    <w:rPr>
      <w:rFonts w:ascii="Symbol" w:hAnsi="Symbol"/>
    </w:rPr>
  </w:style>
  <w:style w:type="character" w:customStyle="1" w:styleId="WW8Num103z0">
    <w:name w:val="WW8Num103z0"/>
    <w:rsid w:val="003A678D"/>
    <w:rPr>
      <w:rFonts w:ascii="Times New Roman" w:eastAsia="Times New Roman" w:hAnsi="Times New Roman" w:cs="Times New Roman"/>
    </w:rPr>
  </w:style>
  <w:style w:type="character" w:customStyle="1" w:styleId="WW8Num104z0">
    <w:name w:val="WW8Num104z0"/>
    <w:rsid w:val="003A678D"/>
    <w:rPr>
      <w:rFonts w:ascii="Times New Roman" w:eastAsia="Times New Roman" w:hAnsi="Times New Roman" w:cs="Times New Roman"/>
    </w:rPr>
  </w:style>
  <w:style w:type="character" w:customStyle="1" w:styleId="WW8Num105z0">
    <w:name w:val="WW8Num105z0"/>
    <w:rsid w:val="003A678D"/>
    <w:rPr>
      <w:rFonts w:ascii="Symbol" w:hAnsi="Symbol"/>
    </w:rPr>
  </w:style>
  <w:style w:type="character" w:customStyle="1" w:styleId="WW8Num106z0">
    <w:name w:val="WW8Num106z0"/>
    <w:rsid w:val="003A678D"/>
    <w:rPr>
      <w:rFonts w:ascii="Symbol" w:hAnsi="Symbol"/>
    </w:rPr>
  </w:style>
  <w:style w:type="character" w:customStyle="1" w:styleId="WW8Num107z0">
    <w:name w:val="WW8Num107z0"/>
    <w:rsid w:val="003A678D"/>
    <w:rPr>
      <w:rFonts w:ascii="Symbol" w:hAnsi="Symbol"/>
    </w:rPr>
  </w:style>
  <w:style w:type="character" w:customStyle="1" w:styleId="WW8Num108z0">
    <w:name w:val="WW8Num108z0"/>
    <w:rsid w:val="003A678D"/>
    <w:rPr>
      <w:rFonts w:ascii="Symbol" w:hAnsi="Symbol"/>
    </w:rPr>
  </w:style>
  <w:style w:type="character" w:customStyle="1" w:styleId="WW8Num109z0">
    <w:name w:val="WW8Num109z0"/>
    <w:rsid w:val="003A678D"/>
    <w:rPr>
      <w:rFonts w:ascii="Symbol" w:hAnsi="Symbol"/>
    </w:rPr>
  </w:style>
  <w:style w:type="character" w:customStyle="1" w:styleId="WW8Num110z0">
    <w:name w:val="WW8Num110z0"/>
    <w:rsid w:val="003A678D"/>
    <w:rPr>
      <w:rFonts w:ascii="Symbol" w:hAnsi="Symbol"/>
    </w:rPr>
  </w:style>
  <w:style w:type="character" w:customStyle="1" w:styleId="WW8Num111z0">
    <w:name w:val="WW8Num111z0"/>
    <w:rsid w:val="003A678D"/>
    <w:rPr>
      <w:rFonts w:ascii="Symbol" w:hAnsi="Symbol"/>
    </w:rPr>
  </w:style>
  <w:style w:type="character" w:customStyle="1" w:styleId="WW8Num112z0">
    <w:name w:val="WW8Num112z0"/>
    <w:rsid w:val="003A678D"/>
    <w:rPr>
      <w:rFonts w:ascii="Symbol" w:hAnsi="Symbol"/>
    </w:rPr>
  </w:style>
  <w:style w:type="character" w:customStyle="1" w:styleId="WW8Num113z0">
    <w:name w:val="WW8Num113z0"/>
    <w:rsid w:val="003A678D"/>
    <w:rPr>
      <w:rFonts w:ascii="Symbol" w:hAnsi="Symbol"/>
    </w:rPr>
  </w:style>
  <w:style w:type="character" w:customStyle="1" w:styleId="WW8Num114z0">
    <w:name w:val="WW8Num114z0"/>
    <w:rsid w:val="003A678D"/>
    <w:rPr>
      <w:rFonts w:ascii="Symbol" w:hAnsi="Symbol"/>
    </w:rPr>
  </w:style>
  <w:style w:type="character" w:customStyle="1" w:styleId="WW8Num115z0">
    <w:name w:val="WW8Num115z0"/>
    <w:rsid w:val="003A678D"/>
    <w:rPr>
      <w:rFonts w:ascii="Symbol" w:hAnsi="Symbol"/>
    </w:rPr>
  </w:style>
  <w:style w:type="character" w:customStyle="1" w:styleId="WW8Num116z0">
    <w:name w:val="WW8Num116z0"/>
    <w:rsid w:val="003A678D"/>
    <w:rPr>
      <w:rFonts w:ascii="Symbol" w:hAnsi="Symbol"/>
    </w:rPr>
  </w:style>
  <w:style w:type="character" w:customStyle="1" w:styleId="WW8Num117z0">
    <w:name w:val="WW8Num117z0"/>
    <w:rsid w:val="003A678D"/>
    <w:rPr>
      <w:rFonts w:ascii="Symbol" w:hAnsi="Symbol"/>
    </w:rPr>
  </w:style>
  <w:style w:type="character" w:customStyle="1" w:styleId="WW8Num118z0">
    <w:name w:val="WW8Num118z0"/>
    <w:rsid w:val="003A678D"/>
    <w:rPr>
      <w:rFonts w:ascii="Symbol" w:hAnsi="Symbol"/>
    </w:rPr>
  </w:style>
  <w:style w:type="character" w:customStyle="1" w:styleId="WW8Num119z0">
    <w:name w:val="WW8Num119z0"/>
    <w:rsid w:val="003A678D"/>
    <w:rPr>
      <w:rFonts w:ascii="Symbol" w:hAnsi="Symbol"/>
    </w:rPr>
  </w:style>
  <w:style w:type="character" w:customStyle="1" w:styleId="WW8Num120z0">
    <w:name w:val="WW8Num120z0"/>
    <w:rsid w:val="003A678D"/>
    <w:rPr>
      <w:rFonts w:ascii="Symbol" w:hAnsi="Symbol"/>
    </w:rPr>
  </w:style>
  <w:style w:type="character" w:customStyle="1" w:styleId="WW8Num121z0">
    <w:name w:val="WW8Num121z0"/>
    <w:rsid w:val="003A678D"/>
    <w:rPr>
      <w:rFonts w:ascii="Symbol" w:hAnsi="Symbol"/>
    </w:rPr>
  </w:style>
  <w:style w:type="character" w:customStyle="1" w:styleId="WW8Num122z0">
    <w:name w:val="WW8Num122z0"/>
    <w:rsid w:val="003A678D"/>
    <w:rPr>
      <w:rFonts w:ascii="Symbol" w:hAnsi="Symbol"/>
    </w:rPr>
  </w:style>
  <w:style w:type="character" w:customStyle="1" w:styleId="WW8Num123z0">
    <w:name w:val="WW8Num123z0"/>
    <w:rsid w:val="003A678D"/>
    <w:rPr>
      <w:rFonts w:ascii="Symbol" w:hAnsi="Symbol"/>
    </w:rPr>
  </w:style>
  <w:style w:type="character" w:customStyle="1" w:styleId="WW8Num124z0">
    <w:name w:val="WW8Num124z0"/>
    <w:rsid w:val="003A678D"/>
    <w:rPr>
      <w:rFonts w:ascii="Symbol" w:hAnsi="Symbol"/>
    </w:rPr>
  </w:style>
  <w:style w:type="character" w:customStyle="1" w:styleId="WW8Num125z0">
    <w:name w:val="WW8Num125z0"/>
    <w:rsid w:val="003A678D"/>
    <w:rPr>
      <w:rFonts w:ascii="Symbol" w:hAnsi="Symbol"/>
    </w:rPr>
  </w:style>
  <w:style w:type="character" w:customStyle="1" w:styleId="WW8Num126z0">
    <w:name w:val="WW8Num126z0"/>
    <w:rsid w:val="003A678D"/>
    <w:rPr>
      <w:rFonts w:ascii="Symbol" w:hAnsi="Symbol"/>
    </w:rPr>
  </w:style>
  <w:style w:type="character" w:customStyle="1" w:styleId="WW8Num127z0">
    <w:name w:val="WW8Num127z0"/>
    <w:rsid w:val="003A678D"/>
    <w:rPr>
      <w:rFonts w:ascii="Symbol" w:hAnsi="Symbol"/>
    </w:rPr>
  </w:style>
  <w:style w:type="character" w:customStyle="1" w:styleId="WW8Num128z0">
    <w:name w:val="WW8Num128z0"/>
    <w:rsid w:val="003A678D"/>
    <w:rPr>
      <w:rFonts w:ascii="Symbol" w:hAnsi="Symbol"/>
    </w:rPr>
  </w:style>
  <w:style w:type="character" w:customStyle="1" w:styleId="WW8Num129z0">
    <w:name w:val="WW8Num129z0"/>
    <w:rsid w:val="003A678D"/>
    <w:rPr>
      <w:rFonts w:ascii="Symbol" w:hAnsi="Symbol"/>
    </w:rPr>
  </w:style>
  <w:style w:type="character" w:customStyle="1" w:styleId="WW8Num130z0">
    <w:name w:val="WW8Num130z0"/>
    <w:rsid w:val="003A678D"/>
    <w:rPr>
      <w:rFonts w:ascii="Symbol" w:hAnsi="Symbol"/>
    </w:rPr>
  </w:style>
  <w:style w:type="character" w:customStyle="1" w:styleId="WW8Num131z0">
    <w:name w:val="WW8Num131z0"/>
    <w:rsid w:val="003A678D"/>
    <w:rPr>
      <w:rFonts w:ascii="Symbol" w:hAnsi="Symbol"/>
    </w:rPr>
  </w:style>
  <w:style w:type="character" w:customStyle="1" w:styleId="WW8Num132z0">
    <w:name w:val="WW8Num132z0"/>
    <w:rsid w:val="003A678D"/>
    <w:rPr>
      <w:rFonts w:ascii="Symbol" w:hAnsi="Symbol"/>
    </w:rPr>
  </w:style>
  <w:style w:type="character" w:customStyle="1" w:styleId="WW8Num133z0">
    <w:name w:val="WW8Num133z0"/>
    <w:rsid w:val="003A678D"/>
    <w:rPr>
      <w:rFonts w:ascii="Wingdings" w:hAnsi="Wingdings"/>
    </w:rPr>
  </w:style>
  <w:style w:type="character" w:customStyle="1" w:styleId="WW8Num134z0">
    <w:name w:val="WW8Num134z0"/>
    <w:rsid w:val="003A678D"/>
    <w:rPr>
      <w:rFonts w:ascii="Symbol" w:hAnsi="Symbol"/>
    </w:rPr>
  </w:style>
  <w:style w:type="character" w:customStyle="1" w:styleId="WW8Num135z0">
    <w:name w:val="WW8Num135z0"/>
    <w:rsid w:val="003A678D"/>
    <w:rPr>
      <w:rFonts w:ascii="Symbol" w:hAnsi="Symbol"/>
    </w:rPr>
  </w:style>
  <w:style w:type="character" w:customStyle="1" w:styleId="WW8Num136z0">
    <w:name w:val="WW8Num136z0"/>
    <w:rsid w:val="003A678D"/>
    <w:rPr>
      <w:rFonts w:ascii="Symbol" w:hAnsi="Symbol"/>
    </w:rPr>
  </w:style>
  <w:style w:type="character" w:customStyle="1" w:styleId="WW8Num137z0">
    <w:name w:val="WW8Num137z0"/>
    <w:rsid w:val="003A678D"/>
    <w:rPr>
      <w:rFonts w:ascii="Symbol" w:hAnsi="Symbol"/>
    </w:rPr>
  </w:style>
  <w:style w:type="character" w:customStyle="1" w:styleId="WW8Num138z0">
    <w:name w:val="WW8Num138z0"/>
    <w:rsid w:val="003A678D"/>
    <w:rPr>
      <w:rFonts w:ascii="Symbol" w:hAnsi="Symbol"/>
    </w:rPr>
  </w:style>
  <w:style w:type="character" w:customStyle="1" w:styleId="WW8Num139z0">
    <w:name w:val="WW8Num139z0"/>
    <w:rsid w:val="003A678D"/>
    <w:rPr>
      <w:rFonts w:ascii="Symbol" w:hAnsi="Symbol"/>
    </w:rPr>
  </w:style>
  <w:style w:type="character" w:customStyle="1" w:styleId="WW8Num141z0">
    <w:name w:val="WW8Num141z0"/>
    <w:rsid w:val="003A678D"/>
    <w:rPr>
      <w:rFonts w:ascii="Symbol" w:hAnsi="Symbol"/>
    </w:rPr>
  </w:style>
  <w:style w:type="character" w:customStyle="1" w:styleId="WW8Num141z1">
    <w:name w:val="WW8Num141z1"/>
    <w:rsid w:val="003A678D"/>
    <w:rPr>
      <w:rFonts w:ascii="Courier New" w:hAnsi="Courier New" w:cs="Courier New"/>
    </w:rPr>
  </w:style>
  <w:style w:type="character" w:customStyle="1" w:styleId="WW8Num141z3">
    <w:name w:val="WW8Num141z3"/>
    <w:rsid w:val="003A678D"/>
    <w:rPr>
      <w:rFonts w:ascii="Symbol" w:hAnsi="Symbol" w:cs="OpenSymbol"/>
    </w:rPr>
  </w:style>
  <w:style w:type="character" w:customStyle="1" w:styleId="WW8Num142z0">
    <w:name w:val="WW8Num142z0"/>
    <w:rsid w:val="003A678D"/>
    <w:rPr>
      <w:rFonts w:ascii="Symbol" w:hAnsi="Symbol"/>
    </w:rPr>
  </w:style>
  <w:style w:type="character" w:customStyle="1" w:styleId="WW8Num142z1">
    <w:name w:val="WW8Num142z1"/>
    <w:rsid w:val="003A678D"/>
    <w:rPr>
      <w:rFonts w:ascii="Courier New" w:hAnsi="Courier New" w:cs="Courier New"/>
    </w:rPr>
  </w:style>
  <w:style w:type="character" w:customStyle="1" w:styleId="WW8Num142z3">
    <w:name w:val="WW8Num142z3"/>
    <w:rsid w:val="003A678D"/>
    <w:rPr>
      <w:rFonts w:ascii="Symbol" w:hAnsi="Symbol" w:cs="OpenSymbol"/>
    </w:rPr>
  </w:style>
  <w:style w:type="character" w:customStyle="1" w:styleId="WW8Num143z0">
    <w:name w:val="WW8Num143z0"/>
    <w:rsid w:val="003A678D"/>
    <w:rPr>
      <w:rFonts w:ascii="Symbol" w:hAnsi="Symbol"/>
    </w:rPr>
  </w:style>
  <w:style w:type="character" w:customStyle="1" w:styleId="WW8Num143z1">
    <w:name w:val="WW8Num143z1"/>
    <w:rsid w:val="003A678D"/>
    <w:rPr>
      <w:rFonts w:ascii="Courier New" w:hAnsi="Courier New" w:cs="Courier New"/>
    </w:rPr>
  </w:style>
  <w:style w:type="character" w:customStyle="1" w:styleId="WW8Num143z3">
    <w:name w:val="WW8Num143z3"/>
    <w:rsid w:val="003A678D"/>
    <w:rPr>
      <w:rFonts w:ascii="Symbol" w:hAnsi="Symbol" w:cs="OpenSymbol"/>
    </w:rPr>
  </w:style>
  <w:style w:type="character" w:customStyle="1" w:styleId="WW8Num144z0">
    <w:name w:val="WW8Num144z0"/>
    <w:rsid w:val="003A678D"/>
    <w:rPr>
      <w:rFonts w:ascii="Symbol" w:hAnsi="Symbol"/>
    </w:rPr>
  </w:style>
  <w:style w:type="character" w:customStyle="1" w:styleId="WW8Num144z1">
    <w:name w:val="WW8Num144z1"/>
    <w:rsid w:val="003A678D"/>
    <w:rPr>
      <w:rFonts w:ascii="Courier New" w:hAnsi="Courier New" w:cs="Courier New"/>
    </w:rPr>
  </w:style>
  <w:style w:type="character" w:customStyle="1" w:styleId="WW8Num144z3">
    <w:name w:val="WW8Num144z3"/>
    <w:rsid w:val="003A678D"/>
    <w:rPr>
      <w:rFonts w:ascii="Symbol" w:hAnsi="Symbol" w:cs="OpenSymbol"/>
    </w:rPr>
  </w:style>
  <w:style w:type="character" w:customStyle="1" w:styleId="WW8Num145z0">
    <w:name w:val="WW8Num145z0"/>
    <w:rsid w:val="003A678D"/>
    <w:rPr>
      <w:rFonts w:ascii="Symbol" w:hAnsi="Symbol"/>
    </w:rPr>
  </w:style>
  <w:style w:type="character" w:customStyle="1" w:styleId="WW8Num145z1">
    <w:name w:val="WW8Num145z1"/>
    <w:rsid w:val="003A678D"/>
    <w:rPr>
      <w:rFonts w:ascii="Courier New" w:hAnsi="Courier New" w:cs="Courier New"/>
    </w:rPr>
  </w:style>
  <w:style w:type="character" w:customStyle="1" w:styleId="WW8Num145z3">
    <w:name w:val="WW8Num145z3"/>
    <w:rsid w:val="003A678D"/>
    <w:rPr>
      <w:rFonts w:ascii="Symbol" w:hAnsi="Symbol" w:cs="OpenSymbol"/>
    </w:rPr>
  </w:style>
  <w:style w:type="character" w:customStyle="1" w:styleId="WW8Num146z0">
    <w:name w:val="WW8Num146z0"/>
    <w:rsid w:val="003A678D"/>
    <w:rPr>
      <w:rFonts w:ascii="Symbol" w:hAnsi="Symbol"/>
    </w:rPr>
  </w:style>
  <w:style w:type="character" w:customStyle="1" w:styleId="WW8Num146z1">
    <w:name w:val="WW8Num146z1"/>
    <w:rsid w:val="003A678D"/>
    <w:rPr>
      <w:rFonts w:ascii="Courier New" w:hAnsi="Courier New" w:cs="Courier New"/>
    </w:rPr>
  </w:style>
  <w:style w:type="character" w:customStyle="1" w:styleId="WW8Num146z3">
    <w:name w:val="WW8Num146z3"/>
    <w:rsid w:val="003A678D"/>
    <w:rPr>
      <w:rFonts w:ascii="Symbol" w:hAnsi="Symbol" w:cs="OpenSymbol"/>
    </w:rPr>
  </w:style>
  <w:style w:type="character" w:customStyle="1" w:styleId="WW8Num147z0">
    <w:name w:val="WW8Num147z0"/>
    <w:rsid w:val="003A678D"/>
    <w:rPr>
      <w:rFonts w:ascii="Symbol" w:hAnsi="Symbol"/>
    </w:rPr>
  </w:style>
  <w:style w:type="character" w:customStyle="1" w:styleId="WW8Num147z1">
    <w:name w:val="WW8Num147z1"/>
    <w:rsid w:val="003A678D"/>
    <w:rPr>
      <w:rFonts w:ascii="Courier New" w:hAnsi="Courier New" w:cs="Courier New"/>
    </w:rPr>
  </w:style>
  <w:style w:type="character" w:customStyle="1" w:styleId="WW8Num147z2">
    <w:name w:val="WW8Num147z2"/>
    <w:rsid w:val="003A678D"/>
    <w:rPr>
      <w:rFonts w:ascii="Wingdings" w:hAnsi="Wingdings"/>
    </w:rPr>
  </w:style>
  <w:style w:type="character" w:customStyle="1" w:styleId="41">
    <w:name w:val="Основной шрифт абзаца4"/>
    <w:rsid w:val="003A678D"/>
  </w:style>
  <w:style w:type="character" w:customStyle="1" w:styleId="Absatz-Standardschriftart">
    <w:name w:val="Absatz-Standardschriftart"/>
    <w:rsid w:val="003A678D"/>
  </w:style>
  <w:style w:type="character" w:customStyle="1" w:styleId="WW-Absatz-Standardschriftart">
    <w:name w:val="WW-Absatz-Standardschriftart"/>
    <w:rsid w:val="003A678D"/>
  </w:style>
  <w:style w:type="character" w:customStyle="1" w:styleId="WW-Absatz-Standardschriftart1">
    <w:name w:val="WW-Absatz-Standardschriftart1"/>
    <w:rsid w:val="003A678D"/>
  </w:style>
  <w:style w:type="character" w:customStyle="1" w:styleId="WW-Absatz-Standardschriftart11">
    <w:name w:val="WW-Absatz-Standardschriftart11"/>
    <w:rsid w:val="003A678D"/>
  </w:style>
  <w:style w:type="character" w:customStyle="1" w:styleId="WW-Absatz-Standardschriftart111">
    <w:name w:val="WW-Absatz-Standardschriftart111"/>
    <w:rsid w:val="003A678D"/>
  </w:style>
  <w:style w:type="character" w:customStyle="1" w:styleId="WW-Absatz-Standardschriftart1111">
    <w:name w:val="WW-Absatz-Standardschriftart1111"/>
    <w:rsid w:val="003A678D"/>
  </w:style>
  <w:style w:type="character" w:customStyle="1" w:styleId="WW8Num10z0">
    <w:name w:val="WW8Num10z0"/>
    <w:rsid w:val="003A678D"/>
    <w:rPr>
      <w:rFonts w:ascii="Times New Roman" w:eastAsia="Times New Roman" w:hAnsi="Times New Roman" w:cs="Times New Roman"/>
    </w:rPr>
  </w:style>
  <w:style w:type="character" w:customStyle="1" w:styleId="WW8Num10z1">
    <w:name w:val="WW8Num10z1"/>
    <w:rsid w:val="003A678D"/>
    <w:rPr>
      <w:rFonts w:ascii="Symbol" w:hAnsi="Symbol"/>
    </w:rPr>
  </w:style>
  <w:style w:type="character" w:customStyle="1" w:styleId="WW8Num10z2">
    <w:name w:val="WW8Num10z2"/>
    <w:rsid w:val="003A678D"/>
    <w:rPr>
      <w:rFonts w:ascii="Wingdings" w:hAnsi="Wingdings"/>
    </w:rPr>
  </w:style>
  <w:style w:type="character" w:customStyle="1" w:styleId="WW8Num10z4">
    <w:name w:val="WW8Num10z4"/>
    <w:rsid w:val="003A678D"/>
    <w:rPr>
      <w:rFonts w:ascii="Courier New" w:hAnsi="Courier New"/>
    </w:rPr>
  </w:style>
  <w:style w:type="character" w:customStyle="1" w:styleId="WW8Num11z4">
    <w:name w:val="WW8Num11z4"/>
    <w:rsid w:val="003A678D"/>
    <w:rPr>
      <w:rFonts w:ascii="Courier New" w:hAnsi="Courier New"/>
    </w:rPr>
  </w:style>
  <w:style w:type="character" w:customStyle="1" w:styleId="WW8Num14z1">
    <w:name w:val="WW8Num14z1"/>
    <w:rsid w:val="003A678D"/>
    <w:rPr>
      <w:rFonts w:ascii="Courier New" w:hAnsi="Courier New"/>
    </w:rPr>
  </w:style>
  <w:style w:type="character" w:customStyle="1" w:styleId="WW8Num14z2">
    <w:name w:val="WW8Num14z2"/>
    <w:rsid w:val="003A678D"/>
    <w:rPr>
      <w:rFonts w:ascii="Wingdings" w:hAnsi="Wingdings"/>
    </w:rPr>
  </w:style>
  <w:style w:type="character" w:customStyle="1" w:styleId="WW8Num14z3">
    <w:name w:val="WW8Num14z3"/>
    <w:rsid w:val="003A678D"/>
    <w:rPr>
      <w:rFonts w:ascii="Symbol" w:hAnsi="Symbol"/>
    </w:rPr>
  </w:style>
  <w:style w:type="character" w:customStyle="1" w:styleId="WW8Num15z1">
    <w:name w:val="WW8Num15z1"/>
    <w:rsid w:val="003A678D"/>
    <w:rPr>
      <w:rFonts w:ascii="Symbol" w:eastAsia="Times New Roman" w:hAnsi="Symbol" w:cs="Times New Roman"/>
    </w:rPr>
  </w:style>
  <w:style w:type="character" w:customStyle="1" w:styleId="WW8Num15z2">
    <w:name w:val="WW8Num15z2"/>
    <w:rsid w:val="003A678D"/>
    <w:rPr>
      <w:rFonts w:ascii="Wingdings" w:hAnsi="Wingdings"/>
    </w:rPr>
  </w:style>
  <w:style w:type="character" w:customStyle="1" w:styleId="WW8Num15z4">
    <w:name w:val="WW8Num15z4"/>
    <w:rsid w:val="003A678D"/>
    <w:rPr>
      <w:rFonts w:ascii="Courier New" w:hAnsi="Courier New"/>
    </w:rPr>
  </w:style>
  <w:style w:type="character" w:customStyle="1" w:styleId="WW8Num16z1">
    <w:name w:val="WW8Num16z1"/>
    <w:rsid w:val="003A678D"/>
    <w:rPr>
      <w:rFonts w:ascii="Courier New" w:hAnsi="Courier New"/>
    </w:rPr>
  </w:style>
  <w:style w:type="character" w:customStyle="1" w:styleId="WW8Num16z2">
    <w:name w:val="WW8Num16z2"/>
    <w:rsid w:val="003A678D"/>
    <w:rPr>
      <w:rFonts w:ascii="Wingdings" w:hAnsi="Wingdings"/>
    </w:rPr>
  </w:style>
  <w:style w:type="character" w:customStyle="1" w:styleId="WW8Num16z3">
    <w:name w:val="WW8Num16z3"/>
    <w:rsid w:val="003A678D"/>
    <w:rPr>
      <w:rFonts w:ascii="Symbol" w:hAnsi="Symbol"/>
    </w:rPr>
  </w:style>
  <w:style w:type="character" w:customStyle="1" w:styleId="WW8Num18z1">
    <w:name w:val="WW8Num18z1"/>
    <w:rsid w:val="003A678D"/>
    <w:rPr>
      <w:rFonts w:ascii="Symbol" w:hAnsi="Symbol"/>
    </w:rPr>
  </w:style>
  <w:style w:type="character" w:customStyle="1" w:styleId="WW8Num18z2">
    <w:name w:val="WW8Num18z2"/>
    <w:rsid w:val="003A678D"/>
    <w:rPr>
      <w:rFonts w:ascii="Wingdings" w:hAnsi="Wingdings"/>
    </w:rPr>
  </w:style>
  <w:style w:type="character" w:customStyle="1" w:styleId="WW8Num18z4">
    <w:name w:val="WW8Num18z4"/>
    <w:rsid w:val="003A678D"/>
    <w:rPr>
      <w:rFonts w:ascii="Courier New" w:hAnsi="Courier New"/>
    </w:rPr>
  </w:style>
  <w:style w:type="character" w:customStyle="1" w:styleId="WW8Num20z1">
    <w:name w:val="WW8Num20z1"/>
    <w:rsid w:val="003A678D"/>
    <w:rPr>
      <w:rFonts w:ascii="Courier New" w:hAnsi="Courier New"/>
    </w:rPr>
  </w:style>
  <w:style w:type="character" w:customStyle="1" w:styleId="WW8Num20z2">
    <w:name w:val="WW8Num20z2"/>
    <w:rsid w:val="003A678D"/>
    <w:rPr>
      <w:rFonts w:ascii="Wingdings" w:hAnsi="Wingdings"/>
    </w:rPr>
  </w:style>
  <w:style w:type="character" w:customStyle="1" w:styleId="WW8Num20z4">
    <w:name w:val="WW8Num20z4"/>
    <w:rsid w:val="003A678D"/>
    <w:rPr>
      <w:rFonts w:ascii="Courier New" w:hAnsi="Courier New"/>
    </w:rPr>
  </w:style>
  <w:style w:type="character" w:customStyle="1" w:styleId="WW8Num22z1">
    <w:name w:val="WW8Num22z1"/>
    <w:rsid w:val="003A678D"/>
    <w:rPr>
      <w:rFonts w:ascii="Symbol" w:hAnsi="Symbol"/>
    </w:rPr>
  </w:style>
  <w:style w:type="character" w:customStyle="1" w:styleId="WW8Num22z2">
    <w:name w:val="WW8Num22z2"/>
    <w:rsid w:val="003A678D"/>
    <w:rPr>
      <w:rFonts w:ascii="Wingdings" w:hAnsi="Wingdings"/>
    </w:rPr>
  </w:style>
  <w:style w:type="character" w:customStyle="1" w:styleId="WW8Num22z4">
    <w:name w:val="WW8Num22z4"/>
    <w:rsid w:val="003A678D"/>
    <w:rPr>
      <w:rFonts w:ascii="Courier New" w:hAnsi="Courier New"/>
    </w:rPr>
  </w:style>
  <w:style w:type="character" w:customStyle="1" w:styleId="WW8Num23z1">
    <w:name w:val="WW8Num23z1"/>
    <w:rsid w:val="003A678D"/>
    <w:rPr>
      <w:rFonts w:ascii="Symbol" w:hAnsi="Symbol"/>
    </w:rPr>
  </w:style>
  <w:style w:type="character" w:customStyle="1" w:styleId="WW8Num23z2">
    <w:name w:val="WW8Num23z2"/>
    <w:rsid w:val="003A678D"/>
    <w:rPr>
      <w:rFonts w:ascii="Wingdings" w:hAnsi="Wingdings"/>
    </w:rPr>
  </w:style>
  <w:style w:type="character" w:customStyle="1" w:styleId="WW8Num23z4">
    <w:name w:val="WW8Num23z4"/>
    <w:rsid w:val="003A678D"/>
    <w:rPr>
      <w:rFonts w:ascii="Courier New" w:hAnsi="Courier New"/>
    </w:rPr>
  </w:style>
  <w:style w:type="character" w:customStyle="1" w:styleId="WW8Num27z1">
    <w:name w:val="WW8Num27z1"/>
    <w:rsid w:val="003A678D"/>
    <w:rPr>
      <w:rFonts w:ascii="Courier New" w:hAnsi="Courier New"/>
    </w:rPr>
  </w:style>
  <w:style w:type="character" w:customStyle="1" w:styleId="WW8Num27z2">
    <w:name w:val="WW8Num27z2"/>
    <w:rsid w:val="003A678D"/>
    <w:rPr>
      <w:rFonts w:ascii="Wingdings" w:hAnsi="Wingdings"/>
    </w:rPr>
  </w:style>
  <w:style w:type="character" w:customStyle="1" w:styleId="WW8Num27z4">
    <w:name w:val="WW8Num27z4"/>
    <w:rsid w:val="003A678D"/>
    <w:rPr>
      <w:rFonts w:ascii="Courier New" w:hAnsi="Courier New"/>
    </w:rPr>
  </w:style>
  <w:style w:type="character" w:customStyle="1" w:styleId="WW8Num29z1">
    <w:name w:val="WW8Num29z1"/>
    <w:rsid w:val="003A678D"/>
    <w:rPr>
      <w:rFonts w:ascii="Courier New" w:hAnsi="Courier New"/>
    </w:rPr>
  </w:style>
  <w:style w:type="character" w:customStyle="1" w:styleId="WW8Num29z2">
    <w:name w:val="WW8Num29z2"/>
    <w:rsid w:val="003A678D"/>
    <w:rPr>
      <w:rFonts w:ascii="Wingdings" w:hAnsi="Wingdings"/>
    </w:rPr>
  </w:style>
  <w:style w:type="character" w:customStyle="1" w:styleId="WW8Num29z4">
    <w:name w:val="WW8Num29z4"/>
    <w:rsid w:val="003A678D"/>
    <w:rPr>
      <w:rFonts w:ascii="Courier New" w:hAnsi="Courier New"/>
    </w:rPr>
  </w:style>
  <w:style w:type="character" w:customStyle="1" w:styleId="WW8Num140z0">
    <w:name w:val="WW8Num140z0"/>
    <w:rsid w:val="003A678D"/>
    <w:rPr>
      <w:rFonts w:ascii="Symbol" w:hAnsi="Symbol"/>
    </w:rPr>
  </w:style>
  <w:style w:type="character" w:customStyle="1" w:styleId="WW8Num148z0">
    <w:name w:val="WW8Num148z0"/>
    <w:rsid w:val="003A678D"/>
    <w:rPr>
      <w:rFonts w:ascii="Symbol" w:hAnsi="Symbol"/>
    </w:rPr>
  </w:style>
  <w:style w:type="character" w:customStyle="1" w:styleId="WW8Num149z0">
    <w:name w:val="WW8Num149z0"/>
    <w:rsid w:val="003A678D"/>
    <w:rPr>
      <w:rFonts w:ascii="Symbol" w:hAnsi="Symbol"/>
    </w:rPr>
  </w:style>
  <w:style w:type="character" w:customStyle="1" w:styleId="WW8Num150z0">
    <w:name w:val="WW8Num150z0"/>
    <w:rsid w:val="003A678D"/>
    <w:rPr>
      <w:rFonts w:ascii="Symbol" w:hAnsi="Symbol"/>
    </w:rPr>
  </w:style>
  <w:style w:type="character" w:customStyle="1" w:styleId="WW8Num151z0">
    <w:name w:val="WW8Num151z0"/>
    <w:rsid w:val="003A678D"/>
    <w:rPr>
      <w:rFonts w:ascii="Symbol" w:hAnsi="Symbol"/>
    </w:rPr>
  </w:style>
  <w:style w:type="character" w:customStyle="1" w:styleId="WW8Num152z0">
    <w:name w:val="WW8Num152z0"/>
    <w:rsid w:val="003A678D"/>
    <w:rPr>
      <w:rFonts w:ascii="Symbol" w:hAnsi="Symbol"/>
    </w:rPr>
  </w:style>
  <w:style w:type="character" w:customStyle="1" w:styleId="WW8Num153z0">
    <w:name w:val="WW8Num153z0"/>
    <w:rsid w:val="003A678D"/>
    <w:rPr>
      <w:rFonts w:ascii="Symbol" w:hAnsi="Symbol"/>
    </w:rPr>
  </w:style>
  <w:style w:type="character" w:customStyle="1" w:styleId="31">
    <w:name w:val="Основной шрифт абзаца3"/>
    <w:rsid w:val="003A678D"/>
  </w:style>
  <w:style w:type="character" w:customStyle="1" w:styleId="WW8Num2z0">
    <w:name w:val="WW8Num2z0"/>
    <w:rsid w:val="003A678D"/>
    <w:rPr>
      <w:rFonts w:ascii="Times New Roman" w:eastAsia="Times New Roman" w:hAnsi="Times New Roman" w:cs="Times New Roman"/>
    </w:rPr>
  </w:style>
  <w:style w:type="character" w:customStyle="1" w:styleId="WW8Num2z1">
    <w:name w:val="WW8Num2z1"/>
    <w:rsid w:val="003A678D"/>
    <w:rPr>
      <w:rFonts w:ascii="Courier New" w:hAnsi="Courier New"/>
    </w:rPr>
  </w:style>
  <w:style w:type="character" w:customStyle="1" w:styleId="WW8Num2z2">
    <w:name w:val="WW8Num2z2"/>
    <w:rsid w:val="003A678D"/>
    <w:rPr>
      <w:rFonts w:ascii="Wingdings" w:hAnsi="Wingdings"/>
    </w:rPr>
  </w:style>
  <w:style w:type="character" w:customStyle="1" w:styleId="WW8Num2z3">
    <w:name w:val="WW8Num2z3"/>
    <w:rsid w:val="003A678D"/>
    <w:rPr>
      <w:rFonts w:ascii="Symbol" w:hAnsi="Symbol"/>
    </w:rPr>
  </w:style>
  <w:style w:type="character" w:customStyle="1" w:styleId="WW8Num4z4">
    <w:name w:val="WW8Num4z4"/>
    <w:rsid w:val="003A678D"/>
    <w:rPr>
      <w:rFonts w:ascii="Courier New" w:hAnsi="Courier New"/>
    </w:rPr>
  </w:style>
  <w:style w:type="character" w:customStyle="1" w:styleId="WW8Num5z3">
    <w:name w:val="WW8Num5z3"/>
    <w:rsid w:val="003A678D"/>
    <w:rPr>
      <w:rFonts w:ascii="Symbol" w:hAnsi="Symbol"/>
    </w:rPr>
  </w:style>
  <w:style w:type="character" w:customStyle="1" w:styleId="WW8Num13z4">
    <w:name w:val="WW8Num13z4"/>
    <w:rsid w:val="003A678D"/>
    <w:rPr>
      <w:rFonts w:ascii="Courier New" w:hAnsi="Courier New"/>
    </w:rPr>
  </w:style>
  <w:style w:type="character" w:customStyle="1" w:styleId="WW8Num15z3">
    <w:name w:val="WW8Num15z3"/>
    <w:rsid w:val="003A678D"/>
    <w:rPr>
      <w:rFonts w:ascii="Symbol" w:hAnsi="Symbol"/>
    </w:rPr>
  </w:style>
  <w:style w:type="character" w:customStyle="1" w:styleId="WW8Num19z1">
    <w:name w:val="WW8Num19z1"/>
    <w:rsid w:val="003A678D"/>
    <w:rPr>
      <w:rFonts w:ascii="Courier New" w:hAnsi="Courier New"/>
    </w:rPr>
  </w:style>
  <w:style w:type="character" w:customStyle="1" w:styleId="WW8Num19z2">
    <w:name w:val="WW8Num19z2"/>
    <w:rsid w:val="003A678D"/>
    <w:rPr>
      <w:rFonts w:ascii="Wingdings" w:hAnsi="Wingdings"/>
    </w:rPr>
  </w:style>
  <w:style w:type="character" w:customStyle="1" w:styleId="WW8Num19z3">
    <w:name w:val="WW8Num19z3"/>
    <w:rsid w:val="003A678D"/>
    <w:rPr>
      <w:rFonts w:ascii="Wingdings" w:hAnsi="Wingdings" w:cs="StarSymbol"/>
      <w:sz w:val="18"/>
      <w:szCs w:val="18"/>
    </w:rPr>
  </w:style>
  <w:style w:type="character" w:customStyle="1" w:styleId="WW8Num21z1">
    <w:name w:val="WW8Num21z1"/>
    <w:rsid w:val="003A678D"/>
    <w:rPr>
      <w:rFonts w:ascii="Symbol" w:hAnsi="Symbol"/>
    </w:rPr>
  </w:style>
  <w:style w:type="character" w:customStyle="1" w:styleId="WW8Num21z2">
    <w:name w:val="WW8Num21z2"/>
    <w:rsid w:val="003A678D"/>
    <w:rPr>
      <w:rFonts w:ascii="Wingdings" w:hAnsi="Wingdings"/>
    </w:rPr>
  </w:style>
  <w:style w:type="character" w:customStyle="1" w:styleId="WW8Num21z3">
    <w:name w:val="WW8Num21z3"/>
    <w:rsid w:val="003A678D"/>
    <w:rPr>
      <w:rFonts w:ascii="Wingdings" w:hAnsi="Wingdings" w:cs="StarSymbol"/>
      <w:sz w:val="18"/>
      <w:szCs w:val="18"/>
    </w:rPr>
  </w:style>
  <w:style w:type="character" w:customStyle="1" w:styleId="WW8Num33z1">
    <w:name w:val="WW8Num33z1"/>
    <w:rsid w:val="003A678D"/>
    <w:rPr>
      <w:rFonts w:ascii="Courier New" w:hAnsi="Courier New"/>
    </w:rPr>
  </w:style>
  <w:style w:type="character" w:customStyle="1" w:styleId="WW8Num33z2">
    <w:name w:val="WW8Num33z2"/>
    <w:rsid w:val="003A678D"/>
    <w:rPr>
      <w:rFonts w:ascii="Wingdings" w:hAnsi="Wingdings"/>
    </w:rPr>
  </w:style>
  <w:style w:type="character" w:customStyle="1" w:styleId="WW8Num33z4">
    <w:name w:val="WW8Num33z4"/>
    <w:rsid w:val="003A678D"/>
    <w:rPr>
      <w:rFonts w:ascii="Courier New" w:hAnsi="Courier New"/>
    </w:rPr>
  </w:style>
  <w:style w:type="character" w:customStyle="1" w:styleId="WW8Num34z1">
    <w:name w:val="WW8Num34z1"/>
    <w:rsid w:val="003A678D"/>
    <w:rPr>
      <w:rFonts w:ascii="Times New Roman" w:hAnsi="Times New Roman" w:cs="Times New Roman"/>
    </w:rPr>
  </w:style>
  <w:style w:type="character" w:customStyle="1" w:styleId="WW8Num35z1">
    <w:name w:val="WW8Num35z1"/>
    <w:rsid w:val="003A678D"/>
    <w:rPr>
      <w:rFonts w:ascii="Courier New" w:hAnsi="Courier New"/>
    </w:rPr>
  </w:style>
  <w:style w:type="character" w:customStyle="1" w:styleId="WW8Num35z2">
    <w:name w:val="WW8Num35z2"/>
    <w:rsid w:val="003A678D"/>
    <w:rPr>
      <w:rFonts w:ascii="Wingdings" w:hAnsi="Wingdings"/>
    </w:rPr>
  </w:style>
  <w:style w:type="character" w:customStyle="1" w:styleId="WW8Num35z4">
    <w:name w:val="WW8Num35z4"/>
    <w:rsid w:val="003A678D"/>
    <w:rPr>
      <w:rFonts w:ascii="Courier New" w:hAnsi="Courier New"/>
    </w:rPr>
  </w:style>
  <w:style w:type="character" w:customStyle="1" w:styleId="WW8Num37z2">
    <w:name w:val="WW8Num37z2"/>
    <w:rsid w:val="003A678D"/>
    <w:rPr>
      <w:rFonts w:ascii="Wingdings" w:hAnsi="Wingdings"/>
    </w:rPr>
  </w:style>
  <w:style w:type="character" w:customStyle="1" w:styleId="WW8Num37z4">
    <w:name w:val="WW8Num37z4"/>
    <w:rsid w:val="003A678D"/>
    <w:rPr>
      <w:rFonts w:ascii="Courier New" w:hAnsi="Courier New"/>
    </w:rPr>
  </w:style>
  <w:style w:type="character" w:customStyle="1" w:styleId="WW8Num39z1">
    <w:name w:val="WW8Num39z1"/>
    <w:rsid w:val="003A678D"/>
    <w:rPr>
      <w:rFonts w:ascii="Courier New" w:hAnsi="Courier New"/>
    </w:rPr>
  </w:style>
  <w:style w:type="character" w:customStyle="1" w:styleId="WW8Num39z2">
    <w:name w:val="WW8Num39z2"/>
    <w:rsid w:val="003A678D"/>
    <w:rPr>
      <w:rFonts w:ascii="Wingdings" w:hAnsi="Wingdings"/>
    </w:rPr>
  </w:style>
  <w:style w:type="character" w:customStyle="1" w:styleId="WW8Num39z4">
    <w:name w:val="WW8Num39z4"/>
    <w:rsid w:val="003A678D"/>
    <w:rPr>
      <w:rFonts w:ascii="Courier New" w:hAnsi="Courier New"/>
    </w:rPr>
  </w:style>
  <w:style w:type="character" w:customStyle="1" w:styleId="WW8Num43z1">
    <w:name w:val="WW8Num43z1"/>
    <w:rsid w:val="003A678D"/>
    <w:rPr>
      <w:rFonts w:ascii="Courier New" w:hAnsi="Courier New"/>
    </w:rPr>
  </w:style>
  <w:style w:type="character" w:customStyle="1" w:styleId="WW8Num43z2">
    <w:name w:val="WW8Num43z2"/>
    <w:rsid w:val="003A678D"/>
    <w:rPr>
      <w:rFonts w:ascii="Wingdings" w:hAnsi="Wingdings"/>
    </w:rPr>
  </w:style>
  <w:style w:type="character" w:customStyle="1" w:styleId="WW8Num43z4">
    <w:name w:val="WW8Num43z4"/>
    <w:rsid w:val="003A678D"/>
    <w:rPr>
      <w:rFonts w:ascii="Courier New" w:hAnsi="Courier New"/>
    </w:rPr>
  </w:style>
  <w:style w:type="character" w:customStyle="1" w:styleId="WW8Num45z1">
    <w:name w:val="WW8Num45z1"/>
    <w:rsid w:val="003A678D"/>
    <w:rPr>
      <w:rFonts w:ascii="Courier New" w:hAnsi="Courier New"/>
    </w:rPr>
  </w:style>
  <w:style w:type="character" w:customStyle="1" w:styleId="WW8Num45z2">
    <w:name w:val="WW8Num45z2"/>
    <w:rsid w:val="003A678D"/>
    <w:rPr>
      <w:rFonts w:ascii="Wingdings" w:hAnsi="Wingdings"/>
    </w:rPr>
  </w:style>
  <w:style w:type="character" w:customStyle="1" w:styleId="WW8Num45z4">
    <w:name w:val="WW8Num45z4"/>
    <w:rsid w:val="003A678D"/>
    <w:rPr>
      <w:rFonts w:ascii="Courier New" w:hAnsi="Courier New"/>
    </w:rPr>
  </w:style>
  <w:style w:type="character" w:customStyle="1" w:styleId="WW8Num50z1">
    <w:name w:val="WW8Num50z1"/>
    <w:rsid w:val="003A678D"/>
    <w:rPr>
      <w:rFonts w:ascii="Courier New" w:hAnsi="Courier New"/>
    </w:rPr>
  </w:style>
  <w:style w:type="character" w:customStyle="1" w:styleId="WW8Num50z2">
    <w:name w:val="WW8Num50z2"/>
    <w:rsid w:val="003A678D"/>
    <w:rPr>
      <w:rFonts w:ascii="Wingdings" w:hAnsi="Wingdings"/>
    </w:rPr>
  </w:style>
  <w:style w:type="character" w:customStyle="1" w:styleId="WW8Num50z3">
    <w:name w:val="WW8Num50z3"/>
    <w:rsid w:val="003A678D"/>
    <w:rPr>
      <w:rFonts w:ascii="Symbol" w:hAnsi="Symbol"/>
    </w:rPr>
  </w:style>
  <w:style w:type="character" w:customStyle="1" w:styleId="WW8Num54z2">
    <w:name w:val="WW8Num54z2"/>
    <w:rsid w:val="003A678D"/>
    <w:rPr>
      <w:rFonts w:ascii="Wingdings" w:hAnsi="Wingdings"/>
    </w:rPr>
  </w:style>
  <w:style w:type="character" w:customStyle="1" w:styleId="WW8Num54z4">
    <w:name w:val="WW8Num54z4"/>
    <w:rsid w:val="003A678D"/>
    <w:rPr>
      <w:rFonts w:ascii="Courier New" w:hAnsi="Courier New"/>
    </w:rPr>
  </w:style>
  <w:style w:type="character" w:customStyle="1" w:styleId="WW8Num71z1">
    <w:name w:val="WW8Num71z1"/>
    <w:rsid w:val="003A678D"/>
    <w:rPr>
      <w:rFonts w:ascii="Symbol" w:hAnsi="Symbol"/>
    </w:rPr>
  </w:style>
  <w:style w:type="character" w:customStyle="1" w:styleId="WW8Num71z2">
    <w:name w:val="WW8Num71z2"/>
    <w:rsid w:val="003A678D"/>
    <w:rPr>
      <w:rFonts w:ascii="Wingdings" w:hAnsi="Wingdings"/>
    </w:rPr>
  </w:style>
  <w:style w:type="character" w:customStyle="1" w:styleId="WW8Num71z4">
    <w:name w:val="WW8Num71z4"/>
    <w:rsid w:val="003A678D"/>
    <w:rPr>
      <w:rFonts w:ascii="Courier New" w:hAnsi="Courier New"/>
    </w:rPr>
  </w:style>
  <w:style w:type="character" w:customStyle="1" w:styleId="WW8Num75z1">
    <w:name w:val="WW8Num75z1"/>
    <w:rsid w:val="003A678D"/>
    <w:rPr>
      <w:rFonts w:ascii="Symbol" w:hAnsi="Symbol"/>
    </w:rPr>
  </w:style>
  <w:style w:type="character" w:customStyle="1" w:styleId="WW8Num75z2">
    <w:name w:val="WW8Num75z2"/>
    <w:rsid w:val="003A678D"/>
    <w:rPr>
      <w:rFonts w:ascii="Wingdings" w:hAnsi="Wingdings"/>
    </w:rPr>
  </w:style>
  <w:style w:type="character" w:customStyle="1" w:styleId="WW8Num75z4">
    <w:name w:val="WW8Num75z4"/>
    <w:rsid w:val="003A678D"/>
    <w:rPr>
      <w:rFonts w:ascii="Courier New" w:hAnsi="Courier New"/>
    </w:rPr>
  </w:style>
  <w:style w:type="character" w:customStyle="1" w:styleId="WW8Num76z1">
    <w:name w:val="WW8Num76z1"/>
    <w:rsid w:val="003A678D"/>
    <w:rPr>
      <w:rFonts w:ascii="Courier New" w:hAnsi="Courier New"/>
    </w:rPr>
  </w:style>
  <w:style w:type="character" w:customStyle="1" w:styleId="WW8Num76z2">
    <w:name w:val="WW8Num76z2"/>
    <w:rsid w:val="003A678D"/>
    <w:rPr>
      <w:rFonts w:ascii="Wingdings" w:hAnsi="Wingdings"/>
    </w:rPr>
  </w:style>
  <w:style w:type="character" w:customStyle="1" w:styleId="WW8Num76z4">
    <w:name w:val="WW8Num76z4"/>
    <w:rsid w:val="003A678D"/>
    <w:rPr>
      <w:rFonts w:ascii="Courier New" w:hAnsi="Courier New"/>
    </w:rPr>
  </w:style>
  <w:style w:type="character" w:customStyle="1" w:styleId="WW8Num95z1">
    <w:name w:val="WW8Num95z1"/>
    <w:rsid w:val="003A678D"/>
    <w:rPr>
      <w:rFonts w:ascii="Courier New" w:hAnsi="Courier New"/>
    </w:rPr>
  </w:style>
  <w:style w:type="character" w:customStyle="1" w:styleId="WW8Num95z2">
    <w:name w:val="WW8Num95z2"/>
    <w:rsid w:val="003A678D"/>
    <w:rPr>
      <w:rFonts w:ascii="Wingdings" w:hAnsi="Wingdings"/>
    </w:rPr>
  </w:style>
  <w:style w:type="character" w:customStyle="1" w:styleId="WW8Num95z4">
    <w:name w:val="WW8Num95z4"/>
    <w:rsid w:val="003A678D"/>
    <w:rPr>
      <w:rFonts w:ascii="Courier New" w:hAnsi="Courier New"/>
    </w:rPr>
  </w:style>
  <w:style w:type="character" w:customStyle="1" w:styleId="WW8Num97z1">
    <w:name w:val="WW8Num97z1"/>
    <w:rsid w:val="003A678D"/>
    <w:rPr>
      <w:rFonts w:ascii="Courier New" w:hAnsi="Courier New"/>
    </w:rPr>
  </w:style>
  <w:style w:type="character" w:customStyle="1" w:styleId="WW8Num97z2">
    <w:name w:val="WW8Num97z2"/>
    <w:rsid w:val="003A678D"/>
    <w:rPr>
      <w:rFonts w:ascii="Wingdings" w:hAnsi="Wingdings"/>
    </w:rPr>
  </w:style>
  <w:style w:type="character" w:customStyle="1" w:styleId="WW8Num97z4">
    <w:name w:val="WW8Num97z4"/>
    <w:rsid w:val="003A678D"/>
    <w:rPr>
      <w:rFonts w:ascii="Courier New" w:hAnsi="Courier New"/>
    </w:rPr>
  </w:style>
  <w:style w:type="character" w:customStyle="1" w:styleId="WW8Num101z1">
    <w:name w:val="WW8Num101z1"/>
    <w:rsid w:val="003A678D"/>
    <w:rPr>
      <w:rFonts w:ascii="Courier New" w:hAnsi="Courier New"/>
    </w:rPr>
  </w:style>
  <w:style w:type="character" w:customStyle="1" w:styleId="WW8Num101z2">
    <w:name w:val="WW8Num101z2"/>
    <w:rsid w:val="003A678D"/>
    <w:rPr>
      <w:rFonts w:ascii="Wingdings" w:hAnsi="Wingdings"/>
    </w:rPr>
  </w:style>
  <w:style w:type="character" w:customStyle="1" w:styleId="WW8Num101z4">
    <w:name w:val="WW8Num101z4"/>
    <w:rsid w:val="003A678D"/>
    <w:rPr>
      <w:rFonts w:ascii="Courier New" w:hAnsi="Courier New"/>
    </w:rPr>
  </w:style>
  <w:style w:type="character" w:customStyle="1" w:styleId="WW8Num104z1">
    <w:name w:val="WW8Num104z1"/>
    <w:rsid w:val="003A678D"/>
    <w:rPr>
      <w:rFonts w:ascii="Symbol" w:hAnsi="Symbol"/>
    </w:rPr>
  </w:style>
  <w:style w:type="character" w:customStyle="1" w:styleId="WW8Num104z2">
    <w:name w:val="WW8Num104z2"/>
    <w:rsid w:val="003A678D"/>
    <w:rPr>
      <w:rFonts w:ascii="Wingdings" w:hAnsi="Wingdings"/>
    </w:rPr>
  </w:style>
  <w:style w:type="character" w:customStyle="1" w:styleId="WW8Num105z1">
    <w:name w:val="WW8Num105z1"/>
    <w:rsid w:val="003A678D"/>
    <w:rPr>
      <w:rFonts w:ascii="Courier New" w:hAnsi="Courier New"/>
    </w:rPr>
  </w:style>
  <w:style w:type="character" w:customStyle="1" w:styleId="WW8Num105z2">
    <w:name w:val="WW8Num105z2"/>
    <w:rsid w:val="003A678D"/>
    <w:rPr>
      <w:rFonts w:ascii="Wingdings" w:hAnsi="Wingdings"/>
    </w:rPr>
  </w:style>
  <w:style w:type="character" w:customStyle="1" w:styleId="WW8Num106z1">
    <w:name w:val="WW8Num106z1"/>
    <w:rsid w:val="003A678D"/>
    <w:rPr>
      <w:rFonts w:ascii="Courier New" w:hAnsi="Courier New" w:cs="Courier New"/>
    </w:rPr>
  </w:style>
  <w:style w:type="character" w:customStyle="1" w:styleId="WW8Num106z2">
    <w:name w:val="WW8Num106z2"/>
    <w:rsid w:val="003A678D"/>
    <w:rPr>
      <w:rFonts w:ascii="Wingdings" w:hAnsi="Wingdings"/>
    </w:rPr>
  </w:style>
  <w:style w:type="character" w:customStyle="1" w:styleId="WW8Num107z1">
    <w:name w:val="WW8Num107z1"/>
    <w:rsid w:val="003A678D"/>
    <w:rPr>
      <w:rFonts w:ascii="Courier New" w:hAnsi="Courier New" w:cs="Courier New"/>
    </w:rPr>
  </w:style>
  <w:style w:type="character" w:customStyle="1" w:styleId="WW8Num107z2">
    <w:name w:val="WW8Num107z2"/>
    <w:rsid w:val="003A678D"/>
    <w:rPr>
      <w:rFonts w:ascii="Wingdings" w:hAnsi="Wingdings"/>
    </w:rPr>
  </w:style>
  <w:style w:type="character" w:customStyle="1" w:styleId="WW8Num108z1">
    <w:name w:val="WW8Num108z1"/>
    <w:rsid w:val="003A678D"/>
    <w:rPr>
      <w:rFonts w:ascii="Courier New" w:hAnsi="Courier New" w:cs="Courier New"/>
    </w:rPr>
  </w:style>
  <w:style w:type="character" w:customStyle="1" w:styleId="WW8Num108z2">
    <w:name w:val="WW8Num108z2"/>
    <w:rsid w:val="003A678D"/>
    <w:rPr>
      <w:rFonts w:ascii="Wingdings" w:hAnsi="Wingdings"/>
    </w:rPr>
  </w:style>
  <w:style w:type="character" w:customStyle="1" w:styleId="WW8Num109z1">
    <w:name w:val="WW8Num109z1"/>
    <w:rsid w:val="003A678D"/>
    <w:rPr>
      <w:rFonts w:ascii="Courier New" w:hAnsi="Courier New" w:cs="Courier New"/>
    </w:rPr>
  </w:style>
  <w:style w:type="character" w:customStyle="1" w:styleId="WW8Num109z2">
    <w:name w:val="WW8Num109z2"/>
    <w:rsid w:val="003A678D"/>
    <w:rPr>
      <w:rFonts w:ascii="Wingdings" w:hAnsi="Wingdings"/>
    </w:rPr>
  </w:style>
  <w:style w:type="character" w:customStyle="1" w:styleId="WW8Num110z1">
    <w:name w:val="WW8Num110z1"/>
    <w:rsid w:val="003A678D"/>
    <w:rPr>
      <w:rFonts w:ascii="Courier New" w:hAnsi="Courier New" w:cs="Courier New"/>
    </w:rPr>
  </w:style>
  <w:style w:type="character" w:customStyle="1" w:styleId="WW8Num110z2">
    <w:name w:val="WW8Num110z2"/>
    <w:rsid w:val="003A678D"/>
    <w:rPr>
      <w:rFonts w:ascii="Wingdings" w:hAnsi="Wingdings"/>
    </w:rPr>
  </w:style>
  <w:style w:type="character" w:customStyle="1" w:styleId="WW8Num111z1">
    <w:name w:val="WW8Num111z1"/>
    <w:rsid w:val="003A678D"/>
    <w:rPr>
      <w:rFonts w:ascii="Courier New" w:hAnsi="Courier New" w:cs="Courier New"/>
    </w:rPr>
  </w:style>
  <w:style w:type="character" w:customStyle="1" w:styleId="WW8Num111z2">
    <w:name w:val="WW8Num111z2"/>
    <w:rsid w:val="003A678D"/>
    <w:rPr>
      <w:rFonts w:ascii="Wingdings" w:hAnsi="Wingdings"/>
    </w:rPr>
  </w:style>
  <w:style w:type="character" w:customStyle="1" w:styleId="WW8Num112z1">
    <w:name w:val="WW8Num112z1"/>
    <w:rsid w:val="003A678D"/>
    <w:rPr>
      <w:rFonts w:ascii="Courier New" w:hAnsi="Courier New" w:cs="Courier New"/>
    </w:rPr>
  </w:style>
  <w:style w:type="character" w:customStyle="1" w:styleId="WW8Num112z2">
    <w:name w:val="WW8Num112z2"/>
    <w:rsid w:val="003A678D"/>
    <w:rPr>
      <w:rFonts w:ascii="Wingdings" w:hAnsi="Wingdings"/>
    </w:rPr>
  </w:style>
  <w:style w:type="character" w:customStyle="1" w:styleId="WW8Num113z1">
    <w:name w:val="WW8Num113z1"/>
    <w:rsid w:val="003A678D"/>
    <w:rPr>
      <w:rFonts w:ascii="Courier New" w:hAnsi="Courier New" w:cs="Courier New"/>
    </w:rPr>
  </w:style>
  <w:style w:type="character" w:customStyle="1" w:styleId="WW8Num113z2">
    <w:name w:val="WW8Num113z2"/>
    <w:rsid w:val="003A678D"/>
    <w:rPr>
      <w:rFonts w:ascii="Wingdings" w:hAnsi="Wingdings"/>
    </w:rPr>
  </w:style>
  <w:style w:type="character" w:customStyle="1" w:styleId="WW8Num114z1">
    <w:name w:val="WW8Num114z1"/>
    <w:rsid w:val="003A678D"/>
    <w:rPr>
      <w:rFonts w:ascii="Courier New" w:hAnsi="Courier New" w:cs="Courier New"/>
    </w:rPr>
  </w:style>
  <w:style w:type="character" w:customStyle="1" w:styleId="WW8Num114z2">
    <w:name w:val="WW8Num114z2"/>
    <w:rsid w:val="003A678D"/>
    <w:rPr>
      <w:rFonts w:ascii="Wingdings" w:hAnsi="Wingdings"/>
    </w:rPr>
  </w:style>
  <w:style w:type="character" w:customStyle="1" w:styleId="WW8Num115z1">
    <w:name w:val="WW8Num115z1"/>
    <w:rsid w:val="003A678D"/>
    <w:rPr>
      <w:rFonts w:ascii="Courier New" w:hAnsi="Courier New" w:cs="Courier New"/>
    </w:rPr>
  </w:style>
  <w:style w:type="character" w:customStyle="1" w:styleId="WW8Num115z2">
    <w:name w:val="WW8Num115z2"/>
    <w:rsid w:val="003A678D"/>
    <w:rPr>
      <w:rFonts w:ascii="Wingdings" w:hAnsi="Wingdings"/>
    </w:rPr>
  </w:style>
  <w:style w:type="character" w:customStyle="1" w:styleId="WW8Num116z1">
    <w:name w:val="WW8Num116z1"/>
    <w:rsid w:val="003A678D"/>
    <w:rPr>
      <w:rFonts w:ascii="Courier New" w:hAnsi="Courier New" w:cs="Courier New"/>
    </w:rPr>
  </w:style>
  <w:style w:type="character" w:customStyle="1" w:styleId="WW8Num116z2">
    <w:name w:val="WW8Num116z2"/>
    <w:rsid w:val="003A678D"/>
    <w:rPr>
      <w:rFonts w:ascii="Wingdings" w:hAnsi="Wingdings"/>
    </w:rPr>
  </w:style>
  <w:style w:type="character" w:customStyle="1" w:styleId="WW8Num117z1">
    <w:name w:val="WW8Num117z1"/>
    <w:rsid w:val="003A678D"/>
    <w:rPr>
      <w:rFonts w:ascii="Courier New" w:hAnsi="Courier New" w:cs="Courier New"/>
    </w:rPr>
  </w:style>
  <w:style w:type="character" w:customStyle="1" w:styleId="WW8Num117z2">
    <w:name w:val="WW8Num117z2"/>
    <w:rsid w:val="003A678D"/>
    <w:rPr>
      <w:rFonts w:ascii="Wingdings" w:hAnsi="Wingdings"/>
    </w:rPr>
  </w:style>
  <w:style w:type="character" w:customStyle="1" w:styleId="WW8Num118z1">
    <w:name w:val="WW8Num118z1"/>
    <w:rsid w:val="003A678D"/>
    <w:rPr>
      <w:rFonts w:ascii="Courier New" w:hAnsi="Courier New" w:cs="Courier New"/>
    </w:rPr>
  </w:style>
  <w:style w:type="character" w:customStyle="1" w:styleId="WW8Num118z2">
    <w:name w:val="WW8Num118z2"/>
    <w:rsid w:val="003A678D"/>
    <w:rPr>
      <w:rFonts w:ascii="Wingdings" w:hAnsi="Wingdings"/>
    </w:rPr>
  </w:style>
  <w:style w:type="character" w:customStyle="1" w:styleId="WW8Num119z1">
    <w:name w:val="WW8Num119z1"/>
    <w:rsid w:val="003A678D"/>
    <w:rPr>
      <w:rFonts w:ascii="Courier New" w:hAnsi="Courier New" w:cs="Courier New"/>
    </w:rPr>
  </w:style>
  <w:style w:type="character" w:customStyle="1" w:styleId="WW8Num119z2">
    <w:name w:val="WW8Num119z2"/>
    <w:rsid w:val="003A678D"/>
    <w:rPr>
      <w:rFonts w:ascii="Wingdings" w:hAnsi="Wingdings"/>
    </w:rPr>
  </w:style>
  <w:style w:type="character" w:customStyle="1" w:styleId="WW8Num120z1">
    <w:name w:val="WW8Num120z1"/>
    <w:rsid w:val="003A678D"/>
    <w:rPr>
      <w:rFonts w:ascii="Courier New" w:hAnsi="Courier New" w:cs="Courier New"/>
    </w:rPr>
  </w:style>
  <w:style w:type="character" w:customStyle="1" w:styleId="WW8Num120z2">
    <w:name w:val="WW8Num120z2"/>
    <w:rsid w:val="003A678D"/>
    <w:rPr>
      <w:rFonts w:ascii="Wingdings" w:hAnsi="Wingdings"/>
    </w:rPr>
  </w:style>
  <w:style w:type="character" w:customStyle="1" w:styleId="WW8Num121z1">
    <w:name w:val="WW8Num121z1"/>
    <w:rsid w:val="003A678D"/>
    <w:rPr>
      <w:rFonts w:ascii="Courier New" w:hAnsi="Courier New" w:cs="Courier New"/>
    </w:rPr>
  </w:style>
  <w:style w:type="character" w:customStyle="1" w:styleId="WW8Num121z2">
    <w:name w:val="WW8Num121z2"/>
    <w:rsid w:val="003A678D"/>
    <w:rPr>
      <w:rFonts w:ascii="Wingdings" w:hAnsi="Wingdings"/>
    </w:rPr>
  </w:style>
  <w:style w:type="character" w:customStyle="1" w:styleId="WW8Num122z1">
    <w:name w:val="WW8Num122z1"/>
    <w:rsid w:val="003A678D"/>
    <w:rPr>
      <w:rFonts w:ascii="Courier New" w:hAnsi="Courier New" w:cs="Courier New"/>
    </w:rPr>
  </w:style>
  <w:style w:type="character" w:customStyle="1" w:styleId="WW8Num122z2">
    <w:name w:val="WW8Num122z2"/>
    <w:rsid w:val="003A678D"/>
    <w:rPr>
      <w:rFonts w:ascii="Wingdings" w:hAnsi="Wingdings"/>
    </w:rPr>
  </w:style>
  <w:style w:type="character" w:customStyle="1" w:styleId="WW8Num123z1">
    <w:name w:val="WW8Num123z1"/>
    <w:rsid w:val="003A678D"/>
    <w:rPr>
      <w:rFonts w:ascii="Courier New" w:hAnsi="Courier New" w:cs="Courier New"/>
    </w:rPr>
  </w:style>
  <w:style w:type="character" w:customStyle="1" w:styleId="WW8Num123z2">
    <w:name w:val="WW8Num123z2"/>
    <w:rsid w:val="003A678D"/>
    <w:rPr>
      <w:rFonts w:ascii="Wingdings" w:hAnsi="Wingdings"/>
    </w:rPr>
  </w:style>
  <w:style w:type="character" w:customStyle="1" w:styleId="WW8Num124z1">
    <w:name w:val="WW8Num124z1"/>
    <w:rsid w:val="003A678D"/>
    <w:rPr>
      <w:rFonts w:ascii="Courier New" w:hAnsi="Courier New" w:cs="Courier New"/>
    </w:rPr>
  </w:style>
  <w:style w:type="character" w:customStyle="1" w:styleId="WW8Num124z2">
    <w:name w:val="WW8Num124z2"/>
    <w:rsid w:val="003A678D"/>
    <w:rPr>
      <w:rFonts w:ascii="Wingdings" w:hAnsi="Wingdings"/>
    </w:rPr>
  </w:style>
  <w:style w:type="character" w:customStyle="1" w:styleId="WW8Num125z1">
    <w:name w:val="WW8Num125z1"/>
    <w:rsid w:val="003A678D"/>
    <w:rPr>
      <w:rFonts w:ascii="Courier New" w:hAnsi="Courier New" w:cs="Courier New"/>
    </w:rPr>
  </w:style>
  <w:style w:type="character" w:customStyle="1" w:styleId="WW8Num125z2">
    <w:name w:val="WW8Num125z2"/>
    <w:rsid w:val="003A678D"/>
    <w:rPr>
      <w:rFonts w:ascii="Wingdings" w:hAnsi="Wingdings"/>
    </w:rPr>
  </w:style>
  <w:style w:type="character" w:customStyle="1" w:styleId="WW8Num126z1">
    <w:name w:val="WW8Num126z1"/>
    <w:rsid w:val="003A678D"/>
    <w:rPr>
      <w:rFonts w:ascii="Courier New" w:hAnsi="Courier New" w:cs="Courier New"/>
    </w:rPr>
  </w:style>
  <w:style w:type="character" w:customStyle="1" w:styleId="WW8Num126z2">
    <w:name w:val="WW8Num126z2"/>
    <w:rsid w:val="003A678D"/>
    <w:rPr>
      <w:rFonts w:ascii="Wingdings" w:hAnsi="Wingdings"/>
    </w:rPr>
  </w:style>
  <w:style w:type="character" w:customStyle="1" w:styleId="WW8Num127z1">
    <w:name w:val="WW8Num127z1"/>
    <w:rsid w:val="003A678D"/>
    <w:rPr>
      <w:rFonts w:ascii="Courier New" w:hAnsi="Courier New" w:cs="Courier New"/>
    </w:rPr>
  </w:style>
  <w:style w:type="character" w:customStyle="1" w:styleId="WW8Num127z2">
    <w:name w:val="WW8Num127z2"/>
    <w:rsid w:val="003A678D"/>
    <w:rPr>
      <w:rFonts w:ascii="Wingdings" w:hAnsi="Wingdings"/>
    </w:rPr>
  </w:style>
  <w:style w:type="character" w:customStyle="1" w:styleId="WW8Num128z1">
    <w:name w:val="WW8Num128z1"/>
    <w:rsid w:val="003A678D"/>
    <w:rPr>
      <w:rFonts w:ascii="Courier New" w:hAnsi="Courier New" w:cs="Courier New"/>
    </w:rPr>
  </w:style>
  <w:style w:type="character" w:customStyle="1" w:styleId="WW8Num128z2">
    <w:name w:val="WW8Num128z2"/>
    <w:rsid w:val="003A678D"/>
    <w:rPr>
      <w:rFonts w:ascii="Wingdings" w:hAnsi="Wingdings"/>
    </w:rPr>
  </w:style>
  <w:style w:type="character" w:customStyle="1" w:styleId="WW8Num129z1">
    <w:name w:val="WW8Num129z1"/>
    <w:rsid w:val="003A678D"/>
    <w:rPr>
      <w:rFonts w:ascii="Courier New" w:hAnsi="Courier New" w:cs="Courier New"/>
    </w:rPr>
  </w:style>
  <w:style w:type="character" w:customStyle="1" w:styleId="WW8Num129z2">
    <w:name w:val="WW8Num129z2"/>
    <w:rsid w:val="003A678D"/>
    <w:rPr>
      <w:rFonts w:ascii="Wingdings" w:hAnsi="Wingdings"/>
    </w:rPr>
  </w:style>
  <w:style w:type="character" w:customStyle="1" w:styleId="WW8Num130z1">
    <w:name w:val="WW8Num130z1"/>
    <w:rsid w:val="003A678D"/>
    <w:rPr>
      <w:rFonts w:ascii="Courier New" w:hAnsi="Courier New" w:cs="Courier New"/>
    </w:rPr>
  </w:style>
  <w:style w:type="character" w:customStyle="1" w:styleId="WW8Num130z2">
    <w:name w:val="WW8Num130z2"/>
    <w:rsid w:val="003A678D"/>
    <w:rPr>
      <w:rFonts w:ascii="Wingdings" w:hAnsi="Wingdings"/>
    </w:rPr>
  </w:style>
  <w:style w:type="character" w:customStyle="1" w:styleId="WW8Num131z1">
    <w:name w:val="WW8Num131z1"/>
    <w:rsid w:val="003A678D"/>
    <w:rPr>
      <w:rFonts w:ascii="Courier New" w:hAnsi="Courier New" w:cs="Courier New"/>
    </w:rPr>
  </w:style>
  <w:style w:type="character" w:customStyle="1" w:styleId="WW8Num131z2">
    <w:name w:val="WW8Num131z2"/>
    <w:rsid w:val="003A678D"/>
    <w:rPr>
      <w:rFonts w:ascii="Wingdings" w:hAnsi="Wingdings"/>
    </w:rPr>
  </w:style>
  <w:style w:type="character" w:customStyle="1" w:styleId="WW8Num132z1">
    <w:name w:val="WW8Num132z1"/>
    <w:rsid w:val="003A678D"/>
    <w:rPr>
      <w:rFonts w:ascii="Courier New" w:hAnsi="Courier New" w:cs="Courier New"/>
    </w:rPr>
  </w:style>
  <w:style w:type="character" w:customStyle="1" w:styleId="WW8Num132z2">
    <w:name w:val="WW8Num132z2"/>
    <w:rsid w:val="003A678D"/>
    <w:rPr>
      <w:rFonts w:ascii="Wingdings" w:hAnsi="Wingdings"/>
    </w:rPr>
  </w:style>
  <w:style w:type="character" w:customStyle="1" w:styleId="WW8Num133z1">
    <w:name w:val="WW8Num133z1"/>
    <w:rsid w:val="003A678D"/>
    <w:rPr>
      <w:rFonts w:ascii="Courier New" w:hAnsi="Courier New" w:cs="Courier New"/>
    </w:rPr>
  </w:style>
  <w:style w:type="character" w:customStyle="1" w:styleId="WW8Num133z3">
    <w:name w:val="WW8Num133z3"/>
    <w:rsid w:val="003A678D"/>
    <w:rPr>
      <w:rFonts w:ascii="Symbol" w:hAnsi="Symbol"/>
    </w:rPr>
  </w:style>
  <w:style w:type="character" w:customStyle="1" w:styleId="WW8Num134z1">
    <w:name w:val="WW8Num134z1"/>
    <w:rsid w:val="003A678D"/>
    <w:rPr>
      <w:rFonts w:ascii="Courier New" w:hAnsi="Courier New" w:cs="Courier New"/>
    </w:rPr>
  </w:style>
  <w:style w:type="character" w:customStyle="1" w:styleId="WW8Num134z2">
    <w:name w:val="WW8Num134z2"/>
    <w:rsid w:val="003A678D"/>
    <w:rPr>
      <w:rFonts w:ascii="Wingdings" w:hAnsi="Wingdings"/>
    </w:rPr>
  </w:style>
  <w:style w:type="character" w:customStyle="1" w:styleId="WW8Num135z1">
    <w:name w:val="WW8Num135z1"/>
    <w:rsid w:val="003A678D"/>
    <w:rPr>
      <w:rFonts w:ascii="Courier New" w:hAnsi="Courier New" w:cs="Courier New"/>
    </w:rPr>
  </w:style>
  <w:style w:type="character" w:customStyle="1" w:styleId="WW8Num135z2">
    <w:name w:val="WW8Num135z2"/>
    <w:rsid w:val="003A678D"/>
    <w:rPr>
      <w:rFonts w:ascii="Wingdings" w:hAnsi="Wingdings"/>
    </w:rPr>
  </w:style>
  <w:style w:type="character" w:customStyle="1" w:styleId="WW8Num136z1">
    <w:name w:val="WW8Num136z1"/>
    <w:rsid w:val="003A678D"/>
    <w:rPr>
      <w:rFonts w:ascii="Courier New" w:hAnsi="Courier New" w:cs="Courier New"/>
    </w:rPr>
  </w:style>
  <w:style w:type="character" w:customStyle="1" w:styleId="WW8Num136z2">
    <w:name w:val="WW8Num136z2"/>
    <w:rsid w:val="003A678D"/>
    <w:rPr>
      <w:rFonts w:ascii="Wingdings" w:hAnsi="Wingdings"/>
    </w:rPr>
  </w:style>
  <w:style w:type="character" w:customStyle="1" w:styleId="WW8Num137z1">
    <w:name w:val="WW8Num137z1"/>
    <w:rsid w:val="003A678D"/>
    <w:rPr>
      <w:rFonts w:ascii="Courier New" w:hAnsi="Courier New" w:cs="Courier New"/>
    </w:rPr>
  </w:style>
  <w:style w:type="character" w:customStyle="1" w:styleId="WW8Num137z2">
    <w:name w:val="WW8Num137z2"/>
    <w:rsid w:val="003A678D"/>
    <w:rPr>
      <w:rFonts w:ascii="Wingdings" w:hAnsi="Wingdings"/>
    </w:rPr>
  </w:style>
  <w:style w:type="character" w:customStyle="1" w:styleId="WW8Num138z1">
    <w:name w:val="WW8Num138z1"/>
    <w:rsid w:val="003A678D"/>
    <w:rPr>
      <w:rFonts w:ascii="Courier New" w:hAnsi="Courier New" w:cs="Courier New"/>
    </w:rPr>
  </w:style>
  <w:style w:type="character" w:customStyle="1" w:styleId="WW8Num138z2">
    <w:name w:val="WW8Num138z2"/>
    <w:rsid w:val="003A678D"/>
    <w:rPr>
      <w:rFonts w:ascii="Wingdings" w:hAnsi="Wingdings"/>
    </w:rPr>
  </w:style>
  <w:style w:type="character" w:customStyle="1" w:styleId="WW8Num139z1">
    <w:name w:val="WW8Num139z1"/>
    <w:rsid w:val="003A678D"/>
    <w:rPr>
      <w:rFonts w:ascii="Courier New" w:hAnsi="Courier New" w:cs="Courier New"/>
    </w:rPr>
  </w:style>
  <w:style w:type="character" w:customStyle="1" w:styleId="WW8Num139z2">
    <w:name w:val="WW8Num139z2"/>
    <w:rsid w:val="003A678D"/>
    <w:rPr>
      <w:rFonts w:ascii="Wingdings" w:hAnsi="Wingdings"/>
    </w:rPr>
  </w:style>
  <w:style w:type="character" w:customStyle="1" w:styleId="WW8Num140z1">
    <w:name w:val="WW8Num140z1"/>
    <w:rsid w:val="003A678D"/>
    <w:rPr>
      <w:rFonts w:ascii="Courier New" w:hAnsi="Courier New" w:cs="Courier New"/>
    </w:rPr>
  </w:style>
  <w:style w:type="character" w:customStyle="1" w:styleId="WW8Num140z2">
    <w:name w:val="WW8Num140z2"/>
    <w:rsid w:val="003A678D"/>
    <w:rPr>
      <w:rFonts w:ascii="Wingdings" w:hAnsi="Wingdings"/>
    </w:rPr>
  </w:style>
  <w:style w:type="character" w:customStyle="1" w:styleId="WW8Num141z2">
    <w:name w:val="WW8Num141z2"/>
    <w:rsid w:val="003A678D"/>
    <w:rPr>
      <w:rFonts w:ascii="Wingdings" w:hAnsi="Wingdings"/>
    </w:rPr>
  </w:style>
  <w:style w:type="character" w:customStyle="1" w:styleId="WW8Num142z2">
    <w:name w:val="WW8Num142z2"/>
    <w:rsid w:val="003A678D"/>
    <w:rPr>
      <w:rFonts w:ascii="Wingdings" w:hAnsi="Wingdings"/>
    </w:rPr>
  </w:style>
  <w:style w:type="character" w:customStyle="1" w:styleId="WW8Num143z2">
    <w:name w:val="WW8Num143z2"/>
    <w:rsid w:val="003A678D"/>
    <w:rPr>
      <w:rFonts w:ascii="Wingdings" w:hAnsi="Wingdings"/>
    </w:rPr>
  </w:style>
  <w:style w:type="character" w:customStyle="1" w:styleId="WW8Num144z2">
    <w:name w:val="WW8Num144z2"/>
    <w:rsid w:val="003A678D"/>
    <w:rPr>
      <w:rFonts w:ascii="Wingdings" w:hAnsi="Wingdings"/>
    </w:rPr>
  </w:style>
  <w:style w:type="character" w:customStyle="1" w:styleId="WW8Num145z2">
    <w:name w:val="WW8Num145z2"/>
    <w:rsid w:val="003A678D"/>
    <w:rPr>
      <w:rFonts w:ascii="Wingdings" w:hAnsi="Wingdings"/>
    </w:rPr>
  </w:style>
  <w:style w:type="character" w:customStyle="1" w:styleId="WW8Num146z2">
    <w:name w:val="WW8Num146z2"/>
    <w:rsid w:val="003A678D"/>
    <w:rPr>
      <w:rFonts w:ascii="Wingdings" w:hAnsi="Wingdings"/>
    </w:rPr>
  </w:style>
  <w:style w:type="character" w:customStyle="1" w:styleId="WW8Num148z1">
    <w:name w:val="WW8Num148z1"/>
    <w:rsid w:val="003A678D"/>
    <w:rPr>
      <w:rFonts w:ascii="Courier New" w:hAnsi="Courier New" w:cs="Courier New"/>
    </w:rPr>
  </w:style>
  <w:style w:type="character" w:customStyle="1" w:styleId="WW8Num148z2">
    <w:name w:val="WW8Num148z2"/>
    <w:rsid w:val="003A678D"/>
    <w:rPr>
      <w:rFonts w:ascii="Wingdings" w:hAnsi="Wingdings"/>
    </w:rPr>
  </w:style>
  <w:style w:type="character" w:customStyle="1" w:styleId="WW8Num149z1">
    <w:name w:val="WW8Num149z1"/>
    <w:rsid w:val="003A678D"/>
    <w:rPr>
      <w:rFonts w:ascii="Courier New" w:hAnsi="Courier New" w:cs="Courier New"/>
    </w:rPr>
  </w:style>
  <w:style w:type="character" w:customStyle="1" w:styleId="WW8Num149z2">
    <w:name w:val="WW8Num149z2"/>
    <w:rsid w:val="003A678D"/>
    <w:rPr>
      <w:rFonts w:ascii="Wingdings" w:hAnsi="Wingdings"/>
    </w:rPr>
  </w:style>
  <w:style w:type="character" w:customStyle="1" w:styleId="WW8Num150z1">
    <w:name w:val="WW8Num150z1"/>
    <w:rsid w:val="003A678D"/>
    <w:rPr>
      <w:rFonts w:ascii="Courier New" w:hAnsi="Courier New" w:cs="Courier New"/>
    </w:rPr>
  </w:style>
  <w:style w:type="character" w:customStyle="1" w:styleId="WW8Num150z2">
    <w:name w:val="WW8Num150z2"/>
    <w:rsid w:val="003A678D"/>
    <w:rPr>
      <w:rFonts w:ascii="Wingdings" w:hAnsi="Wingdings"/>
    </w:rPr>
  </w:style>
  <w:style w:type="character" w:customStyle="1" w:styleId="WW8Num151z1">
    <w:name w:val="WW8Num151z1"/>
    <w:rsid w:val="003A678D"/>
    <w:rPr>
      <w:rFonts w:ascii="Courier New" w:hAnsi="Courier New" w:cs="Courier New"/>
    </w:rPr>
  </w:style>
  <w:style w:type="character" w:customStyle="1" w:styleId="WW8Num151z2">
    <w:name w:val="WW8Num151z2"/>
    <w:rsid w:val="003A678D"/>
    <w:rPr>
      <w:rFonts w:ascii="Wingdings" w:hAnsi="Wingdings"/>
    </w:rPr>
  </w:style>
  <w:style w:type="character" w:customStyle="1" w:styleId="WW8Num152z1">
    <w:name w:val="WW8Num152z1"/>
    <w:rsid w:val="003A678D"/>
    <w:rPr>
      <w:rFonts w:ascii="Courier New" w:hAnsi="Courier New" w:cs="Courier New"/>
    </w:rPr>
  </w:style>
  <w:style w:type="character" w:customStyle="1" w:styleId="WW8Num152z2">
    <w:name w:val="WW8Num152z2"/>
    <w:rsid w:val="003A678D"/>
    <w:rPr>
      <w:rFonts w:ascii="Wingdings" w:hAnsi="Wingdings"/>
    </w:rPr>
  </w:style>
  <w:style w:type="character" w:customStyle="1" w:styleId="WW8Num153z1">
    <w:name w:val="WW8Num153z1"/>
    <w:rsid w:val="003A678D"/>
    <w:rPr>
      <w:rFonts w:ascii="Courier New" w:hAnsi="Courier New" w:cs="Courier New"/>
    </w:rPr>
  </w:style>
  <w:style w:type="character" w:customStyle="1" w:styleId="WW8Num153z2">
    <w:name w:val="WW8Num153z2"/>
    <w:rsid w:val="003A678D"/>
    <w:rPr>
      <w:rFonts w:ascii="Wingdings" w:hAnsi="Wingdings"/>
    </w:rPr>
  </w:style>
  <w:style w:type="character" w:customStyle="1" w:styleId="WW8Num154z0">
    <w:name w:val="WW8Num154z0"/>
    <w:rsid w:val="003A678D"/>
    <w:rPr>
      <w:rFonts w:ascii="Symbol" w:hAnsi="Symbol"/>
    </w:rPr>
  </w:style>
  <w:style w:type="character" w:customStyle="1" w:styleId="WW8Num154z1">
    <w:name w:val="WW8Num154z1"/>
    <w:rsid w:val="003A678D"/>
    <w:rPr>
      <w:rFonts w:ascii="Courier New" w:hAnsi="Courier New" w:cs="Courier New"/>
    </w:rPr>
  </w:style>
  <w:style w:type="character" w:customStyle="1" w:styleId="WW8Num154z2">
    <w:name w:val="WW8Num154z2"/>
    <w:rsid w:val="003A678D"/>
    <w:rPr>
      <w:rFonts w:ascii="Wingdings" w:hAnsi="Wingdings"/>
    </w:rPr>
  </w:style>
  <w:style w:type="character" w:customStyle="1" w:styleId="WW8Num155z0">
    <w:name w:val="WW8Num155z0"/>
    <w:rsid w:val="003A678D"/>
    <w:rPr>
      <w:rFonts w:ascii="Symbol" w:hAnsi="Symbol"/>
    </w:rPr>
  </w:style>
  <w:style w:type="character" w:customStyle="1" w:styleId="WW8Num155z1">
    <w:name w:val="WW8Num155z1"/>
    <w:rsid w:val="003A678D"/>
    <w:rPr>
      <w:rFonts w:ascii="Courier New" w:hAnsi="Courier New" w:cs="Courier New"/>
    </w:rPr>
  </w:style>
  <w:style w:type="character" w:customStyle="1" w:styleId="WW8Num155z2">
    <w:name w:val="WW8Num155z2"/>
    <w:rsid w:val="003A678D"/>
    <w:rPr>
      <w:rFonts w:ascii="Wingdings" w:hAnsi="Wingdings"/>
    </w:rPr>
  </w:style>
  <w:style w:type="character" w:customStyle="1" w:styleId="WW8Num156z0">
    <w:name w:val="WW8Num156z0"/>
    <w:rsid w:val="003A678D"/>
    <w:rPr>
      <w:rFonts w:ascii="Symbol" w:hAnsi="Symbol"/>
    </w:rPr>
  </w:style>
  <w:style w:type="character" w:customStyle="1" w:styleId="WW8Num156z1">
    <w:name w:val="WW8Num156z1"/>
    <w:rsid w:val="003A678D"/>
    <w:rPr>
      <w:rFonts w:ascii="Courier New" w:hAnsi="Courier New" w:cs="Courier New"/>
    </w:rPr>
  </w:style>
  <w:style w:type="character" w:customStyle="1" w:styleId="WW8Num156z2">
    <w:name w:val="WW8Num156z2"/>
    <w:rsid w:val="003A678D"/>
    <w:rPr>
      <w:rFonts w:ascii="Wingdings" w:hAnsi="Wingdings"/>
    </w:rPr>
  </w:style>
  <w:style w:type="character" w:customStyle="1" w:styleId="WW8Num157z0">
    <w:name w:val="WW8Num157z0"/>
    <w:rsid w:val="003A678D"/>
    <w:rPr>
      <w:rFonts w:ascii="Symbol" w:hAnsi="Symbol"/>
    </w:rPr>
  </w:style>
  <w:style w:type="character" w:customStyle="1" w:styleId="WW8Num157z1">
    <w:name w:val="WW8Num157z1"/>
    <w:rsid w:val="003A678D"/>
    <w:rPr>
      <w:rFonts w:ascii="Courier New" w:hAnsi="Courier New" w:cs="Courier New"/>
    </w:rPr>
  </w:style>
  <w:style w:type="character" w:customStyle="1" w:styleId="WW8Num157z2">
    <w:name w:val="WW8Num157z2"/>
    <w:rsid w:val="003A678D"/>
    <w:rPr>
      <w:rFonts w:ascii="Wingdings" w:hAnsi="Wingdings"/>
    </w:rPr>
  </w:style>
  <w:style w:type="character" w:customStyle="1" w:styleId="WW8Num158z0">
    <w:name w:val="WW8Num158z0"/>
    <w:rsid w:val="003A678D"/>
    <w:rPr>
      <w:rFonts w:ascii="Symbol" w:hAnsi="Symbol"/>
    </w:rPr>
  </w:style>
  <w:style w:type="character" w:customStyle="1" w:styleId="WW8Num158z1">
    <w:name w:val="WW8Num158z1"/>
    <w:rsid w:val="003A678D"/>
    <w:rPr>
      <w:rFonts w:ascii="Courier New" w:hAnsi="Courier New" w:cs="Courier New"/>
    </w:rPr>
  </w:style>
  <w:style w:type="character" w:customStyle="1" w:styleId="WW8Num158z2">
    <w:name w:val="WW8Num158z2"/>
    <w:rsid w:val="003A678D"/>
    <w:rPr>
      <w:rFonts w:ascii="Wingdings" w:hAnsi="Wingdings"/>
    </w:rPr>
  </w:style>
  <w:style w:type="character" w:customStyle="1" w:styleId="WW8Num159z0">
    <w:name w:val="WW8Num159z0"/>
    <w:rsid w:val="003A678D"/>
    <w:rPr>
      <w:rFonts w:ascii="Symbol" w:hAnsi="Symbol"/>
    </w:rPr>
  </w:style>
  <w:style w:type="character" w:customStyle="1" w:styleId="WW8Num159z1">
    <w:name w:val="WW8Num159z1"/>
    <w:rsid w:val="003A678D"/>
    <w:rPr>
      <w:rFonts w:ascii="Courier New" w:hAnsi="Courier New" w:cs="Courier New"/>
    </w:rPr>
  </w:style>
  <w:style w:type="character" w:customStyle="1" w:styleId="WW8Num159z2">
    <w:name w:val="WW8Num159z2"/>
    <w:rsid w:val="003A678D"/>
    <w:rPr>
      <w:rFonts w:ascii="Wingdings" w:hAnsi="Wingdings"/>
    </w:rPr>
  </w:style>
  <w:style w:type="character" w:customStyle="1" w:styleId="WW8Num160z0">
    <w:name w:val="WW8Num160z0"/>
    <w:rsid w:val="003A678D"/>
    <w:rPr>
      <w:rFonts w:ascii="Symbol" w:hAnsi="Symbol"/>
    </w:rPr>
  </w:style>
  <w:style w:type="character" w:customStyle="1" w:styleId="WW8Num160z1">
    <w:name w:val="WW8Num160z1"/>
    <w:rsid w:val="003A678D"/>
    <w:rPr>
      <w:rFonts w:ascii="Courier New" w:hAnsi="Courier New" w:cs="Courier New"/>
    </w:rPr>
  </w:style>
  <w:style w:type="character" w:customStyle="1" w:styleId="WW8Num160z2">
    <w:name w:val="WW8Num160z2"/>
    <w:rsid w:val="003A678D"/>
    <w:rPr>
      <w:rFonts w:ascii="Wingdings" w:hAnsi="Wingdings"/>
    </w:rPr>
  </w:style>
  <w:style w:type="character" w:customStyle="1" w:styleId="WW8Num161z0">
    <w:name w:val="WW8Num161z0"/>
    <w:rsid w:val="003A678D"/>
    <w:rPr>
      <w:rFonts w:ascii="Symbol" w:hAnsi="Symbol"/>
    </w:rPr>
  </w:style>
  <w:style w:type="character" w:customStyle="1" w:styleId="WW8Num161z1">
    <w:name w:val="WW8Num161z1"/>
    <w:rsid w:val="003A678D"/>
    <w:rPr>
      <w:rFonts w:ascii="Courier New" w:hAnsi="Courier New" w:cs="Courier New"/>
    </w:rPr>
  </w:style>
  <w:style w:type="character" w:customStyle="1" w:styleId="WW8Num161z2">
    <w:name w:val="WW8Num161z2"/>
    <w:rsid w:val="003A678D"/>
    <w:rPr>
      <w:rFonts w:ascii="Wingdings" w:hAnsi="Wingdings"/>
    </w:rPr>
  </w:style>
  <w:style w:type="character" w:customStyle="1" w:styleId="WW8Num162z0">
    <w:name w:val="WW8Num162z0"/>
    <w:rsid w:val="003A678D"/>
    <w:rPr>
      <w:rFonts w:ascii="Symbol" w:hAnsi="Symbol"/>
    </w:rPr>
  </w:style>
  <w:style w:type="character" w:customStyle="1" w:styleId="WW8Num162z1">
    <w:name w:val="WW8Num162z1"/>
    <w:rsid w:val="003A678D"/>
    <w:rPr>
      <w:rFonts w:ascii="Courier New" w:hAnsi="Courier New" w:cs="Courier New"/>
    </w:rPr>
  </w:style>
  <w:style w:type="character" w:customStyle="1" w:styleId="WW8Num162z2">
    <w:name w:val="WW8Num162z2"/>
    <w:rsid w:val="003A678D"/>
    <w:rPr>
      <w:rFonts w:ascii="Wingdings" w:hAnsi="Wingdings"/>
    </w:rPr>
  </w:style>
  <w:style w:type="character" w:customStyle="1" w:styleId="WW8Num163z0">
    <w:name w:val="WW8Num163z0"/>
    <w:rsid w:val="003A678D"/>
    <w:rPr>
      <w:rFonts w:ascii="Symbol" w:hAnsi="Symbol"/>
    </w:rPr>
  </w:style>
  <w:style w:type="character" w:customStyle="1" w:styleId="WW8Num163z1">
    <w:name w:val="WW8Num163z1"/>
    <w:rsid w:val="003A678D"/>
    <w:rPr>
      <w:rFonts w:ascii="Courier New" w:hAnsi="Courier New" w:cs="Courier New"/>
    </w:rPr>
  </w:style>
  <w:style w:type="character" w:customStyle="1" w:styleId="WW8Num163z2">
    <w:name w:val="WW8Num163z2"/>
    <w:rsid w:val="003A678D"/>
    <w:rPr>
      <w:rFonts w:ascii="Wingdings" w:hAnsi="Wingdings"/>
    </w:rPr>
  </w:style>
  <w:style w:type="character" w:customStyle="1" w:styleId="WW8Num164z0">
    <w:name w:val="WW8Num164z0"/>
    <w:rsid w:val="003A678D"/>
    <w:rPr>
      <w:rFonts w:ascii="Symbol" w:hAnsi="Symbol"/>
    </w:rPr>
  </w:style>
  <w:style w:type="character" w:customStyle="1" w:styleId="WW8Num164z1">
    <w:name w:val="WW8Num164z1"/>
    <w:rsid w:val="003A678D"/>
    <w:rPr>
      <w:rFonts w:ascii="Courier New" w:hAnsi="Courier New" w:cs="Courier New"/>
    </w:rPr>
  </w:style>
  <w:style w:type="character" w:customStyle="1" w:styleId="WW8Num164z2">
    <w:name w:val="WW8Num164z2"/>
    <w:rsid w:val="003A678D"/>
    <w:rPr>
      <w:rFonts w:ascii="Wingdings" w:hAnsi="Wingdings"/>
    </w:rPr>
  </w:style>
  <w:style w:type="character" w:customStyle="1" w:styleId="WW8Num165z0">
    <w:name w:val="WW8Num165z0"/>
    <w:rsid w:val="003A678D"/>
    <w:rPr>
      <w:rFonts w:ascii="Symbol" w:hAnsi="Symbol"/>
    </w:rPr>
  </w:style>
  <w:style w:type="character" w:customStyle="1" w:styleId="WW8Num165z1">
    <w:name w:val="WW8Num165z1"/>
    <w:rsid w:val="003A678D"/>
    <w:rPr>
      <w:rFonts w:ascii="Courier New" w:hAnsi="Courier New" w:cs="Courier New"/>
    </w:rPr>
  </w:style>
  <w:style w:type="character" w:customStyle="1" w:styleId="WW8Num165z2">
    <w:name w:val="WW8Num165z2"/>
    <w:rsid w:val="003A678D"/>
    <w:rPr>
      <w:rFonts w:ascii="Wingdings" w:hAnsi="Wingdings"/>
    </w:rPr>
  </w:style>
  <w:style w:type="character" w:customStyle="1" w:styleId="WW8Num166z0">
    <w:name w:val="WW8Num166z0"/>
    <w:rsid w:val="003A678D"/>
    <w:rPr>
      <w:rFonts w:ascii="Symbol" w:hAnsi="Symbol"/>
    </w:rPr>
  </w:style>
  <w:style w:type="character" w:customStyle="1" w:styleId="WW8Num166z1">
    <w:name w:val="WW8Num166z1"/>
    <w:rsid w:val="003A678D"/>
    <w:rPr>
      <w:rFonts w:ascii="Courier New" w:hAnsi="Courier New" w:cs="Courier New"/>
    </w:rPr>
  </w:style>
  <w:style w:type="character" w:customStyle="1" w:styleId="WW8Num166z2">
    <w:name w:val="WW8Num166z2"/>
    <w:rsid w:val="003A678D"/>
    <w:rPr>
      <w:rFonts w:ascii="Wingdings" w:hAnsi="Wingdings"/>
    </w:rPr>
  </w:style>
  <w:style w:type="character" w:customStyle="1" w:styleId="WW8Num167z0">
    <w:name w:val="WW8Num167z0"/>
    <w:rsid w:val="003A678D"/>
    <w:rPr>
      <w:rFonts w:ascii="Symbol" w:hAnsi="Symbol"/>
    </w:rPr>
  </w:style>
  <w:style w:type="character" w:customStyle="1" w:styleId="WW8Num167z1">
    <w:name w:val="WW8Num167z1"/>
    <w:rsid w:val="003A678D"/>
    <w:rPr>
      <w:rFonts w:ascii="Courier New" w:hAnsi="Courier New" w:cs="Courier New"/>
    </w:rPr>
  </w:style>
  <w:style w:type="character" w:customStyle="1" w:styleId="WW8Num167z2">
    <w:name w:val="WW8Num167z2"/>
    <w:rsid w:val="003A678D"/>
    <w:rPr>
      <w:rFonts w:ascii="Wingdings" w:hAnsi="Wingdings"/>
    </w:rPr>
  </w:style>
  <w:style w:type="character" w:customStyle="1" w:styleId="WW8Num168z0">
    <w:name w:val="WW8Num168z0"/>
    <w:rsid w:val="003A678D"/>
    <w:rPr>
      <w:rFonts w:ascii="Symbol" w:hAnsi="Symbol"/>
    </w:rPr>
  </w:style>
  <w:style w:type="character" w:customStyle="1" w:styleId="WW8Num168z1">
    <w:name w:val="WW8Num168z1"/>
    <w:rsid w:val="003A678D"/>
    <w:rPr>
      <w:rFonts w:ascii="Courier New" w:hAnsi="Courier New" w:cs="Courier New"/>
    </w:rPr>
  </w:style>
  <w:style w:type="character" w:customStyle="1" w:styleId="WW8Num168z2">
    <w:name w:val="WW8Num168z2"/>
    <w:rsid w:val="003A678D"/>
    <w:rPr>
      <w:rFonts w:ascii="Wingdings" w:hAnsi="Wingdings"/>
    </w:rPr>
  </w:style>
  <w:style w:type="character" w:customStyle="1" w:styleId="WW8Num169z0">
    <w:name w:val="WW8Num169z0"/>
    <w:rsid w:val="003A678D"/>
    <w:rPr>
      <w:rFonts w:ascii="Symbol" w:hAnsi="Symbol"/>
    </w:rPr>
  </w:style>
  <w:style w:type="character" w:customStyle="1" w:styleId="WW8Num169z1">
    <w:name w:val="WW8Num169z1"/>
    <w:rsid w:val="003A678D"/>
    <w:rPr>
      <w:rFonts w:ascii="Courier New" w:hAnsi="Courier New" w:cs="Courier New"/>
    </w:rPr>
  </w:style>
  <w:style w:type="character" w:customStyle="1" w:styleId="WW8Num169z2">
    <w:name w:val="WW8Num169z2"/>
    <w:rsid w:val="003A678D"/>
    <w:rPr>
      <w:rFonts w:ascii="Wingdings" w:hAnsi="Wingdings"/>
    </w:rPr>
  </w:style>
  <w:style w:type="character" w:customStyle="1" w:styleId="WW8Num170z0">
    <w:name w:val="WW8Num170z0"/>
    <w:rsid w:val="003A678D"/>
    <w:rPr>
      <w:rFonts w:ascii="Symbol" w:hAnsi="Symbol"/>
    </w:rPr>
  </w:style>
  <w:style w:type="character" w:customStyle="1" w:styleId="WW8Num170z1">
    <w:name w:val="WW8Num170z1"/>
    <w:rsid w:val="003A678D"/>
    <w:rPr>
      <w:rFonts w:ascii="Courier New" w:hAnsi="Courier New" w:cs="Courier New"/>
    </w:rPr>
  </w:style>
  <w:style w:type="character" w:customStyle="1" w:styleId="WW8Num170z2">
    <w:name w:val="WW8Num170z2"/>
    <w:rsid w:val="003A678D"/>
    <w:rPr>
      <w:rFonts w:ascii="Wingdings" w:hAnsi="Wingdings"/>
    </w:rPr>
  </w:style>
  <w:style w:type="character" w:customStyle="1" w:styleId="WW8Num171z0">
    <w:name w:val="WW8Num171z0"/>
    <w:rsid w:val="003A678D"/>
    <w:rPr>
      <w:rFonts w:ascii="Symbol" w:hAnsi="Symbol"/>
    </w:rPr>
  </w:style>
  <w:style w:type="character" w:customStyle="1" w:styleId="WW8Num171z1">
    <w:name w:val="WW8Num171z1"/>
    <w:rsid w:val="003A678D"/>
    <w:rPr>
      <w:rFonts w:ascii="Courier New" w:hAnsi="Courier New" w:cs="Courier New"/>
    </w:rPr>
  </w:style>
  <w:style w:type="character" w:customStyle="1" w:styleId="WW8Num171z2">
    <w:name w:val="WW8Num171z2"/>
    <w:rsid w:val="003A678D"/>
    <w:rPr>
      <w:rFonts w:ascii="Wingdings" w:hAnsi="Wingdings"/>
    </w:rPr>
  </w:style>
  <w:style w:type="character" w:customStyle="1" w:styleId="WW8Num172z0">
    <w:name w:val="WW8Num172z0"/>
    <w:rsid w:val="003A678D"/>
    <w:rPr>
      <w:rFonts w:ascii="Symbol" w:hAnsi="Symbol"/>
    </w:rPr>
  </w:style>
  <w:style w:type="character" w:customStyle="1" w:styleId="WW8Num172z1">
    <w:name w:val="WW8Num172z1"/>
    <w:rsid w:val="003A678D"/>
    <w:rPr>
      <w:rFonts w:ascii="Courier New" w:hAnsi="Courier New" w:cs="Courier New"/>
    </w:rPr>
  </w:style>
  <w:style w:type="character" w:customStyle="1" w:styleId="WW8Num172z2">
    <w:name w:val="WW8Num172z2"/>
    <w:rsid w:val="003A678D"/>
    <w:rPr>
      <w:rFonts w:ascii="Wingdings" w:hAnsi="Wingdings"/>
    </w:rPr>
  </w:style>
  <w:style w:type="character" w:customStyle="1" w:styleId="WW8Num173z0">
    <w:name w:val="WW8Num173z0"/>
    <w:rsid w:val="003A678D"/>
    <w:rPr>
      <w:rFonts w:ascii="Symbol" w:hAnsi="Symbol"/>
    </w:rPr>
  </w:style>
  <w:style w:type="character" w:customStyle="1" w:styleId="WW8Num173z1">
    <w:name w:val="WW8Num173z1"/>
    <w:rsid w:val="003A678D"/>
    <w:rPr>
      <w:rFonts w:ascii="Courier New" w:hAnsi="Courier New" w:cs="Courier New"/>
    </w:rPr>
  </w:style>
  <w:style w:type="character" w:customStyle="1" w:styleId="WW8Num173z2">
    <w:name w:val="WW8Num173z2"/>
    <w:rsid w:val="003A678D"/>
    <w:rPr>
      <w:rFonts w:ascii="Wingdings" w:hAnsi="Wingdings"/>
    </w:rPr>
  </w:style>
  <w:style w:type="character" w:customStyle="1" w:styleId="WW8Num174z0">
    <w:name w:val="WW8Num174z0"/>
    <w:rsid w:val="003A678D"/>
    <w:rPr>
      <w:rFonts w:ascii="Symbol" w:hAnsi="Symbol"/>
    </w:rPr>
  </w:style>
  <w:style w:type="character" w:customStyle="1" w:styleId="WW8Num174z1">
    <w:name w:val="WW8Num174z1"/>
    <w:rsid w:val="003A678D"/>
    <w:rPr>
      <w:rFonts w:ascii="Courier New" w:hAnsi="Courier New" w:cs="Courier New"/>
    </w:rPr>
  </w:style>
  <w:style w:type="character" w:customStyle="1" w:styleId="WW8Num174z2">
    <w:name w:val="WW8Num174z2"/>
    <w:rsid w:val="003A678D"/>
    <w:rPr>
      <w:rFonts w:ascii="Wingdings" w:hAnsi="Wingdings"/>
    </w:rPr>
  </w:style>
  <w:style w:type="character" w:customStyle="1" w:styleId="WW8Num175z0">
    <w:name w:val="WW8Num175z0"/>
    <w:rsid w:val="003A678D"/>
    <w:rPr>
      <w:rFonts w:ascii="Symbol" w:hAnsi="Symbol"/>
    </w:rPr>
  </w:style>
  <w:style w:type="character" w:customStyle="1" w:styleId="WW8Num175z1">
    <w:name w:val="WW8Num175z1"/>
    <w:rsid w:val="003A678D"/>
    <w:rPr>
      <w:rFonts w:ascii="Courier New" w:hAnsi="Courier New" w:cs="Courier New"/>
    </w:rPr>
  </w:style>
  <w:style w:type="character" w:customStyle="1" w:styleId="WW8Num175z2">
    <w:name w:val="WW8Num175z2"/>
    <w:rsid w:val="003A678D"/>
    <w:rPr>
      <w:rFonts w:ascii="Wingdings" w:hAnsi="Wingdings"/>
    </w:rPr>
  </w:style>
  <w:style w:type="character" w:customStyle="1" w:styleId="WW8Num176z0">
    <w:name w:val="WW8Num176z0"/>
    <w:rsid w:val="003A678D"/>
    <w:rPr>
      <w:rFonts w:ascii="Symbol" w:hAnsi="Symbol"/>
    </w:rPr>
  </w:style>
  <w:style w:type="character" w:customStyle="1" w:styleId="WW8Num176z1">
    <w:name w:val="WW8Num176z1"/>
    <w:rsid w:val="003A678D"/>
    <w:rPr>
      <w:rFonts w:ascii="Courier New" w:hAnsi="Courier New" w:cs="Courier New"/>
    </w:rPr>
  </w:style>
  <w:style w:type="character" w:customStyle="1" w:styleId="WW8Num176z2">
    <w:name w:val="WW8Num176z2"/>
    <w:rsid w:val="003A678D"/>
    <w:rPr>
      <w:rFonts w:ascii="Wingdings" w:hAnsi="Wingdings"/>
    </w:rPr>
  </w:style>
  <w:style w:type="character" w:customStyle="1" w:styleId="WW8Num177z0">
    <w:name w:val="WW8Num177z0"/>
    <w:rsid w:val="003A678D"/>
    <w:rPr>
      <w:rFonts w:ascii="Symbol" w:hAnsi="Symbol"/>
    </w:rPr>
  </w:style>
  <w:style w:type="character" w:customStyle="1" w:styleId="WW8Num177z1">
    <w:name w:val="WW8Num177z1"/>
    <w:rsid w:val="003A678D"/>
    <w:rPr>
      <w:rFonts w:ascii="Courier New" w:hAnsi="Courier New" w:cs="Courier New"/>
    </w:rPr>
  </w:style>
  <w:style w:type="character" w:customStyle="1" w:styleId="WW8Num177z2">
    <w:name w:val="WW8Num177z2"/>
    <w:rsid w:val="003A678D"/>
    <w:rPr>
      <w:rFonts w:ascii="Wingdings" w:hAnsi="Wingdings"/>
    </w:rPr>
  </w:style>
  <w:style w:type="character" w:customStyle="1" w:styleId="WW8Num178z0">
    <w:name w:val="WW8Num178z0"/>
    <w:rsid w:val="003A678D"/>
    <w:rPr>
      <w:rFonts w:ascii="Symbol" w:hAnsi="Symbol"/>
    </w:rPr>
  </w:style>
  <w:style w:type="character" w:customStyle="1" w:styleId="WW8Num178z1">
    <w:name w:val="WW8Num178z1"/>
    <w:rsid w:val="003A678D"/>
    <w:rPr>
      <w:rFonts w:ascii="Courier New" w:hAnsi="Courier New" w:cs="Courier New"/>
    </w:rPr>
  </w:style>
  <w:style w:type="character" w:customStyle="1" w:styleId="WW8Num178z2">
    <w:name w:val="WW8Num178z2"/>
    <w:rsid w:val="003A678D"/>
    <w:rPr>
      <w:rFonts w:ascii="Wingdings" w:hAnsi="Wingdings"/>
    </w:rPr>
  </w:style>
  <w:style w:type="character" w:customStyle="1" w:styleId="WW8Num179z0">
    <w:name w:val="WW8Num179z0"/>
    <w:rsid w:val="003A678D"/>
    <w:rPr>
      <w:rFonts w:ascii="Symbol" w:hAnsi="Symbol"/>
    </w:rPr>
  </w:style>
  <w:style w:type="character" w:customStyle="1" w:styleId="WW8Num179z1">
    <w:name w:val="WW8Num179z1"/>
    <w:rsid w:val="003A678D"/>
    <w:rPr>
      <w:rFonts w:ascii="Courier New" w:hAnsi="Courier New" w:cs="Courier New"/>
    </w:rPr>
  </w:style>
  <w:style w:type="character" w:customStyle="1" w:styleId="WW8Num179z2">
    <w:name w:val="WW8Num179z2"/>
    <w:rsid w:val="003A678D"/>
    <w:rPr>
      <w:rFonts w:ascii="Wingdings" w:hAnsi="Wingdings"/>
    </w:rPr>
  </w:style>
  <w:style w:type="character" w:customStyle="1" w:styleId="WW8Num180z0">
    <w:name w:val="WW8Num180z0"/>
    <w:rsid w:val="003A678D"/>
    <w:rPr>
      <w:rFonts w:ascii="Symbol" w:hAnsi="Symbol"/>
    </w:rPr>
  </w:style>
  <w:style w:type="character" w:customStyle="1" w:styleId="WW8Num180z1">
    <w:name w:val="WW8Num180z1"/>
    <w:rsid w:val="003A678D"/>
    <w:rPr>
      <w:rFonts w:ascii="Courier New" w:hAnsi="Courier New" w:cs="Courier New"/>
    </w:rPr>
  </w:style>
  <w:style w:type="character" w:customStyle="1" w:styleId="WW8Num180z2">
    <w:name w:val="WW8Num180z2"/>
    <w:rsid w:val="003A678D"/>
    <w:rPr>
      <w:rFonts w:ascii="Wingdings" w:hAnsi="Wingdings"/>
    </w:rPr>
  </w:style>
  <w:style w:type="character" w:customStyle="1" w:styleId="WW8Num181z0">
    <w:name w:val="WW8Num181z0"/>
    <w:rsid w:val="003A678D"/>
    <w:rPr>
      <w:rFonts w:ascii="Symbol" w:hAnsi="Symbol"/>
    </w:rPr>
  </w:style>
  <w:style w:type="character" w:customStyle="1" w:styleId="WW8Num181z1">
    <w:name w:val="WW8Num181z1"/>
    <w:rsid w:val="003A678D"/>
    <w:rPr>
      <w:rFonts w:ascii="Courier New" w:hAnsi="Courier New" w:cs="Courier New"/>
    </w:rPr>
  </w:style>
  <w:style w:type="character" w:customStyle="1" w:styleId="WW8Num181z2">
    <w:name w:val="WW8Num181z2"/>
    <w:rsid w:val="003A678D"/>
    <w:rPr>
      <w:rFonts w:ascii="Wingdings" w:hAnsi="Wingdings"/>
    </w:rPr>
  </w:style>
  <w:style w:type="character" w:customStyle="1" w:styleId="WW8Num182z0">
    <w:name w:val="WW8Num182z0"/>
    <w:rsid w:val="003A678D"/>
    <w:rPr>
      <w:rFonts w:ascii="Symbol" w:hAnsi="Symbol"/>
    </w:rPr>
  </w:style>
  <w:style w:type="character" w:customStyle="1" w:styleId="WW8Num182z1">
    <w:name w:val="WW8Num182z1"/>
    <w:rsid w:val="003A678D"/>
    <w:rPr>
      <w:rFonts w:ascii="Courier New" w:hAnsi="Courier New" w:cs="Courier New"/>
    </w:rPr>
  </w:style>
  <w:style w:type="character" w:customStyle="1" w:styleId="WW8Num182z2">
    <w:name w:val="WW8Num182z2"/>
    <w:rsid w:val="003A678D"/>
    <w:rPr>
      <w:rFonts w:ascii="Wingdings" w:hAnsi="Wingdings"/>
    </w:rPr>
  </w:style>
  <w:style w:type="character" w:customStyle="1" w:styleId="WW8Num183z0">
    <w:name w:val="WW8Num183z0"/>
    <w:rsid w:val="003A678D"/>
    <w:rPr>
      <w:rFonts w:ascii="Symbol" w:hAnsi="Symbol"/>
    </w:rPr>
  </w:style>
  <w:style w:type="character" w:customStyle="1" w:styleId="WW8Num183z1">
    <w:name w:val="WW8Num183z1"/>
    <w:rsid w:val="003A678D"/>
    <w:rPr>
      <w:rFonts w:ascii="Courier New" w:hAnsi="Courier New" w:cs="Courier New"/>
    </w:rPr>
  </w:style>
  <w:style w:type="character" w:customStyle="1" w:styleId="WW8Num183z2">
    <w:name w:val="WW8Num183z2"/>
    <w:rsid w:val="003A678D"/>
    <w:rPr>
      <w:rFonts w:ascii="Wingdings" w:hAnsi="Wingdings"/>
    </w:rPr>
  </w:style>
  <w:style w:type="character" w:customStyle="1" w:styleId="WW8Num184z0">
    <w:name w:val="WW8Num184z0"/>
    <w:rsid w:val="003A678D"/>
    <w:rPr>
      <w:rFonts w:ascii="Symbol" w:hAnsi="Symbol"/>
    </w:rPr>
  </w:style>
  <w:style w:type="character" w:customStyle="1" w:styleId="WW8Num184z1">
    <w:name w:val="WW8Num184z1"/>
    <w:rsid w:val="003A678D"/>
    <w:rPr>
      <w:rFonts w:ascii="Courier New" w:hAnsi="Courier New" w:cs="Courier New"/>
    </w:rPr>
  </w:style>
  <w:style w:type="character" w:customStyle="1" w:styleId="WW8Num184z2">
    <w:name w:val="WW8Num184z2"/>
    <w:rsid w:val="003A678D"/>
    <w:rPr>
      <w:rFonts w:ascii="Wingdings" w:hAnsi="Wingdings"/>
    </w:rPr>
  </w:style>
  <w:style w:type="character" w:customStyle="1" w:styleId="WW8Num185z0">
    <w:name w:val="WW8Num185z0"/>
    <w:rsid w:val="003A678D"/>
    <w:rPr>
      <w:rFonts w:ascii="Symbol" w:hAnsi="Symbol"/>
    </w:rPr>
  </w:style>
  <w:style w:type="character" w:customStyle="1" w:styleId="WW8Num185z1">
    <w:name w:val="WW8Num185z1"/>
    <w:rsid w:val="003A678D"/>
    <w:rPr>
      <w:rFonts w:ascii="Courier New" w:hAnsi="Courier New" w:cs="Courier New"/>
    </w:rPr>
  </w:style>
  <w:style w:type="character" w:customStyle="1" w:styleId="WW8Num185z2">
    <w:name w:val="WW8Num185z2"/>
    <w:rsid w:val="003A678D"/>
    <w:rPr>
      <w:rFonts w:ascii="Wingdings" w:hAnsi="Wingdings"/>
    </w:rPr>
  </w:style>
  <w:style w:type="character" w:customStyle="1" w:styleId="WW8Num186z0">
    <w:name w:val="WW8Num186z0"/>
    <w:rsid w:val="003A678D"/>
    <w:rPr>
      <w:rFonts w:ascii="Symbol" w:hAnsi="Symbol"/>
    </w:rPr>
  </w:style>
  <w:style w:type="character" w:customStyle="1" w:styleId="WW8Num186z1">
    <w:name w:val="WW8Num186z1"/>
    <w:rsid w:val="003A678D"/>
    <w:rPr>
      <w:rFonts w:ascii="Courier New" w:hAnsi="Courier New" w:cs="Courier New"/>
    </w:rPr>
  </w:style>
  <w:style w:type="character" w:customStyle="1" w:styleId="WW8Num186z2">
    <w:name w:val="WW8Num186z2"/>
    <w:rsid w:val="003A678D"/>
    <w:rPr>
      <w:rFonts w:ascii="Wingdings" w:hAnsi="Wingdings"/>
    </w:rPr>
  </w:style>
  <w:style w:type="character" w:customStyle="1" w:styleId="WW8Num187z0">
    <w:name w:val="WW8Num187z0"/>
    <w:rsid w:val="003A678D"/>
    <w:rPr>
      <w:rFonts w:ascii="Symbol" w:hAnsi="Symbol"/>
    </w:rPr>
  </w:style>
  <w:style w:type="character" w:customStyle="1" w:styleId="WW8Num187z1">
    <w:name w:val="WW8Num187z1"/>
    <w:rsid w:val="003A678D"/>
    <w:rPr>
      <w:rFonts w:ascii="Courier New" w:hAnsi="Courier New" w:cs="Courier New"/>
    </w:rPr>
  </w:style>
  <w:style w:type="character" w:customStyle="1" w:styleId="WW8Num187z2">
    <w:name w:val="WW8Num187z2"/>
    <w:rsid w:val="003A678D"/>
    <w:rPr>
      <w:rFonts w:ascii="Wingdings" w:hAnsi="Wingdings"/>
    </w:rPr>
  </w:style>
  <w:style w:type="character" w:customStyle="1" w:styleId="WW8Num188z0">
    <w:name w:val="WW8Num188z0"/>
    <w:rsid w:val="003A678D"/>
    <w:rPr>
      <w:rFonts w:ascii="Symbol" w:hAnsi="Symbol"/>
    </w:rPr>
  </w:style>
  <w:style w:type="character" w:customStyle="1" w:styleId="WW8Num188z1">
    <w:name w:val="WW8Num188z1"/>
    <w:rsid w:val="003A678D"/>
    <w:rPr>
      <w:rFonts w:ascii="Courier New" w:hAnsi="Courier New" w:cs="Courier New"/>
    </w:rPr>
  </w:style>
  <w:style w:type="character" w:customStyle="1" w:styleId="WW8Num188z2">
    <w:name w:val="WW8Num188z2"/>
    <w:rsid w:val="003A678D"/>
    <w:rPr>
      <w:rFonts w:ascii="Wingdings" w:hAnsi="Wingdings"/>
    </w:rPr>
  </w:style>
  <w:style w:type="character" w:customStyle="1" w:styleId="WW8Num189z0">
    <w:name w:val="WW8Num189z0"/>
    <w:rsid w:val="003A678D"/>
    <w:rPr>
      <w:rFonts w:ascii="Symbol" w:hAnsi="Symbol"/>
    </w:rPr>
  </w:style>
  <w:style w:type="character" w:customStyle="1" w:styleId="WW8Num189z1">
    <w:name w:val="WW8Num189z1"/>
    <w:rsid w:val="003A678D"/>
    <w:rPr>
      <w:rFonts w:ascii="Courier New" w:hAnsi="Courier New" w:cs="Courier New"/>
    </w:rPr>
  </w:style>
  <w:style w:type="character" w:customStyle="1" w:styleId="WW8Num189z2">
    <w:name w:val="WW8Num189z2"/>
    <w:rsid w:val="003A678D"/>
    <w:rPr>
      <w:rFonts w:ascii="Wingdings" w:hAnsi="Wingdings"/>
    </w:rPr>
  </w:style>
  <w:style w:type="character" w:customStyle="1" w:styleId="WW8Num190z0">
    <w:name w:val="WW8Num190z0"/>
    <w:rsid w:val="003A678D"/>
    <w:rPr>
      <w:rFonts w:ascii="Symbol" w:hAnsi="Symbol"/>
    </w:rPr>
  </w:style>
  <w:style w:type="character" w:customStyle="1" w:styleId="WW8Num190z1">
    <w:name w:val="WW8Num190z1"/>
    <w:rsid w:val="003A678D"/>
    <w:rPr>
      <w:rFonts w:ascii="Courier New" w:hAnsi="Courier New" w:cs="Courier New"/>
    </w:rPr>
  </w:style>
  <w:style w:type="character" w:customStyle="1" w:styleId="WW8Num190z2">
    <w:name w:val="WW8Num190z2"/>
    <w:rsid w:val="003A678D"/>
    <w:rPr>
      <w:rFonts w:ascii="Wingdings" w:hAnsi="Wingdings"/>
    </w:rPr>
  </w:style>
  <w:style w:type="character" w:customStyle="1" w:styleId="WW8Num191z0">
    <w:name w:val="WW8Num191z0"/>
    <w:rsid w:val="003A678D"/>
    <w:rPr>
      <w:rFonts w:ascii="Symbol" w:hAnsi="Symbol"/>
    </w:rPr>
  </w:style>
  <w:style w:type="character" w:customStyle="1" w:styleId="WW8Num191z1">
    <w:name w:val="WW8Num191z1"/>
    <w:rsid w:val="003A678D"/>
    <w:rPr>
      <w:rFonts w:ascii="Courier New" w:hAnsi="Courier New" w:cs="Courier New"/>
    </w:rPr>
  </w:style>
  <w:style w:type="character" w:customStyle="1" w:styleId="WW8Num191z2">
    <w:name w:val="WW8Num191z2"/>
    <w:rsid w:val="003A678D"/>
    <w:rPr>
      <w:rFonts w:ascii="Wingdings" w:hAnsi="Wingdings"/>
    </w:rPr>
  </w:style>
  <w:style w:type="character" w:customStyle="1" w:styleId="WW8Num192z0">
    <w:name w:val="WW8Num192z0"/>
    <w:rsid w:val="003A678D"/>
    <w:rPr>
      <w:rFonts w:ascii="Symbol" w:hAnsi="Symbol"/>
    </w:rPr>
  </w:style>
  <w:style w:type="character" w:customStyle="1" w:styleId="WW8Num192z1">
    <w:name w:val="WW8Num192z1"/>
    <w:rsid w:val="003A678D"/>
    <w:rPr>
      <w:rFonts w:ascii="Courier New" w:hAnsi="Courier New" w:cs="Courier New"/>
    </w:rPr>
  </w:style>
  <w:style w:type="character" w:customStyle="1" w:styleId="WW8Num192z2">
    <w:name w:val="WW8Num192z2"/>
    <w:rsid w:val="003A678D"/>
    <w:rPr>
      <w:rFonts w:ascii="Wingdings" w:hAnsi="Wingdings"/>
    </w:rPr>
  </w:style>
  <w:style w:type="character" w:customStyle="1" w:styleId="WW8Num193z0">
    <w:name w:val="WW8Num193z0"/>
    <w:rsid w:val="003A678D"/>
    <w:rPr>
      <w:rFonts w:ascii="Symbol" w:hAnsi="Symbol"/>
    </w:rPr>
  </w:style>
  <w:style w:type="character" w:customStyle="1" w:styleId="WW8Num193z1">
    <w:name w:val="WW8Num193z1"/>
    <w:rsid w:val="003A678D"/>
    <w:rPr>
      <w:rFonts w:ascii="Courier New" w:hAnsi="Courier New" w:cs="Courier New"/>
    </w:rPr>
  </w:style>
  <w:style w:type="character" w:customStyle="1" w:styleId="WW8Num193z2">
    <w:name w:val="WW8Num193z2"/>
    <w:rsid w:val="003A678D"/>
    <w:rPr>
      <w:rFonts w:ascii="Wingdings" w:hAnsi="Wingdings"/>
    </w:rPr>
  </w:style>
  <w:style w:type="character" w:customStyle="1" w:styleId="WW8Num194z0">
    <w:name w:val="WW8Num194z0"/>
    <w:rsid w:val="003A678D"/>
    <w:rPr>
      <w:rFonts w:ascii="Symbol" w:hAnsi="Symbol"/>
    </w:rPr>
  </w:style>
  <w:style w:type="character" w:customStyle="1" w:styleId="WW8Num194z1">
    <w:name w:val="WW8Num194z1"/>
    <w:rsid w:val="003A678D"/>
    <w:rPr>
      <w:rFonts w:ascii="Courier New" w:hAnsi="Courier New" w:cs="Courier New"/>
    </w:rPr>
  </w:style>
  <w:style w:type="character" w:customStyle="1" w:styleId="WW8Num194z2">
    <w:name w:val="WW8Num194z2"/>
    <w:rsid w:val="003A678D"/>
    <w:rPr>
      <w:rFonts w:ascii="Wingdings" w:hAnsi="Wingdings"/>
    </w:rPr>
  </w:style>
  <w:style w:type="character" w:customStyle="1" w:styleId="WW8Num195z0">
    <w:name w:val="WW8Num195z0"/>
    <w:rsid w:val="003A678D"/>
    <w:rPr>
      <w:rFonts w:ascii="Symbol" w:hAnsi="Symbol"/>
    </w:rPr>
  </w:style>
  <w:style w:type="character" w:customStyle="1" w:styleId="WW8Num195z1">
    <w:name w:val="WW8Num195z1"/>
    <w:rsid w:val="003A678D"/>
    <w:rPr>
      <w:rFonts w:ascii="Courier New" w:hAnsi="Courier New" w:cs="Courier New"/>
    </w:rPr>
  </w:style>
  <w:style w:type="character" w:customStyle="1" w:styleId="WW8Num195z2">
    <w:name w:val="WW8Num195z2"/>
    <w:rsid w:val="003A678D"/>
    <w:rPr>
      <w:rFonts w:ascii="Wingdings" w:hAnsi="Wingdings"/>
    </w:rPr>
  </w:style>
  <w:style w:type="character" w:customStyle="1" w:styleId="WW8Num196z0">
    <w:name w:val="WW8Num196z0"/>
    <w:rsid w:val="003A678D"/>
    <w:rPr>
      <w:rFonts w:ascii="Symbol" w:hAnsi="Symbol"/>
    </w:rPr>
  </w:style>
  <w:style w:type="character" w:customStyle="1" w:styleId="WW8Num196z1">
    <w:name w:val="WW8Num196z1"/>
    <w:rsid w:val="003A678D"/>
    <w:rPr>
      <w:rFonts w:ascii="Courier New" w:hAnsi="Courier New" w:cs="Courier New"/>
    </w:rPr>
  </w:style>
  <w:style w:type="character" w:customStyle="1" w:styleId="WW8Num196z2">
    <w:name w:val="WW8Num196z2"/>
    <w:rsid w:val="003A678D"/>
    <w:rPr>
      <w:rFonts w:ascii="Wingdings" w:hAnsi="Wingdings"/>
    </w:rPr>
  </w:style>
  <w:style w:type="character" w:customStyle="1" w:styleId="WW8Num197z0">
    <w:name w:val="WW8Num197z0"/>
    <w:rsid w:val="003A678D"/>
    <w:rPr>
      <w:rFonts w:ascii="Symbol" w:hAnsi="Symbol"/>
    </w:rPr>
  </w:style>
  <w:style w:type="character" w:customStyle="1" w:styleId="WW8Num197z1">
    <w:name w:val="WW8Num197z1"/>
    <w:rsid w:val="003A678D"/>
    <w:rPr>
      <w:rFonts w:ascii="Courier New" w:hAnsi="Courier New" w:cs="Courier New"/>
    </w:rPr>
  </w:style>
  <w:style w:type="character" w:customStyle="1" w:styleId="WW8Num197z2">
    <w:name w:val="WW8Num197z2"/>
    <w:rsid w:val="003A678D"/>
    <w:rPr>
      <w:rFonts w:ascii="Wingdings" w:hAnsi="Wingdings"/>
    </w:rPr>
  </w:style>
  <w:style w:type="character" w:customStyle="1" w:styleId="WW8Num198z0">
    <w:name w:val="WW8Num198z0"/>
    <w:rsid w:val="003A678D"/>
    <w:rPr>
      <w:rFonts w:ascii="Symbol" w:hAnsi="Symbol"/>
    </w:rPr>
  </w:style>
  <w:style w:type="character" w:customStyle="1" w:styleId="WW8Num198z1">
    <w:name w:val="WW8Num198z1"/>
    <w:rsid w:val="003A678D"/>
    <w:rPr>
      <w:rFonts w:ascii="Courier New" w:hAnsi="Courier New" w:cs="Courier New"/>
    </w:rPr>
  </w:style>
  <w:style w:type="character" w:customStyle="1" w:styleId="WW8Num198z2">
    <w:name w:val="WW8Num198z2"/>
    <w:rsid w:val="003A678D"/>
    <w:rPr>
      <w:rFonts w:ascii="Wingdings" w:hAnsi="Wingdings"/>
    </w:rPr>
  </w:style>
  <w:style w:type="character" w:customStyle="1" w:styleId="WW8Num199z0">
    <w:name w:val="WW8Num199z0"/>
    <w:rsid w:val="003A678D"/>
    <w:rPr>
      <w:rFonts w:ascii="Symbol" w:hAnsi="Symbol"/>
    </w:rPr>
  </w:style>
  <w:style w:type="character" w:customStyle="1" w:styleId="WW8Num199z1">
    <w:name w:val="WW8Num199z1"/>
    <w:rsid w:val="003A678D"/>
    <w:rPr>
      <w:rFonts w:ascii="Courier New" w:hAnsi="Courier New" w:cs="Courier New"/>
    </w:rPr>
  </w:style>
  <w:style w:type="character" w:customStyle="1" w:styleId="WW8Num199z2">
    <w:name w:val="WW8Num199z2"/>
    <w:rsid w:val="003A678D"/>
    <w:rPr>
      <w:rFonts w:ascii="Wingdings" w:hAnsi="Wingdings"/>
    </w:rPr>
  </w:style>
  <w:style w:type="character" w:customStyle="1" w:styleId="WW8Num200z0">
    <w:name w:val="WW8Num200z0"/>
    <w:rsid w:val="003A678D"/>
    <w:rPr>
      <w:rFonts w:ascii="Symbol" w:hAnsi="Symbol"/>
    </w:rPr>
  </w:style>
  <w:style w:type="character" w:customStyle="1" w:styleId="WW8Num200z1">
    <w:name w:val="WW8Num200z1"/>
    <w:rsid w:val="003A678D"/>
    <w:rPr>
      <w:rFonts w:ascii="Courier New" w:hAnsi="Courier New" w:cs="Courier New"/>
    </w:rPr>
  </w:style>
  <w:style w:type="character" w:customStyle="1" w:styleId="WW8Num200z2">
    <w:name w:val="WW8Num200z2"/>
    <w:rsid w:val="003A678D"/>
    <w:rPr>
      <w:rFonts w:ascii="Wingdings" w:hAnsi="Wingdings"/>
    </w:rPr>
  </w:style>
  <w:style w:type="character" w:customStyle="1" w:styleId="WW8Num201z0">
    <w:name w:val="WW8Num201z0"/>
    <w:rsid w:val="003A678D"/>
    <w:rPr>
      <w:rFonts w:ascii="Symbol" w:hAnsi="Symbol"/>
    </w:rPr>
  </w:style>
  <w:style w:type="character" w:customStyle="1" w:styleId="WW8Num201z1">
    <w:name w:val="WW8Num201z1"/>
    <w:rsid w:val="003A678D"/>
    <w:rPr>
      <w:rFonts w:ascii="Courier New" w:hAnsi="Courier New" w:cs="Courier New"/>
    </w:rPr>
  </w:style>
  <w:style w:type="character" w:customStyle="1" w:styleId="WW8Num201z2">
    <w:name w:val="WW8Num201z2"/>
    <w:rsid w:val="003A678D"/>
    <w:rPr>
      <w:rFonts w:ascii="Wingdings" w:hAnsi="Wingdings"/>
    </w:rPr>
  </w:style>
  <w:style w:type="character" w:customStyle="1" w:styleId="WW8Num202z0">
    <w:name w:val="WW8Num202z0"/>
    <w:rsid w:val="003A678D"/>
    <w:rPr>
      <w:rFonts w:ascii="Wingdings" w:hAnsi="Wingdings"/>
    </w:rPr>
  </w:style>
  <w:style w:type="character" w:customStyle="1" w:styleId="WW8Num202z1">
    <w:name w:val="WW8Num202z1"/>
    <w:rsid w:val="003A678D"/>
    <w:rPr>
      <w:rFonts w:ascii="Courier New" w:hAnsi="Courier New" w:cs="Courier New"/>
    </w:rPr>
  </w:style>
  <w:style w:type="character" w:customStyle="1" w:styleId="WW8Num202z3">
    <w:name w:val="WW8Num202z3"/>
    <w:rsid w:val="003A678D"/>
    <w:rPr>
      <w:rFonts w:ascii="Symbol" w:hAnsi="Symbol"/>
    </w:rPr>
  </w:style>
  <w:style w:type="character" w:customStyle="1" w:styleId="WW8Num203z0">
    <w:name w:val="WW8Num203z0"/>
    <w:rsid w:val="003A678D"/>
    <w:rPr>
      <w:rFonts w:ascii="Symbol" w:hAnsi="Symbol"/>
    </w:rPr>
  </w:style>
  <w:style w:type="character" w:customStyle="1" w:styleId="WW8Num203z1">
    <w:name w:val="WW8Num203z1"/>
    <w:rsid w:val="003A678D"/>
    <w:rPr>
      <w:rFonts w:ascii="Courier New" w:hAnsi="Courier New" w:cs="Courier New"/>
    </w:rPr>
  </w:style>
  <w:style w:type="character" w:customStyle="1" w:styleId="WW8Num203z2">
    <w:name w:val="WW8Num203z2"/>
    <w:rsid w:val="003A678D"/>
    <w:rPr>
      <w:rFonts w:ascii="Wingdings" w:hAnsi="Wingdings"/>
    </w:rPr>
  </w:style>
  <w:style w:type="character" w:customStyle="1" w:styleId="WW8Num204z0">
    <w:name w:val="WW8Num204z0"/>
    <w:rsid w:val="003A678D"/>
    <w:rPr>
      <w:rFonts w:ascii="Symbol" w:hAnsi="Symbol"/>
    </w:rPr>
  </w:style>
  <w:style w:type="character" w:customStyle="1" w:styleId="WW8Num204z1">
    <w:name w:val="WW8Num204z1"/>
    <w:rsid w:val="003A678D"/>
    <w:rPr>
      <w:rFonts w:ascii="Courier New" w:hAnsi="Courier New" w:cs="Courier New"/>
    </w:rPr>
  </w:style>
  <w:style w:type="character" w:customStyle="1" w:styleId="WW8Num204z2">
    <w:name w:val="WW8Num204z2"/>
    <w:rsid w:val="003A678D"/>
    <w:rPr>
      <w:rFonts w:ascii="Wingdings" w:hAnsi="Wingdings"/>
    </w:rPr>
  </w:style>
  <w:style w:type="character" w:customStyle="1" w:styleId="WW8Num205z0">
    <w:name w:val="WW8Num205z0"/>
    <w:rsid w:val="003A678D"/>
    <w:rPr>
      <w:rFonts w:ascii="Symbol" w:hAnsi="Symbol"/>
    </w:rPr>
  </w:style>
  <w:style w:type="character" w:customStyle="1" w:styleId="WW8Num205z1">
    <w:name w:val="WW8Num205z1"/>
    <w:rsid w:val="003A678D"/>
    <w:rPr>
      <w:rFonts w:ascii="Courier New" w:hAnsi="Courier New" w:cs="Courier New"/>
    </w:rPr>
  </w:style>
  <w:style w:type="character" w:customStyle="1" w:styleId="WW8Num205z2">
    <w:name w:val="WW8Num205z2"/>
    <w:rsid w:val="003A678D"/>
    <w:rPr>
      <w:rFonts w:ascii="Wingdings" w:hAnsi="Wingdings"/>
    </w:rPr>
  </w:style>
  <w:style w:type="character" w:customStyle="1" w:styleId="WW8Num206z0">
    <w:name w:val="WW8Num206z0"/>
    <w:rsid w:val="003A678D"/>
    <w:rPr>
      <w:rFonts w:ascii="Symbol" w:hAnsi="Symbol"/>
    </w:rPr>
  </w:style>
  <w:style w:type="character" w:customStyle="1" w:styleId="WW8Num206z1">
    <w:name w:val="WW8Num206z1"/>
    <w:rsid w:val="003A678D"/>
    <w:rPr>
      <w:rFonts w:ascii="Courier New" w:hAnsi="Courier New" w:cs="Courier New"/>
    </w:rPr>
  </w:style>
  <w:style w:type="character" w:customStyle="1" w:styleId="WW8Num206z2">
    <w:name w:val="WW8Num206z2"/>
    <w:rsid w:val="003A678D"/>
    <w:rPr>
      <w:rFonts w:ascii="Wingdings" w:hAnsi="Wingdings"/>
    </w:rPr>
  </w:style>
  <w:style w:type="character" w:customStyle="1" w:styleId="WW8Num207z0">
    <w:name w:val="WW8Num207z0"/>
    <w:rsid w:val="003A678D"/>
    <w:rPr>
      <w:rFonts w:ascii="Symbol" w:hAnsi="Symbol"/>
    </w:rPr>
  </w:style>
  <w:style w:type="character" w:customStyle="1" w:styleId="WW8Num207z1">
    <w:name w:val="WW8Num207z1"/>
    <w:rsid w:val="003A678D"/>
    <w:rPr>
      <w:rFonts w:ascii="Courier New" w:hAnsi="Courier New" w:cs="Courier New"/>
    </w:rPr>
  </w:style>
  <w:style w:type="character" w:customStyle="1" w:styleId="WW8Num207z2">
    <w:name w:val="WW8Num207z2"/>
    <w:rsid w:val="003A678D"/>
    <w:rPr>
      <w:rFonts w:ascii="Wingdings" w:hAnsi="Wingdings"/>
    </w:rPr>
  </w:style>
  <w:style w:type="character" w:customStyle="1" w:styleId="WW8Num208z0">
    <w:name w:val="WW8Num208z0"/>
    <w:rsid w:val="003A678D"/>
    <w:rPr>
      <w:rFonts w:ascii="Symbol" w:hAnsi="Symbol"/>
    </w:rPr>
  </w:style>
  <w:style w:type="character" w:customStyle="1" w:styleId="WW8Num208z1">
    <w:name w:val="WW8Num208z1"/>
    <w:rsid w:val="003A678D"/>
    <w:rPr>
      <w:rFonts w:ascii="Courier New" w:hAnsi="Courier New" w:cs="Courier New"/>
    </w:rPr>
  </w:style>
  <w:style w:type="character" w:customStyle="1" w:styleId="WW8Num208z2">
    <w:name w:val="WW8Num208z2"/>
    <w:rsid w:val="003A678D"/>
    <w:rPr>
      <w:rFonts w:ascii="Wingdings" w:hAnsi="Wingdings"/>
    </w:rPr>
  </w:style>
  <w:style w:type="character" w:customStyle="1" w:styleId="WW8Num209z0">
    <w:name w:val="WW8Num209z0"/>
    <w:rsid w:val="003A678D"/>
    <w:rPr>
      <w:rFonts w:ascii="Symbol" w:hAnsi="Symbol"/>
    </w:rPr>
  </w:style>
  <w:style w:type="character" w:customStyle="1" w:styleId="WW8Num209z1">
    <w:name w:val="WW8Num209z1"/>
    <w:rsid w:val="003A678D"/>
    <w:rPr>
      <w:rFonts w:ascii="Courier New" w:hAnsi="Courier New" w:cs="Courier New"/>
    </w:rPr>
  </w:style>
  <w:style w:type="character" w:customStyle="1" w:styleId="WW8Num209z2">
    <w:name w:val="WW8Num209z2"/>
    <w:rsid w:val="003A678D"/>
    <w:rPr>
      <w:rFonts w:ascii="Wingdings" w:hAnsi="Wingdings"/>
    </w:rPr>
  </w:style>
  <w:style w:type="character" w:customStyle="1" w:styleId="WW8Num210z0">
    <w:name w:val="WW8Num210z0"/>
    <w:rsid w:val="003A678D"/>
    <w:rPr>
      <w:rFonts w:ascii="Symbol" w:hAnsi="Symbol"/>
    </w:rPr>
  </w:style>
  <w:style w:type="character" w:customStyle="1" w:styleId="WW8Num210z1">
    <w:name w:val="WW8Num210z1"/>
    <w:rsid w:val="003A678D"/>
    <w:rPr>
      <w:rFonts w:ascii="Courier New" w:hAnsi="Courier New" w:cs="Courier New"/>
    </w:rPr>
  </w:style>
  <w:style w:type="character" w:customStyle="1" w:styleId="WW8Num210z2">
    <w:name w:val="WW8Num210z2"/>
    <w:rsid w:val="003A678D"/>
    <w:rPr>
      <w:rFonts w:ascii="Wingdings" w:hAnsi="Wingdings"/>
    </w:rPr>
  </w:style>
  <w:style w:type="character" w:customStyle="1" w:styleId="WW8Num211z0">
    <w:name w:val="WW8Num211z0"/>
    <w:rsid w:val="003A678D"/>
    <w:rPr>
      <w:rFonts w:ascii="Symbol" w:hAnsi="Symbol"/>
    </w:rPr>
  </w:style>
  <w:style w:type="character" w:customStyle="1" w:styleId="WW8Num211z1">
    <w:name w:val="WW8Num211z1"/>
    <w:rsid w:val="003A678D"/>
    <w:rPr>
      <w:rFonts w:ascii="Courier New" w:hAnsi="Courier New" w:cs="Courier New"/>
    </w:rPr>
  </w:style>
  <w:style w:type="character" w:customStyle="1" w:styleId="WW8Num211z2">
    <w:name w:val="WW8Num211z2"/>
    <w:rsid w:val="003A678D"/>
    <w:rPr>
      <w:rFonts w:ascii="Wingdings" w:hAnsi="Wingdings"/>
    </w:rPr>
  </w:style>
  <w:style w:type="character" w:customStyle="1" w:styleId="WW8Num212z0">
    <w:name w:val="WW8Num212z0"/>
    <w:rsid w:val="003A678D"/>
    <w:rPr>
      <w:rFonts w:ascii="Symbol" w:hAnsi="Symbol"/>
    </w:rPr>
  </w:style>
  <w:style w:type="character" w:customStyle="1" w:styleId="WW8Num212z1">
    <w:name w:val="WW8Num212z1"/>
    <w:rsid w:val="003A678D"/>
    <w:rPr>
      <w:rFonts w:ascii="Courier New" w:hAnsi="Courier New" w:cs="Courier New"/>
    </w:rPr>
  </w:style>
  <w:style w:type="character" w:customStyle="1" w:styleId="WW8Num212z2">
    <w:name w:val="WW8Num212z2"/>
    <w:rsid w:val="003A678D"/>
    <w:rPr>
      <w:rFonts w:ascii="Wingdings" w:hAnsi="Wingdings"/>
    </w:rPr>
  </w:style>
  <w:style w:type="character" w:customStyle="1" w:styleId="WW8Num213z0">
    <w:name w:val="WW8Num213z0"/>
    <w:rsid w:val="003A678D"/>
    <w:rPr>
      <w:rFonts w:ascii="Symbol" w:hAnsi="Symbol"/>
    </w:rPr>
  </w:style>
  <w:style w:type="character" w:customStyle="1" w:styleId="WW8Num213z1">
    <w:name w:val="WW8Num213z1"/>
    <w:rsid w:val="003A678D"/>
    <w:rPr>
      <w:rFonts w:ascii="Courier New" w:hAnsi="Courier New" w:cs="Courier New"/>
    </w:rPr>
  </w:style>
  <w:style w:type="character" w:customStyle="1" w:styleId="WW8Num213z2">
    <w:name w:val="WW8Num213z2"/>
    <w:rsid w:val="003A678D"/>
    <w:rPr>
      <w:rFonts w:ascii="Wingdings" w:hAnsi="Wingdings"/>
    </w:rPr>
  </w:style>
  <w:style w:type="character" w:customStyle="1" w:styleId="WW8Num214z0">
    <w:name w:val="WW8Num214z0"/>
    <w:rsid w:val="003A678D"/>
    <w:rPr>
      <w:rFonts w:ascii="Symbol" w:hAnsi="Symbol"/>
    </w:rPr>
  </w:style>
  <w:style w:type="character" w:customStyle="1" w:styleId="WW8Num214z1">
    <w:name w:val="WW8Num214z1"/>
    <w:rsid w:val="003A678D"/>
    <w:rPr>
      <w:rFonts w:ascii="Courier New" w:hAnsi="Courier New" w:cs="Courier New"/>
    </w:rPr>
  </w:style>
  <w:style w:type="character" w:customStyle="1" w:styleId="WW8Num214z2">
    <w:name w:val="WW8Num214z2"/>
    <w:rsid w:val="003A678D"/>
    <w:rPr>
      <w:rFonts w:ascii="Wingdings" w:hAnsi="Wingdings"/>
    </w:rPr>
  </w:style>
  <w:style w:type="character" w:customStyle="1" w:styleId="WW8Num215z0">
    <w:name w:val="WW8Num215z0"/>
    <w:rsid w:val="003A678D"/>
    <w:rPr>
      <w:rFonts w:ascii="Symbol" w:hAnsi="Symbol"/>
    </w:rPr>
  </w:style>
  <w:style w:type="character" w:customStyle="1" w:styleId="WW8Num215z1">
    <w:name w:val="WW8Num215z1"/>
    <w:rsid w:val="003A678D"/>
    <w:rPr>
      <w:rFonts w:ascii="Courier New" w:hAnsi="Courier New" w:cs="Courier New"/>
    </w:rPr>
  </w:style>
  <w:style w:type="character" w:customStyle="1" w:styleId="WW8Num215z2">
    <w:name w:val="WW8Num215z2"/>
    <w:rsid w:val="003A678D"/>
    <w:rPr>
      <w:rFonts w:ascii="Wingdings" w:hAnsi="Wingdings"/>
    </w:rPr>
  </w:style>
  <w:style w:type="character" w:customStyle="1" w:styleId="WW8Num216z0">
    <w:name w:val="WW8Num216z0"/>
    <w:rsid w:val="003A678D"/>
    <w:rPr>
      <w:rFonts w:ascii="Symbol" w:hAnsi="Symbol"/>
    </w:rPr>
  </w:style>
  <w:style w:type="character" w:customStyle="1" w:styleId="WW8Num216z1">
    <w:name w:val="WW8Num216z1"/>
    <w:rsid w:val="003A678D"/>
    <w:rPr>
      <w:rFonts w:ascii="Courier New" w:hAnsi="Courier New" w:cs="Courier New"/>
    </w:rPr>
  </w:style>
  <w:style w:type="character" w:customStyle="1" w:styleId="WW8Num216z2">
    <w:name w:val="WW8Num216z2"/>
    <w:rsid w:val="003A678D"/>
    <w:rPr>
      <w:rFonts w:ascii="Wingdings" w:hAnsi="Wingdings"/>
    </w:rPr>
  </w:style>
  <w:style w:type="character" w:customStyle="1" w:styleId="WW8Num217z0">
    <w:name w:val="WW8Num217z0"/>
    <w:rsid w:val="003A678D"/>
    <w:rPr>
      <w:rFonts w:ascii="Symbol" w:hAnsi="Symbol"/>
    </w:rPr>
  </w:style>
  <w:style w:type="character" w:customStyle="1" w:styleId="WW8Num217z1">
    <w:name w:val="WW8Num217z1"/>
    <w:rsid w:val="003A678D"/>
    <w:rPr>
      <w:rFonts w:ascii="Courier New" w:hAnsi="Courier New" w:cs="Courier New"/>
    </w:rPr>
  </w:style>
  <w:style w:type="character" w:customStyle="1" w:styleId="WW8Num217z2">
    <w:name w:val="WW8Num217z2"/>
    <w:rsid w:val="003A678D"/>
    <w:rPr>
      <w:rFonts w:ascii="Wingdings" w:hAnsi="Wingdings"/>
    </w:rPr>
  </w:style>
  <w:style w:type="character" w:customStyle="1" w:styleId="WW8Num218z0">
    <w:name w:val="WW8Num218z0"/>
    <w:rsid w:val="003A678D"/>
    <w:rPr>
      <w:rFonts w:ascii="Symbol" w:hAnsi="Symbol"/>
    </w:rPr>
  </w:style>
  <w:style w:type="character" w:customStyle="1" w:styleId="WW8Num218z1">
    <w:name w:val="WW8Num218z1"/>
    <w:rsid w:val="003A678D"/>
    <w:rPr>
      <w:rFonts w:ascii="Courier New" w:hAnsi="Courier New" w:cs="Courier New"/>
    </w:rPr>
  </w:style>
  <w:style w:type="character" w:customStyle="1" w:styleId="WW8Num218z2">
    <w:name w:val="WW8Num218z2"/>
    <w:rsid w:val="003A678D"/>
    <w:rPr>
      <w:rFonts w:ascii="Wingdings" w:hAnsi="Wingdings"/>
    </w:rPr>
  </w:style>
  <w:style w:type="character" w:customStyle="1" w:styleId="WW8Num219z0">
    <w:name w:val="WW8Num219z0"/>
    <w:rsid w:val="003A678D"/>
    <w:rPr>
      <w:rFonts w:ascii="Symbol" w:hAnsi="Symbol"/>
    </w:rPr>
  </w:style>
  <w:style w:type="character" w:customStyle="1" w:styleId="WW8Num219z1">
    <w:name w:val="WW8Num219z1"/>
    <w:rsid w:val="003A678D"/>
    <w:rPr>
      <w:rFonts w:ascii="Courier New" w:hAnsi="Courier New" w:cs="Courier New"/>
    </w:rPr>
  </w:style>
  <w:style w:type="character" w:customStyle="1" w:styleId="WW8Num219z2">
    <w:name w:val="WW8Num219z2"/>
    <w:rsid w:val="003A678D"/>
    <w:rPr>
      <w:rFonts w:ascii="Wingdings" w:hAnsi="Wingdings"/>
    </w:rPr>
  </w:style>
  <w:style w:type="character" w:customStyle="1" w:styleId="WW8Num220z0">
    <w:name w:val="WW8Num220z0"/>
    <w:rsid w:val="003A678D"/>
    <w:rPr>
      <w:rFonts w:ascii="Symbol" w:hAnsi="Symbol"/>
    </w:rPr>
  </w:style>
  <w:style w:type="character" w:customStyle="1" w:styleId="WW8Num220z1">
    <w:name w:val="WW8Num220z1"/>
    <w:rsid w:val="003A678D"/>
    <w:rPr>
      <w:rFonts w:ascii="Courier New" w:hAnsi="Courier New" w:cs="Courier New"/>
    </w:rPr>
  </w:style>
  <w:style w:type="character" w:customStyle="1" w:styleId="WW8Num220z2">
    <w:name w:val="WW8Num220z2"/>
    <w:rsid w:val="003A678D"/>
    <w:rPr>
      <w:rFonts w:ascii="Wingdings" w:hAnsi="Wingdings"/>
    </w:rPr>
  </w:style>
  <w:style w:type="character" w:customStyle="1" w:styleId="WW8Num221z0">
    <w:name w:val="WW8Num221z0"/>
    <w:rsid w:val="003A678D"/>
    <w:rPr>
      <w:rFonts w:ascii="Symbol" w:hAnsi="Symbol"/>
    </w:rPr>
  </w:style>
  <w:style w:type="character" w:customStyle="1" w:styleId="WW8Num221z1">
    <w:name w:val="WW8Num221z1"/>
    <w:rsid w:val="003A678D"/>
    <w:rPr>
      <w:rFonts w:ascii="Courier New" w:hAnsi="Courier New" w:cs="Courier New"/>
    </w:rPr>
  </w:style>
  <w:style w:type="character" w:customStyle="1" w:styleId="WW8Num221z2">
    <w:name w:val="WW8Num221z2"/>
    <w:rsid w:val="003A678D"/>
    <w:rPr>
      <w:rFonts w:ascii="Wingdings" w:hAnsi="Wingdings"/>
    </w:rPr>
  </w:style>
  <w:style w:type="character" w:customStyle="1" w:styleId="WW8Num222z0">
    <w:name w:val="WW8Num222z0"/>
    <w:rsid w:val="003A678D"/>
    <w:rPr>
      <w:rFonts w:ascii="Symbol" w:hAnsi="Symbol"/>
    </w:rPr>
  </w:style>
  <w:style w:type="character" w:customStyle="1" w:styleId="WW8Num222z1">
    <w:name w:val="WW8Num222z1"/>
    <w:rsid w:val="003A678D"/>
    <w:rPr>
      <w:rFonts w:ascii="Courier New" w:hAnsi="Courier New" w:cs="Courier New"/>
    </w:rPr>
  </w:style>
  <w:style w:type="character" w:customStyle="1" w:styleId="WW8Num222z2">
    <w:name w:val="WW8Num222z2"/>
    <w:rsid w:val="003A678D"/>
    <w:rPr>
      <w:rFonts w:ascii="Wingdings" w:hAnsi="Wingdings"/>
    </w:rPr>
  </w:style>
  <w:style w:type="character" w:customStyle="1" w:styleId="WW8Num223z0">
    <w:name w:val="WW8Num223z0"/>
    <w:rsid w:val="003A678D"/>
    <w:rPr>
      <w:rFonts w:ascii="Symbol" w:hAnsi="Symbol"/>
    </w:rPr>
  </w:style>
  <w:style w:type="character" w:customStyle="1" w:styleId="WW8Num223z1">
    <w:name w:val="WW8Num223z1"/>
    <w:rsid w:val="003A678D"/>
    <w:rPr>
      <w:rFonts w:ascii="Courier New" w:hAnsi="Courier New" w:cs="Courier New"/>
    </w:rPr>
  </w:style>
  <w:style w:type="character" w:customStyle="1" w:styleId="WW8Num223z2">
    <w:name w:val="WW8Num223z2"/>
    <w:rsid w:val="003A678D"/>
    <w:rPr>
      <w:rFonts w:ascii="Wingdings" w:hAnsi="Wingdings"/>
    </w:rPr>
  </w:style>
  <w:style w:type="character" w:customStyle="1" w:styleId="WW8Num224z0">
    <w:name w:val="WW8Num224z0"/>
    <w:rsid w:val="003A678D"/>
    <w:rPr>
      <w:rFonts w:ascii="Symbol" w:hAnsi="Symbol"/>
    </w:rPr>
  </w:style>
  <w:style w:type="character" w:customStyle="1" w:styleId="WW8Num224z1">
    <w:name w:val="WW8Num224z1"/>
    <w:rsid w:val="003A678D"/>
    <w:rPr>
      <w:rFonts w:ascii="Courier New" w:hAnsi="Courier New" w:cs="Courier New"/>
    </w:rPr>
  </w:style>
  <w:style w:type="character" w:customStyle="1" w:styleId="WW8Num224z2">
    <w:name w:val="WW8Num224z2"/>
    <w:rsid w:val="003A678D"/>
    <w:rPr>
      <w:rFonts w:ascii="Wingdings" w:hAnsi="Wingdings"/>
    </w:rPr>
  </w:style>
  <w:style w:type="character" w:customStyle="1" w:styleId="WW8Num225z0">
    <w:name w:val="WW8Num225z0"/>
    <w:rsid w:val="003A678D"/>
    <w:rPr>
      <w:rFonts w:ascii="Symbol" w:hAnsi="Symbol"/>
    </w:rPr>
  </w:style>
  <w:style w:type="character" w:customStyle="1" w:styleId="WW8Num225z1">
    <w:name w:val="WW8Num225z1"/>
    <w:rsid w:val="003A678D"/>
    <w:rPr>
      <w:rFonts w:ascii="Courier New" w:hAnsi="Courier New" w:cs="Courier New"/>
    </w:rPr>
  </w:style>
  <w:style w:type="character" w:customStyle="1" w:styleId="WW8Num225z2">
    <w:name w:val="WW8Num225z2"/>
    <w:rsid w:val="003A678D"/>
    <w:rPr>
      <w:rFonts w:ascii="Wingdings" w:hAnsi="Wingdings"/>
    </w:rPr>
  </w:style>
  <w:style w:type="character" w:customStyle="1" w:styleId="WW8Num226z0">
    <w:name w:val="WW8Num226z0"/>
    <w:rsid w:val="003A678D"/>
    <w:rPr>
      <w:rFonts w:ascii="Symbol" w:hAnsi="Symbol"/>
    </w:rPr>
  </w:style>
  <w:style w:type="character" w:customStyle="1" w:styleId="WW8Num226z1">
    <w:name w:val="WW8Num226z1"/>
    <w:rsid w:val="003A678D"/>
    <w:rPr>
      <w:rFonts w:ascii="Courier New" w:hAnsi="Courier New" w:cs="Courier New"/>
    </w:rPr>
  </w:style>
  <w:style w:type="character" w:customStyle="1" w:styleId="WW8Num226z2">
    <w:name w:val="WW8Num226z2"/>
    <w:rsid w:val="003A678D"/>
    <w:rPr>
      <w:rFonts w:ascii="Wingdings" w:hAnsi="Wingdings"/>
    </w:rPr>
  </w:style>
  <w:style w:type="character" w:customStyle="1" w:styleId="WW8Num227z0">
    <w:name w:val="WW8Num227z0"/>
    <w:rsid w:val="003A678D"/>
    <w:rPr>
      <w:rFonts w:ascii="Symbol" w:hAnsi="Symbol"/>
    </w:rPr>
  </w:style>
  <w:style w:type="character" w:customStyle="1" w:styleId="WW8Num227z1">
    <w:name w:val="WW8Num227z1"/>
    <w:rsid w:val="003A678D"/>
    <w:rPr>
      <w:rFonts w:ascii="Courier New" w:hAnsi="Courier New" w:cs="Courier New"/>
    </w:rPr>
  </w:style>
  <w:style w:type="character" w:customStyle="1" w:styleId="WW8Num227z2">
    <w:name w:val="WW8Num227z2"/>
    <w:rsid w:val="003A678D"/>
    <w:rPr>
      <w:rFonts w:ascii="Wingdings" w:hAnsi="Wingdings"/>
    </w:rPr>
  </w:style>
  <w:style w:type="character" w:customStyle="1" w:styleId="WW8Num228z0">
    <w:name w:val="WW8Num228z0"/>
    <w:rsid w:val="003A678D"/>
    <w:rPr>
      <w:rFonts w:ascii="Symbol" w:hAnsi="Symbol"/>
    </w:rPr>
  </w:style>
  <w:style w:type="character" w:customStyle="1" w:styleId="WW8Num228z1">
    <w:name w:val="WW8Num228z1"/>
    <w:rsid w:val="003A678D"/>
    <w:rPr>
      <w:rFonts w:ascii="Courier New" w:hAnsi="Courier New" w:cs="Courier New"/>
    </w:rPr>
  </w:style>
  <w:style w:type="character" w:customStyle="1" w:styleId="WW8Num228z2">
    <w:name w:val="WW8Num228z2"/>
    <w:rsid w:val="003A678D"/>
    <w:rPr>
      <w:rFonts w:ascii="Wingdings" w:hAnsi="Wingdings"/>
    </w:rPr>
  </w:style>
  <w:style w:type="character" w:customStyle="1" w:styleId="21">
    <w:name w:val="Основной шрифт абзаца2"/>
    <w:rsid w:val="003A678D"/>
  </w:style>
  <w:style w:type="character" w:customStyle="1" w:styleId="ab">
    <w:name w:val="Основной текст Знак"/>
    <w:rsid w:val="003A678D"/>
    <w:rPr>
      <w:rFonts w:ascii="Times New Roman" w:eastAsia="Lucida Sans Unicode" w:hAnsi="Times New Roman" w:cs="Times New Roman"/>
      <w:kern w:val="1"/>
      <w:sz w:val="24"/>
      <w:szCs w:val="24"/>
    </w:rPr>
  </w:style>
  <w:style w:type="character" w:customStyle="1" w:styleId="ac">
    <w:name w:val="Основной текст с отступом Знак"/>
    <w:rsid w:val="003A678D"/>
    <w:rPr>
      <w:rFonts w:ascii="Times New Roman" w:eastAsia="Lucida Sans Unicode" w:hAnsi="Times New Roman" w:cs="Times New Roman"/>
      <w:kern w:val="1"/>
      <w:sz w:val="24"/>
      <w:szCs w:val="24"/>
    </w:rPr>
  </w:style>
  <w:style w:type="character" w:customStyle="1" w:styleId="ad">
    <w:name w:val="Верхний колонтитул Знак"/>
    <w:aliases w:val="ВерхКолонтитул Знак"/>
    <w:rsid w:val="003A678D"/>
    <w:rPr>
      <w:rFonts w:ascii="Times New Roman" w:eastAsia="Lucida Sans Unicode" w:hAnsi="Times New Roman" w:cs="Times New Roman"/>
      <w:kern w:val="1"/>
      <w:sz w:val="24"/>
      <w:szCs w:val="24"/>
    </w:rPr>
  </w:style>
  <w:style w:type="character" w:customStyle="1" w:styleId="WW8Num1z0">
    <w:name w:val="WW8Num1z0"/>
    <w:rsid w:val="003A678D"/>
    <w:rPr>
      <w:rFonts w:ascii="StarSymbol" w:hAnsi="StarSymbol"/>
    </w:rPr>
  </w:style>
  <w:style w:type="character" w:customStyle="1" w:styleId="WW8Num3z4">
    <w:name w:val="WW8Num3z4"/>
    <w:rsid w:val="003A678D"/>
    <w:rPr>
      <w:rFonts w:ascii="Courier New" w:hAnsi="Courier New"/>
    </w:rPr>
  </w:style>
  <w:style w:type="character" w:customStyle="1" w:styleId="WW8Num9z4">
    <w:name w:val="WW8Num9z4"/>
    <w:rsid w:val="003A678D"/>
    <w:rPr>
      <w:rFonts w:ascii="Courier New" w:hAnsi="Courier New"/>
    </w:rPr>
  </w:style>
  <w:style w:type="character" w:customStyle="1" w:styleId="WW8Num21z4">
    <w:name w:val="WW8Num21z4"/>
    <w:rsid w:val="003A678D"/>
    <w:rPr>
      <w:rFonts w:ascii="Courier New" w:hAnsi="Courier New"/>
    </w:rPr>
  </w:style>
  <w:style w:type="character" w:customStyle="1" w:styleId="WW8Num26z1">
    <w:name w:val="WW8Num26z1"/>
    <w:rsid w:val="003A678D"/>
    <w:rPr>
      <w:rFonts w:ascii="Symbol" w:hAnsi="Symbol"/>
    </w:rPr>
  </w:style>
  <w:style w:type="character" w:customStyle="1" w:styleId="WW8Num26z2">
    <w:name w:val="WW8Num26z2"/>
    <w:rsid w:val="003A678D"/>
    <w:rPr>
      <w:rFonts w:ascii="Wingdings" w:hAnsi="Wingdings"/>
    </w:rPr>
  </w:style>
  <w:style w:type="character" w:customStyle="1" w:styleId="WW8Num26z4">
    <w:name w:val="WW8Num26z4"/>
    <w:rsid w:val="003A678D"/>
    <w:rPr>
      <w:rFonts w:ascii="Courier New" w:hAnsi="Courier New"/>
    </w:rPr>
  </w:style>
  <w:style w:type="character" w:customStyle="1" w:styleId="WW8Num36z1">
    <w:name w:val="WW8Num36z1"/>
    <w:rsid w:val="003A678D"/>
    <w:rPr>
      <w:rFonts w:ascii="Symbol" w:hAnsi="Symbol"/>
    </w:rPr>
  </w:style>
  <w:style w:type="character" w:customStyle="1" w:styleId="WW8Num36z2">
    <w:name w:val="WW8Num36z2"/>
    <w:rsid w:val="003A678D"/>
    <w:rPr>
      <w:rFonts w:ascii="Wingdings" w:hAnsi="Wingdings"/>
    </w:rPr>
  </w:style>
  <w:style w:type="character" w:customStyle="1" w:styleId="WW8Num36z4">
    <w:name w:val="WW8Num36z4"/>
    <w:rsid w:val="003A678D"/>
    <w:rPr>
      <w:rFonts w:ascii="Courier New" w:hAnsi="Courier New"/>
    </w:rPr>
  </w:style>
  <w:style w:type="character" w:customStyle="1" w:styleId="WW8Num37z1">
    <w:name w:val="WW8Num37z1"/>
    <w:rsid w:val="003A678D"/>
    <w:rPr>
      <w:rFonts w:ascii="Times New Roman" w:eastAsia="Times New Roman" w:hAnsi="Times New Roman" w:cs="Times New Roman"/>
    </w:rPr>
  </w:style>
  <w:style w:type="character" w:customStyle="1" w:styleId="WW8Num38z1">
    <w:name w:val="WW8Num38z1"/>
    <w:rsid w:val="003A678D"/>
    <w:rPr>
      <w:rFonts w:ascii="Symbol" w:hAnsi="Symbol"/>
    </w:rPr>
  </w:style>
  <w:style w:type="character" w:customStyle="1" w:styleId="WW8Num38z2">
    <w:name w:val="WW8Num38z2"/>
    <w:rsid w:val="003A678D"/>
    <w:rPr>
      <w:rFonts w:ascii="Wingdings" w:hAnsi="Wingdings"/>
    </w:rPr>
  </w:style>
  <w:style w:type="character" w:customStyle="1" w:styleId="WW8Num38z4">
    <w:name w:val="WW8Num38z4"/>
    <w:rsid w:val="003A678D"/>
    <w:rPr>
      <w:rFonts w:ascii="Courier New" w:hAnsi="Courier New"/>
    </w:rPr>
  </w:style>
  <w:style w:type="character" w:customStyle="1" w:styleId="WW8Num40z2">
    <w:name w:val="WW8Num40z2"/>
    <w:rsid w:val="003A678D"/>
    <w:rPr>
      <w:rFonts w:ascii="Wingdings" w:hAnsi="Wingdings"/>
    </w:rPr>
  </w:style>
  <w:style w:type="character" w:customStyle="1" w:styleId="WW8Num40z4">
    <w:name w:val="WW8Num40z4"/>
    <w:rsid w:val="003A678D"/>
    <w:rPr>
      <w:rFonts w:ascii="Courier New" w:hAnsi="Courier New"/>
    </w:rPr>
  </w:style>
  <w:style w:type="character" w:customStyle="1" w:styleId="WW8Num42z1">
    <w:name w:val="WW8Num42z1"/>
    <w:rsid w:val="003A678D"/>
    <w:rPr>
      <w:rFonts w:ascii="Symbol" w:hAnsi="Symbol"/>
    </w:rPr>
  </w:style>
  <w:style w:type="character" w:customStyle="1" w:styleId="WW8Num42z2">
    <w:name w:val="WW8Num42z2"/>
    <w:rsid w:val="003A678D"/>
    <w:rPr>
      <w:rFonts w:ascii="Wingdings" w:hAnsi="Wingdings"/>
    </w:rPr>
  </w:style>
  <w:style w:type="character" w:customStyle="1" w:styleId="WW8Num42z4">
    <w:name w:val="WW8Num42z4"/>
    <w:rsid w:val="003A678D"/>
    <w:rPr>
      <w:rFonts w:ascii="Courier New" w:hAnsi="Courier New"/>
    </w:rPr>
  </w:style>
  <w:style w:type="character" w:customStyle="1" w:styleId="WW8Num46z1">
    <w:name w:val="WW8Num46z1"/>
    <w:rsid w:val="003A678D"/>
    <w:rPr>
      <w:rFonts w:ascii="Symbol" w:hAnsi="Symbol"/>
    </w:rPr>
  </w:style>
  <w:style w:type="character" w:customStyle="1" w:styleId="WW8Num46z2">
    <w:name w:val="WW8Num46z2"/>
    <w:rsid w:val="003A678D"/>
    <w:rPr>
      <w:rFonts w:ascii="Wingdings" w:hAnsi="Wingdings"/>
    </w:rPr>
  </w:style>
  <w:style w:type="character" w:customStyle="1" w:styleId="WW8Num46z4">
    <w:name w:val="WW8Num46z4"/>
    <w:rsid w:val="003A678D"/>
    <w:rPr>
      <w:rFonts w:ascii="Courier New" w:hAnsi="Courier New"/>
    </w:rPr>
  </w:style>
  <w:style w:type="character" w:customStyle="1" w:styleId="WW8Num48z1">
    <w:name w:val="WW8Num48z1"/>
    <w:rsid w:val="003A678D"/>
    <w:rPr>
      <w:rFonts w:ascii="Symbol" w:hAnsi="Symbol"/>
    </w:rPr>
  </w:style>
  <w:style w:type="character" w:customStyle="1" w:styleId="WW8Num48z2">
    <w:name w:val="WW8Num48z2"/>
    <w:rsid w:val="003A678D"/>
    <w:rPr>
      <w:rFonts w:ascii="Wingdings" w:hAnsi="Wingdings"/>
    </w:rPr>
  </w:style>
  <w:style w:type="character" w:customStyle="1" w:styleId="WW8Num48z4">
    <w:name w:val="WW8Num48z4"/>
    <w:rsid w:val="003A678D"/>
    <w:rPr>
      <w:rFonts w:ascii="Courier New" w:hAnsi="Courier New"/>
    </w:rPr>
  </w:style>
  <w:style w:type="character" w:customStyle="1" w:styleId="WW8Num53z1">
    <w:name w:val="WW8Num53z1"/>
    <w:rsid w:val="003A678D"/>
    <w:rPr>
      <w:rFonts w:ascii="Courier New" w:hAnsi="Courier New"/>
    </w:rPr>
  </w:style>
  <w:style w:type="character" w:customStyle="1" w:styleId="WW8Num53z2">
    <w:name w:val="WW8Num53z2"/>
    <w:rsid w:val="003A678D"/>
    <w:rPr>
      <w:rFonts w:ascii="Wingdings" w:hAnsi="Wingdings"/>
    </w:rPr>
  </w:style>
  <w:style w:type="character" w:customStyle="1" w:styleId="WW8Num53z3">
    <w:name w:val="WW8Num53z3"/>
    <w:rsid w:val="003A678D"/>
    <w:rPr>
      <w:rFonts w:ascii="Symbol" w:hAnsi="Symbol"/>
    </w:rPr>
  </w:style>
  <w:style w:type="character" w:customStyle="1" w:styleId="WW8Num57z2">
    <w:name w:val="WW8Num57z2"/>
    <w:rsid w:val="003A678D"/>
    <w:rPr>
      <w:rFonts w:ascii="Wingdings" w:hAnsi="Wingdings"/>
    </w:rPr>
  </w:style>
  <w:style w:type="character" w:customStyle="1" w:styleId="WW8Num57z4">
    <w:name w:val="WW8Num57z4"/>
    <w:rsid w:val="003A678D"/>
    <w:rPr>
      <w:rFonts w:ascii="Courier New" w:hAnsi="Courier New"/>
    </w:rPr>
  </w:style>
  <w:style w:type="character" w:customStyle="1" w:styleId="WW8Num74z1">
    <w:name w:val="WW8Num74z1"/>
    <w:rsid w:val="003A678D"/>
    <w:rPr>
      <w:rFonts w:ascii="Symbol" w:hAnsi="Symbol"/>
    </w:rPr>
  </w:style>
  <w:style w:type="character" w:customStyle="1" w:styleId="WW8Num74z2">
    <w:name w:val="WW8Num74z2"/>
    <w:rsid w:val="003A678D"/>
    <w:rPr>
      <w:rFonts w:ascii="Wingdings" w:hAnsi="Wingdings"/>
    </w:rPr>
  </w:style>
  <w:style w:type="character" w:customStyle="1" w:styleId="WW8Num74z4">
    <w:name w:val="WW8Num74z4"/>
    <w:rsid w:val="003A678D"/>
    <w:rPr>
      <w:rFonts w:ascii="Courier New" w:hAnsi="Courier New"/>
    </w:rPr>
  </w:style>
  <w:style w:type="character" w:customStyle="1" w:styleId="WW8Num78z1">
    <w:name w:val="WW8Num78z1"/>
    <w:rsid w:val="003A678D"/>
    <w:rPr>
      <w:rFonts w:ascii="Symbol" w:hAnsi="Symbol"/>
    </w:rPr>
  </w:style>
  <w:style w:type="character" w:customStyle="1" w:styleId="WW8Num78z2">
    <w:name w:val="WW8Num78z2"/>
    <w:rsid w:val="003A678D"/>
    <w:rPr>
      <w:rFonts w:ascii="Wingdings" w:hAnsi="Wingdings"/>
    </w:rPr>
  </w:style>
  <w:style w:type="character" w:customStyle="1" w:styleId="WW8Num78z4">
    <w:name w:val="WW8Num78z4"/>
    <w:rsid w:val="003A678D"/>
    <w:rPr>
      <w:rFonts w:ascii="Courier New" w:hAnsi="Courier New"/>
    </w:rPr>
  </w:style>
  <w:style w:type="character" w:customStyle="1" w:styleId="WW8Num79z1">
    <w:name w:val="WW8Num79z1"/>
    <w:rsid w:val="003A678D"/>
    <w:rPr>
      <w:rFonts w:ascii="Symbol" w:hAnsi="Symbol"/>
    </w:rPr>
  </w:style>
  <w:style w:type="character" w:customStyle="1" w:styleId="WW8Num79z2">
    <w:name w:val="WW8Num79z2"/>
    <w:rsid w:val="003A678D"/>
    <w:rPr>
      <w:rFonts w:ascii="Wingdings" w:hAnsi="Wingdings"/>
    </w:rPr>
  </w:style>
  <w:style w:type="character" w:customStyle="1" w:styleId="WW8Num79z4">
    <w:name w:val="WW8Num79z4"/>
    <w:rsid w:val="003A678D"/>
    <w:rPr>
      <w:rFonts w:ascii="Courier New" w:hAnsi="Courier New"/>
    </w:rPr>
  </w:style>
  <w:style w:type="character" w:customStyle="1" w:styleId="WW8Num98z1">
    <w:name w:val="WW8Num98z1"/>
    <w:rsid w:val="003A678D"/>
    <w:rPr>
      <w:rFonts w:ascii="Symbol" w:hAnsi="Symbol"/>
    </w:rPr>
  </w:style>
  <w:style w:type="character" w:customStyle="1" w:styleId="WW8Num98z2">
    <w:name w:val="WW8Num98z2"/>
    <w:rsid w:val="003A678D"/>
    <w:rPr>
      <w:rFonts w:ascii="Wingdings" w:hAnsi="Wingdings"/>
    </w:rPr>
  </w:style>
  <w:style w:type="character" w:customStyle="1" w:styleId="WW8Num98z4">
    <w:name w:val="WW8Num98z4"/>
    <w:rsid w:val="003A678D"/>
    <w:rPr>
      <w:rFonts w:ascii="Courier New" w:hAnsi="Courier New"/>
    </w:rPr>
  </w:style>
  <w:style w:type="character" w:customStyle="1" w:styleId="WW8Num100z1">
    <w:name w:val="WW8Num100z1"/>
    <w:rsid w:val="003A678D"/>
    <w:rPr>
      <w:rFonts w:ascii="Symbol" w:hAnsi="Symbol"/>
    </w:rPr>
  </w:style>
  <w:style w:type="character" w:customStyle="1" w:styleId="WW8Num100z2">
    <w:name w:val="WW8Num100z2"/>
    <w:rsid w:val="003A678D"/>
    <w:rPr>
      <w:rFonts w:ascii="Wingdings" w:hAnsi="Wingdings"/>
    </w:rPr>
  </w:style>
  <w:style w:type="character" w:customStyle="1" w:styleId="WW8Num100z4">
    <w:name w:val="WW8Num100z4"/>
    <w:rsid w:val="003A678D"/>
    <w:rPr>
      <w:rFonts w:ascii="Courier New" w:hAnsi="Courier New"/>
    </w:rPr>
  </w:style>
  <w:style w:type="character" w:customStyle="1" w:styleId="WW8Num104z4">
    <w:name w:val="WW8Num104z4"/>
    <w:rsid w:val="003A678D"/>
    <w:rPr>
      <w:rFonts w:ascii="Courier New" w:hAnsi="Courier New"/>
    </w:rPr>
  </w:style>
  <w:style w:type="character" w:customStyle="1" w:styleId="WW-Absatz-Standardschriftart11111">
    <w:name w:val="WW-Absatz-Standardschriftart11111"/>
    <w:rsid w:val="003A678D"/>
  </w:style>
  <w:style w:type="character" w:customStyle="1" w:styleId="WW8Num1z1">
    <w:name w:val="WW8Num1z1"/>
    <w:rsid w:val="003A678D"/>
    <w:rPr>
      <w:rFonts w:ascii="Courier New" w:hAnsi="Courier New"/>
    </w:rPr>
  </w:style>
  <w:style w:type="character" w:customStyle="1" w:styleId="WW8Num1z2">
    <w:name w:val="WW8Num1z2"/>
    <w:rsid w:val="003A678D"/>
    <w:rPr>
      <w:rFonts w:ascii="Wingdings" w:hAnsi="Wingdings"/>
    </w:rPr>
  </w:style>
  <w:style w:type="character" w:customStyle="1" w:styleId="WW8Num1z3">
    <w:name w:val="WW8Num1z3"/>
    <w:rsid w:val="003A678D"/>
    <w:rPr>
      <w:rFonts w:ascii="Symbol" w:hAnsi="Symbol"/>
    </w:rPr>
  </w:style>
  <w:style w:type="character" w:customStyle="1" w:styleId="WW8Num7z4">
    <w:name w:val="WW8Num7z4"/>
    <w:rsid w:val="003A678D"/>
    <w:rPr>
      <w:rFonts w:ascii="Courier New" w:hAnsi="Courier New"/>
    </w:rPr>
  </w:style>
  <w:style w:type="character" w:customStyle="1" w:styleId="WW8Num24z1">
    <w:name w:val="WW8Num24z1"/>
    <w:rsid w:val="003A678D"/>
    <w:rPr>
      <w:rFonts w:ascii="Courier New" w:hAnsi="Courier New"/>
    </w:rPr>
  </w:style>
  <w:style w:type="character" w:customStyle="1" w:styleId="WW8Num24z2">
    <w:name w:val="WW8Num24z2"/>
    <w:rsid w:val="003A678D"/>
    <w:rPr>
      <w:rFonts w:ascii="Wingdings" w:hAnsi="Wingdings"/>
    </w:rPr>
  </w:style>
  <w:style w:type="character" w:customStyle="1" w:styleId="WW8Num28z1">
    <w:name w:val="WW8Num28z1"/>
    <w:rsid w:val="003A678D"/>
    <w:rPr>
      <w:rFonts w:ascii="Courier New" w:hAnsi="Courier New"/>
    </w:rPr>
  </w:style>
  <w:style w:type="character" w:customStyle="1" w:styleId="WW8Num28z2">
    <w:name w:val="WW8Num28z2"/>
    <w:rsid w:val="003A678D"/>
    <w:rPr>
      <w:rFonts w:ascii="Wingdings" w:hAnsi="Wingdings"/>
    </w:rPr>
  </w:style>
  <w:style w:type="character" w:customStyle="1" w:styleId="WW8Num29z3">
    <w:name w:val="WW8Num29z3"/>
    <w:rsid w:val="003A678D"/>
    <w:rPr>
      <w:rFonts w:ascii="Symbol" w:hAnsi="Symbol"/>
    </w:rPr>
  </w:style>
  <w:style w:type="character" w:customStyle="1" w:styleId="WW8Num33z3">
    <w:name w:val="WW8Num33z3"/>
    <w:rsid w:val="003A678D"/>
    <w:rPr>
      <w:rFonts w:ascii="Symbol" w:hAnsi="Symbol"/>
    </w:rPr>
  </w:style>
  <w:style w:type="character" w:customStyle="1" w:styleId="WW8Num35z3">
    <w:name w:val="WW8Num35z3"/>
    <w:rsid w:val="003A678D"/>
    <w:rPr>
      <w:rFonts w:ascii="Symbol" w:hAnsi="Symbol"/>
    </w:rPr>
  </w:style>
  <w:style w:type="character" w:customStyle="1" w:styleId="WW8Num43z3">
    <w:name w:val="WW8Num43z3"/>
    <w:rsid w:val="003A678D"/>
    <w:rPr>
      <w:rFonts w:ascii="Symbol" w:hAnsi="Symbol"/>
    </w:rPr>
  </w:style>
  <w:style w:type="character" w:customStyle="1" w:styleId="WW8Num44z1">
    <w:name w:val="WW8Num44z1"/>
    <w:rsid w:val="003A678D"/>
    <w:rPr>
      <w:rFonts w:ascii="Courier New" w:hAnsi="Courier New"/>
    </w:rPr>
  </w:style>
  <w:style w:type="character" w:customStyle="1" w:styleId="WW8Num44z2">
    <w:name w:val="WW8Num44z2"/>
    <w:rsid w:val="003A678D"/>
    <w:rPr>
      <w:rFonts w:ascii="Wingdings" w:hAnsi="Wingdings"/>
    </w:rPr>
  </w:style>
  <w:style w:type="character" w:customStyle="1" w:styleId="WW8Num44z3">
    <w:name w:val="WW8Num44z3"/>
    <w:rsid w:val="003A678D"/>
    <w:rPr>
      <w:rFonts w:ascii="Symbol" w:hAnsi="Symbol"/>
    </w:rPr>
  </w:style>
  <w:style w:type="character" w:customStyle="1" w:styleId="WW8Num47z1">
    <w:name w:val="WW8Num47z1"/>
    <w:rsid w:val="003A678D"/>
    <w:rPr>
      <w:rFonts w:ascii="Courier New" w:hAnsi="Courier New"/>
    </w:rPr>
  </w:style>
  <w:style w:type="character" w:customStyle="1" w:styleId="WW8Num47z2">
    <w:name w:val="WW8Num47z2"/>
    <w:rsid w:val="003A678D"/>
    <w:rPr>
      <w:rFonts w:ascii="Wingdings" w:hAnsi="Wingdings"/>
    </w:rPr>
  </w:style>
  <w:style w:type="character" w:customStyle="1" w:styleId="WW8Num47z3">
    <w:name w:val="WW8Num47z3"/>
    <w:rsid w:val="003A678D"/>
    <w:rPr>
      <w:rFonts w:ascii="Symbol" w:hAnsi="Symbol"/>
    </w:rPr>
  </w:style>
  <w:style w:type="character" w:customStyle="1" w:styleId="WW8Num49z1">
    <w:name w:val="WW8Num49z1"/>
    <w:rsid w:val="003A678D"/>
    <w:rPr>
      <w:rFonts w:ascii="Courier New" w:hAnsi="Courier New"/>
    </w:rPr>
  </w:style>
  <w:style w:type="character" w:customStyle="1" w:styleId="WW8Num49z2">
    <w:name w:val="WW8Num49z2"/>
    <w:rsid w:val="003A678D"/>
    <w:rPr>
      <w:rFonts w:ascii="Wingdings" w:hAnsi="Wingdings"/>
    </w:rPr>
  </w:style>
  <w:style w:type="character" w:customStyle="1" w:styleId="WW8Num49z3">
    <w:name w:val="WW8Num49z3"/>
    <w:rsid w:val="003A678D"/>
    <w:rPr>
      <w:rFonts w:ascii="Symbol" w:hAnsi="Symbol"/>
    </w:rPr>
  </w:style>
  <w:style w:type="character" w:customStyle="1" w:styleId="WW8Num51z1">
    <w:name w:val="WW8Num51z1"/>
    <w:rsid w:val="003A678D"/>
    <w:rPr>
      <w:rFonts w:ascii="Courier New" w:hAnsi="Courier New"/>
    </w:rPr>
  </w:style>
  <w:style w:type="character" w:customStyle="1" w:styleId="WW8Num51z2">
    <w:name w:val="WW8Num51z2"/>
    <w:rsid w:val="003A678D"/>
    <w:rPr>
      <w:rFonts w:ascii="Wingdings" w:hAnsi="Wingdings"/>
    </w:rPr>
  </w:style>
  <w:style w:type="character" w:customStyle="1" w:styleId="WW8Num51z3">
    <w:name w:val="WW8Num51z3"/>
    <w:rsid w:val="003A678D"/>
    <w:rPr>
      <w:rFonts w:ascii="Symbol" w:hAnsi="Symbol"/>
    </w:rPr>
  </w:style>
  <w:style w:type="character" w:customStyle="1" w:styleId="WW8Num54z1">
    <w:name w:val="WW8Num54z1"/>
    <w:rsid w:val="003A678D"/>
    <w:rPr>
      <w:rFonts w:ascii="Courier New" w:hAnsi="Courier New"/>
    </w:rPr>
  </w:style>
  <w:style w:type="character" w:customStyle="1" w:styleId="WW8Num54z3">
    <w:name w:val="WW8Num54z3"/>
    <w:rsid w:val="003A678D"/>
    <w:rPr>
      <w:rFonts w:ascii="Symbol" w:hAnsi="Symbol"/>
    </w:rPr>
  </w:style>
  <w:style w:type="character" w:customStyle="1" w:styleId="WW8Num55z1">
    <w:name w:val="WW8Num55z1"/>
    <w:rsid w:val="003A678D"/>
    <w:rPr>
      <w:rFonts w:ascii="Courier New" w:hAnsi="Courier New"/>
    </w:rPr>
  </w:style>
  <w:style w:type="character" w:customStyle="1" w:styleId="WW8Num55z2">
    <w:name w:val="WW8Num55z2"/>
    <w:rsid w:val="003A678D"/>
    <w:rPr>
      <w:rFonts w:ascii="Wingdings" w:hAnsi="Wingdings"/>
    </w:rPr>
  </w:style>
  <w:style w:type="character" w:customStyle="1" w:styleId="WW8Num55z3">
    <w:name w:val="WW8Num55z3"/>
    <w:rsid w:val="003A678D"/>
    <w:rPr>
      <w:rFonts w:ascii="Symbol" w:hAnsi="Symbol"/>
    </w:rPr>
  </w:style>
  <w:style w:type="character" w:customStyle="1" w:styleId="WW8Num58z1">
    <w:name w:val="WW8Num58z1"/>
    <w:rsid w:val="003A678D"/>
    <w:rPr>
      <w:rFonts w:ascii="Courier New" w:hAnsi="Courier New"/>
    </w:rPr>
  </w:style>
  <w:style w:type="character" w:customStyle="1" w:styleId="WW8Num58z2">
    <w:name w:val="WW8Num58z2"/>
    <w:rsid w:val="003A678D"/>
    <w:rPr>
      <w:rFonts w:ascii="Wingdings" w:hAnsi="Wingdings"/>
    </w:rPr>
  </w:style>
  <w:style w:type="character" w:customStyle="1" w:styleId="WW8Num58z3">
    <w:name w:val="WW8Num58z3"/>
    <w:rsid w:val="003A678D"/>
    <w:rPr>
      <w:rFonts w:ascii="Symbol" w:hAnsi="Symbol"/>
    </w:rPr>
  </w:style>
  <w:style w:type="character" w:customStyle="1" w:styleId="WW8Num59z1">
    <w:name w:val="WW8Num59z1"/>
    <w:rsid w:val="003A678D"/>
    <w:rPr>
      <w:rFonts w:ascii="Courier New" w:hAnsi="Courier New"/>
    </w:rPr>
  </w:style>
  <w:style w:type="character" w:customStyle="1" w:styleId="WW8Num59z2">
    <w:name w:val="WW8Num59z2"/>
    <w:rsid w:val="003A678D"/>
    <w:rPr>
      <w:rFonts w:ascii="Wingdings" w:hAnsi="Wingdings"/>
    </w:rPr>
  </w:style>
  <w:style w:type="character" w:customStyle="1" w:styleId="WW8Num62z1">
    <w:name w:val="WW8Num62z1"/>
    <w:rsid w:val="003A678D"/>
    <w:rPr>
      <w:rFonts w:ascii="Courier New" w:hAnsi="Courier New"/>
    </w:rPr>
  </w:style>
  <w:style w:type="character" w:customStyle="1" w:styleId="WW8Num62z2">
    <w:name w:val="WW8Num62z2"/>
    <w:rsid w:val="003A678D"/>
    <w:rPr>
      <w:rFonts w:ascii="Wingdings" w:hAnsi="Wingdings"/>
    </w:rPr>
  </w:style>
  <w:style w:type="character" w:customStyle="1" w:styleId="WW8Num62z3">
    <w:name w:val="WW8Num62z3"/>
    <w:rsid w:val="003A678D"/>
    <w:rPr>
      <w:rFonts w:ascii="Symbol" w:hAnsi="Symbol"/>
    </w:rPr>
  </w:style>
  <w:style w:type="character" w:customStyle="1" w:styleId="WW8Num64z1">
    <w:name w:val="WW8Num64z1"/>
    <w:rsid w:val="003A678D"/>
    <w:rPr>
      <w:rFonts w:ascii="Courier New" w:hAnsi="Courier New"/>
    </w:rPr>
  </w:style>
  <w:style w:type="character" w:customStyle="1" w:styleId="WW8Num64z2">
    <w:name w:val="WW8Num64z2"/>
    <w:rsid w:val="003A678D"/>
    <w:rPr>
      <w:rFonts w:ascii="Wingdings" w:hAnsi="Wingdings"/>
    </w:rPr>
  </w:style>
  <w:style w:type="character" w:customStyle="1" w:styleId="WW8Num64z3">
    <w:name w:val="WW8Num64z3"/>
    <w:rsid w:val="003A678D"/>
    <w:rPr>
      <w:rFonts w:ascii="Symbol" w:hAnsi="Symbol"/>
    </w:rPr>
  </w:style>
  <w:style w:type="character" w:customStyle="1" w:styleId="WW8Num65z1">
    <w:name w:val="WW8Num65z1"/>
    <w:rsid w:val="003A678D"/>
    <w:rPr>
      <w:rFonts w:ascii="Courier New" w:hAnsi="Courier New"/>
    </w:rPr>
  </w:style>
  <w:style w:type="character" w:customStyle="1" w:styleId="WW8Num65z2">
    <w:name w:val="WW8Num65z2"/>
    <w:rsid w:val="003A678D"/>
    <w:rPr>
      <w:rFonts w:ascii="Wingdings" w:hAnsi="Wingdings"/>
    </w:rPr>
  </w:style>
  <w:style w:type="character" w:customStyle="1" w:styleId="WW8Num65z3">
    <w:name w:val="WW8Num65z3"/>
    <w:rsid w:val="003A678D"/>
    <w:rPr>
      <w:rFonts w:ascii="Symbol" w:hAnsi="Symbol"/>
    </w:rPr>
  </w:style>
  <w:style w:type="character" w:customStyle="1" w:styleId="WW8Num66z1">
    <w:name w:val="WW8Num66z1"/>
    <w:rsid w:val="003A678D"/>
    <w:rPr>
      <w:rFonts w:ascii="Courier New" w:hAnsi="Courier New"/>
    </w:rPr>
  </w:style>
  <w:style w:type="character" w:customStyle="1" w:styleId="WW8Num66z2">
    <w:name w:val="WW8Num66z2"/>
    <w:rsid w:val="003A678D"/>
    <w:rPr>
      <w:rFonts w:ascii="Wingdings" w:hAnsi="Wingdings"/>
    </w:rPr>
  </w:style>
  <w:style w:type="character" w:customStyle="1" w:styleId="WW8Num66z3">
    <w:name w:val="WW8Num66z3"/>
    <w:rsid w:val="003A678D"/>
    <w:rPr>
      <w:rFonts w:ascii="Symbol" w:hAnsi="Symbol"/>
    </w:rPr>
  </w:style>
  <w:style w:type="character" w:customStyle="1" w:styleId="WW8Num67z1">
    <w:name w:val="WW8Num67z1"/>
    <w:rsid w:val="003A678D"/>
    <w:rPr>
      <w:rFonts w:ascii="Courier New" w:hAnsi="Courier New"/>
    </w:rPr>
  </w:style>
  <w:style w:type="character" w:customStyle="1" w:styleId="WW8Num67z2">
    <w:name w:val="WW8Num67z2"/>
    <w:rsid w:val="003A678D"/>
    <w:rPr>
      <w:rFonts w:ascii="Wingdings" w:hAnsi="Wingdings"/>
    </w:rPr>
  </w:style>
  <w:style w:type="character" w:customStyle="1" w:styleId="WW8Num67z3">
    <w:name w:val="WW8Num67z3"/>
    <w:rsid w:val="003A678D"/>
    <w:rPr>
      <w:rFonts w:ascii="Symbol" w:hAnsi="Symbol"/>
    </w:rPr>
  </w:style>
  <w:style w:type="character" w:customStyle="1" w:styleId="WW8Num68z1">
    <w:name w:val="WW8Num68z1"/>
    <w:rsid w:val="003A678D"/>
    <w:rPr>
      <w:rFonts w:ascii="Courier New" w:hAnsi="Courier New"/>
    </w:rPr>
  </w:style>
  <w:style w:type="character" w:customStyle="1" w:styleId="WW8Num68z2">
    <w:name w:val="WW8Num68z2"/>
    <w:rsid w:val="003A678D"/>
    <w:rPr>
      <w:rFonts w:ascii="Wingdings" w:hAnsi="Wingdings"/>
    </w:rPr>
  </w:style>
  <w:style w:type="character" w:customStyle="1" w:styleId="WW8Num69z1">
    <w:name w:val="WW8Num69z1"/>
    <w:rsid w:val="003A678D"/>
    <w:rPr>
      <w:rFonts w:ascii="Courier New" w:hAnsi="Courier New"/>
    </w:rPr>
  </w:style>
  <w:style w:type="character" w:customStyle="1" w:styleId="WW8Num69z3">
    <w:name w:val="WW8Num69z3"/>
    <w:rsid w:val="003A678D"/>
    <w:rPr>
      <w:rFonts w:ascii="Symbol" w:hAnsi="Symbol"/>
    </w:rPr>
  </w:style>
  <w:style w:type="character" w:customStyle="1" w:styleId="WW8Num70z1">
    <w:name w:val="WW8Num70z1"/>
    <w:rsid w:val="003A678D"/>
    <w:rPr>
      <w:rFonts w:ascii="Courier New" w:hAnsi="Courier New"/>
    </w:rPr>
  </w:style>
  <w:style w:type="character" w:customStyle="1" w:styleId="WW8Num70z2">
    <w:name w:val="WW8Num70z2"/>
    <w:rsid w:val="003A678D"/>
    <w:rPr>
      <w:rFonts w:ascii="Wingdings" w:hAnsi="Wingdings"/>
    </w:rPr>
  </w:style>
  <w:style w:type="character" w:customStyle="1" w:styleId="WW8Num70z3">
    <w:name w:val="WW8Num70z3"/>
    <w:rsid w:val="003A678D"/>
    <w:rPr>
      <w:rFonts w:ascii="Symbol" w:hAnsi="Symbol"/>
    </w:rPr>
  </w:style>
  <w:style w:type="character" w:customStyle="1" w:styleId="WW8Num72z1">
    <w:name w:val="WW8Num72z1"/>
    <w:rsid w:val="003A678D"/>
    <w:rPr>
      <w:rFonts w:ascii="Courier New" w:hAnsi="Courier New"/>
    </w:rPr>
  </w:style>
  <w:style w:type="character" w:customStyle="1" w:styleId="WW8Num72z2">
    <w:name w:val="WW8Num72z2"/>
    <w:rsid w:val="003A678D"/>
    <w:rPr>
      <w:rFonts w:ascii="Wingdings" w:hAnsi="Wingdings"/>
    </w:rPr>
  </w:style>
  <w:style w:type="character" w:customStyle="1" w:styleId="WW8Num77z1">
    <w:name w:val="WW8Num77z1"/>
    <w:rsid w:val="003A678D"/>
    <w:rPr>
      <w:rFonts w:ascii="Courier New" w:hAnsi="Courier New"/>
    </w:rPr>
  </w:style>
  <w:style w:type="character" w:customStyle="1" w:styleId="WW8Num77z2">
    <w:name w:val="WW8Num77z2"/>
    <w:rsid w:val="003A678D"/>
    <w:rPr>
      <w:rFonts w:ascii="Wingdings" w:hAnsi="Wingdings"/>
    </w:rPr>
  </w:style>
  <w:style w:type="character" w:customStyle="1" w:styleId="WW8Num77z3">
    <w:name w:val="WW8Num77z3"/>
    <w:rsid w:val="003A678D"/>
    <w:rPr>
      <w:rFonts w:ascii="Symbol" w:hAnsi="Symbol"/>
    </w:rPr>
  </w:style>
  <w:style w:type="character" w:customStyle="1" w:styleId="WW8Num80z1">
    <w:name w:val="WW8Num80z1"/>
    <w:rsid w:val="003A678D"/>
    <w:rPr>
      <w:rFonts w:ascii="Courier New" w:hAnsi="Courier New"/>
    </w:rPr>
  </w:style>
  <w:style w:type="character" w:customStyle="1" w:styleId="WW8Num80z2">
    <w:name w:val="WW8Num80z2"/>
    <w:rsid w:val="003A678D"/>
    <w:rPr>
      <w:rFonts w:ascii="Wingdings" w:hAnsi="Wingdings"/>
    </w:rPr>
  </w:style>
  <w:style w:type="character" w:customStyle="1" w:styleId="WW8Num82z1">
    <w:name w:val="WW8Num82z1"/>
    <w:rsid w:val="003A678D"/>
    <w:rPr>
      <w:rFonts w:ascii="Courier New" w:hAnsi="Courier New"/>
    </w:rPr>
  </w:style>
  <w:style w:type="character" w:customStyle="1" w:styleId="WW8Num82z3">
    <w:name w:val="WW8Num82z3"/>
    <w:rsid w:val="003A678D"/>
    <w:rPr>
      <w:rFonts w:ascii="Symbol" w:hAnsi="Symbol"/>
    </w:rPr>
  </w:style>
  <w:style w:type="character" w:customStyle="1" w:styleId="WW8Num83z1">
    <w:name w:val="WW8Num83z1"/>
    <w:rsid w:val="003A678D"/>
    <w:rPr>
      <w:rFonts w:ascii="Courier New" w:hAnsi="Courier New"/>
    </w:rPr>
  </w:style>
  <w:style w:type="character" w:customStyle="1" w:styleId="WW8Num83z2">
    <w:name w:val="WW8Num83z2"/>
    <w:rsid w:val="003A678D"/>
    <w:rPr>
      <w:rFonts w:ascii="Wingdings" w:hAnsi="Wingdings"/>
    </w:rPr>
  </w:style>
  <w:style w:type="character" w:customStyle="1" w:styleId="WW8Num84z1">
    <w:name w:val="WW8Num84z1"/>
    <w:rsid w:val="003A678D"/>
    <w:rPr>
      <w:rFonts w:ascii="Courier New" w:hAnsi="Courier New"/>
    </w:rPr>
  </w:style>
  <w:style w:type="character" w:customStyle="1" w:styleId="WW8Num84z2">
    <w:name w:val="WW8Num84z2"/>
    <w:rsid w:val="003A678D"/>
    <w:rPr>
      <w:rFonts w:ascii="Wingdings" w:hAnsi="Wingdings"/>
    </w:rPr>
  </w:style>
  <w:style w:type="character" w:customStyle="1" w:styleId="WW8Num85z1">
    <w:name w:val="WW8Num85z1"/>
    <w:rsid w:val="003A678D"/>
    <w:rPr>
      <w:rFonts w:ascii="Courier New" w:hAnsi="Courier New"/>
    </w:rPr>
  </w:style>
  <w:style w:type="character" w:customStyle="1" w:styleId="WW8Num85z2">
    <w:name w:val="WW8Num85z2"/>
    <w:rsid w:val="003A678D"/>
    <w:rPr>
      <w:rFonts w:ascii="Wingdings" w:hAnsi="Wingdings"/>
    </w:rPr>
  </w:style>
  <w:style w:type="character" w:customStyle="1" w:styleId="WW8Num86z1">
    <w:name w:val="WW8Num86z1"/>
    <w:rsid w:val="003A678D"/>
    <w:rPr>
      <w:rFonts w:ascii="Courier New" w:hAnsi="Courier New"/>
    </w:rPr>
  </w:style>
  <w:style w:type="character" w:customStyle="1" w:styleId="WW8Num86z2">
    <w:name w:val="WW8Num86z2"/>
    <w:rsid w:val="003A678D"/>
    <w:rPr>
      <w:rFonts w:ascii="Wingdings" w:hAnsi="Wingdings"/>
    </w:rPr>
  </w:style>
  <w:style w:type="character" w:customStyle="1" w:styleId="WW8Num86z3">
    <w:name w:val="WW8Num86z3"/>
    <w:rsid w:val="003A678D"/>
    <w:rPr>
      <w:rFonts w:ascii="Symbol" w:hAnsi="Symbol"/>
    </w:rPr>
  </w:style>
  <w:style w:type="character" w:customStyle="1" w:styleId="WW8Num87z1">
    <w:name w:val="WW8Num87z1"/>
    <w:rsid w:val="003A678D"/>
    <w:rPr>
      <w:rFonts w:ascii="Courier New" w:hAnsi="Courier New"/>
    </w:rPr>
  </w:style>
  <w:style w:type="character" w:customStyle="1" w:styleId="WW8Num87z2">
    <w:name w:val="WW8Num87z2"/>
    <w:rsid w:val="003A678D"/>
    <w:rPr>
      <w:rFonts w:ascii="Wingdings" w:hAnsi="Wingdings"/>
    </w:rPr>
  </w:style>
  <w:style w:type="character" w:customStyle="1" w:styleId="WW8Num89z1">
    <w:name w:val="WW8Num89z1"/>
    <w:rsid w:val="003A678D"/>
    <w:rPr>
      <w:rFonts w:ascii="Courier New" w:hAnsi="Courier New"/>
    </w:rPr>
  </w:style>
  <w:style w:type="character" w:customStyle="1" w:styleId="WW8Num89z2">
    <w:name w:val="WW8Num89z2"/>
    <w:rsid w:val="003A678D"/>
    <w:rPr>
      <w:rFonts w:ascii="Wingdings" w:hAnsi="Wingdings"/>
    </w:rPr>
  </w:style>
  <w:style w:type="character" w:customStyle="1" w:styleId="WW8Num89z3">
    <w:name w:val="WW8Num89z3"/>
    <w:rsid w:val="003A678D"/>
    <w:rPr>
      <w:rFonts w:ascii="Symbol" w:hAnsi="Symbol"/>
    </w:rPr>
  </w:style>
  <w:style w:type="character" w:customStyle="1" w:styleId="WW8Num90z1">
    <w:name w:val="WW8Num90z1"/>
    <w:rsid w:val="003A678D"/>
    <w:rPr>
      <w:rFonts w:ascii="Courier New" w:hAnsi="Courier New"/>
    </w:rPr>
  </w:style>
  <w:style w:type="character" w:customStyle="1" w:styleId="WW8Num90z2">
    <w:name w:val="WW8Num90z2"/>
    <w:rsid w:val="003A678D"/>
    <w:rPr>
      <w:rFonts w:ascii="Wingdings" w:hAnsi="Wingdings"/>
    </w:rPr>
  </w:style>
  <w:style w:type="character" w:customStyle="1" w:styleId="WW8Num91z1">
    <w:name w:val="WW8Num91z1"/>
    <w:rsid w:val="003A678D"/>
    <w:rPr>
      <w:rFonts w:ascii="Courier New" w:hAnsi="Courier New"/>
    </w:rPr>
  </w:style>
  <w:style w:type="character" w:customStyle="1" w:styleId="WW8Num91z2">
    <w:name w:val="WW8Num91z2"/>
    <w:rsid w:val="003A678D"/>
    <w:rPr>
      <w:rFonts w:ascii="Wingdings" w:hAnsi="Wingdings"/>
    </w:rPr>
  </w:style>
  <w:style w:type="character" w:customStyle="1" w:styleId="WW8Num91z3">
    <w:name w:val="WW8Num91z3"/>
    <w:rsid w:val="003A678D"/>
    <w:rPr>
      <w:rFonts w:ascii="Symbol" w:hAnsi="Symbol"/>
    </w:rPr>
  </w:style>
  <w:style w:type="character" w:customStyle="1" w:styleId="WW8Num92z1">
    <w:name w:val="WW8Num92z1"/>
    <w:rsid w:val="003A678D"/>
    <w:rPr>
      <w:rFonts w:ascii="Courier New" w:hAnsi="Courier New"/>
    </w:rPr>
  </w:style>
  <w:style w:type="character" w:customStyle="1" w:styleId="WW8Num92z2">
    <w:name w:val="WW8Num92z2"/>
    <w:rsid w:val="003A678D"/>
    <w:rPr>
      <w:rFonts w:ascii="Wingdings" w:hAnsi="Wingdings"/>
    </w:rPr>
  </w:style>
  <w:style w:type="character" w:customStyle="1" w:styleId="WW8Num92z3">
    <w:name w:val="WW8Num92z3"/>
    <w:rsid w:val="003A678D"/>
    <w:rPr>
      <w:rFonts w:ascii="Symbol" w:hAnsi="Symbol"/>
    </w:rPr>
  </w:style>
  <w:style w:type="character" w:customStyle="1" w:styleId="WW8Num93z1">
    <w:name w:val="WW8Num93z1"/>
    <w:rsid w:val="003A678D"/>
    <w:rPr>
      <w:rFonts w:ascii="Courier New" w:hAnsi="Courier New"/>
    </w:rPr>
  </w:style>
  <w:style w:type="character" w:customStyle="1" w:styleId="WW8Num93z2">
    <w:name w:val="WW8Num93z2"/>
    <w:rsid w:val="003A678D"/>
    <w:rPr>
      <w:rFonts w:ascii="Wingdings" w:hAnsi="Wingdings"/>
    </w:rPr>
  </w:style>
  <w:style w:type="character" w:customStyle="1" w:styleId="WW8Num95z3">
    <w:name w:val="WW8Num95z3"/>
    <w:rsid w:val="003A678D"/>
    <w:rPr>
      <w:rFonts w:ascii="Symbol" w:hAnsi="Symbol"/>
    </w:rPr>
  </w:style>
  <w:style w:type="character" w:customStyle="1" w:styleId="WW8Num96z1">
    <w:name w:val="WW8Num96z1"/>
    <w:rsid w:val="003A678D"/>
    <w:rPr>
      <w:rFonts w:ascii="Courier New" w:hAnsi="Courier New"/>
    </w:rPr>
  </w:style>
  <w:style w:type="character" w:customStyle="1" w:styleId="WW8Num96z2">
    <w:name w:val="WW8Num96z2"/>
    <w:rsid w:val="003A678D"/>
    <w:rPr>
      <w:rFonts w:ascii="Wingdings" w:hAnsi="Wingdings"/>
    </w:rPr>
  </w:style>
  <w:style w:type="character" w:customStyle="1" w:styleId="WW8Num96z3">
    <w:name w:val="WW8Num96z3"/>
    <w:rsid w:val="003A678D"/>
    <w:rPr>
      <w:rFonts w:ascii="Symbol" w:hAnsi="Symbol"/>
    </w:rPr>
  </w:style>
  <w:style w:type="character" w:customStyle="1" w:styleId="WW8Num97z3">
    <w:name w:val="WW8Num97z3"/>
    <w:rsid w:val="003A678D"/>
    <w:rPr>
      <w:rFonts w:ascii="Symbol" w:hAnsi="Symbol"/>
    </w:rPr>
  </w:style>
  <w:style w:type="character" w:customStyle="1" w:styleId="WW8Num99z1">
    <w:name w:val="WW8Num99z1"/>
    <w:rsid w:val="003A678D"/>
    <w:rPr>
      <w:rFonts w:ascii="Courier New" w:hAnsi="Courier New"/>
    </w:rPr>
  </w:style>
  <w:style w:type="character" w:customStyle="1" w:styleId="WW8Num99z2">
    <w:name w:val="WW8Num99z2"/>
    <w:rsid w:val="003A678D"/>
    <w:rPr>
      <w:rFonts w:ascii="Wingdings" w:hAnsi="Wingdings"/>
    </w:rPr>
  </w:style>
  <w:style w:type="character" w:customStyle="1" w:styleId="WW8Num99z3">
    <w:name w:val="WW8Num99z3"/>
    <w:rsid w:val="003A678D"/>
    <w:rPr>
      <w:rFonts w:ascii="Symbol" w:hAnsi="Symbol"/>
    </w:rPr>
  </w:style>
  <w:style w:type="character" w:customStyle="1" w:styleId="WW8Num102z1">
    <w:name w:val="WW8Num102z1"/>
    <w:rsid w:val="003A678D"/>
    <w:rPr>
      <w:rFonts w:ascii="Courier New" w:hAnsi="Courier New"/>
    </w:rPr>
  </w:style>
  <w:style w:type="character" w:customStyle="1" w:styleId="WW8Num102z2">
    <w:name w:val="WW8Num102z2"/>
    <w:rsid w:val="003A678D"/>
    <w:rPr>
      <w:rFonts w:ascii="Wingdings" w:hAnsi="Wingdings"/>
    </w:rPr>
  </w:style>
  <w:style w:type="character" w:customStyle="1" w:styleId="WW8Num103z1">
    <w:name w:val="WW8Num103z1"/>
    <w:rsid w:val="003A678D"/>
    <w:rPr>
      <w:rFonts w:ascii="Courier New" w:hAnsi="Courier New"/>
    </w:rPr>
  </w:style>
  <w:style w:type="character" w:customStyle="1" w:styleId="WW8Num103z2">
    <w:name w:val="WW8Num103z2"/>
    <w:rsid w:val="003A678D"/>
    <w:rPr>
      <w:rFonts w:ascii="Wingdings" w:hAnsi="Wingdings"/>
    </w:rPr>
  </w:style>
  <w:style w:type="character" w:customStyle="1" w:styleId="WW8Num103z3">
    <w:name w:val="WW8Num103z3"/>
    <w:rsid w:val="003A678D"/>
    <w:rPr>
      <w:rFonts w:ascii="Symbol" w:hAnsi="Symbol"/>
    </w:rPr>
  </w:style>
  <w:style w:type="character" w:customStyle="1" w:styleId="WW8NumSt10z0">
    <w:name w:val="WW8NumSt10z0"/>
    <w:rsid w:val="003A678D"/>
    <w:rPr>
      <w:rFonts w:ascii="Times New Roman CYR" w:hAnsi="Times New Roman CYR"/>
    </w:rPr>
  </w:style>
  <w:style w:type="character" w:customStyle="1" w:styleId="WW8NumSt11z0">
    <w:name w:val="WW8NumSt11z0"/>
    <w:rsid w:val="003A678D"/>
    <w:rPr>
      <w:rFonts w:ascii="Times New Roman CYR" w:hAnsi="Times New Roman CYR"/>
    </w:rPr>
  </w:style>
  <w:style w:type="character" w:customStyle="1" w:styleId="11">
    <w:name w:val="Основной шрифт абзаца1"/>
    <w:rsid w:val="003A678D"/>
  </w:style>
  <w:style w:type="character" w:customStyle="1" w:styleId="ae">
    <w:name w:val="Символ сноски"/>
    <w:rsid w:val="003A678D"/>
    <w:rPr>
      <w:vertAlign w:val="superscript"/>
    </w:rPr>
  </w:style>
  <w:style w:type="character" w:styleId="af">
    <w:name w:val="Hyperlink"/>
    <w:uiPriority w:val="99"/>
    <w:rsid w:val="003A678D"/>
    <w:rPr>
      <w:color w:val="0000FF"/>
      <w:u w:val="single"/>
    </w:rPr>
  </w:style>
  <w:style w:type="character" w:customStyle="1" w:styleId="af0">
    <w:name w:val="Символы концевой сноски"/>
    <w:rsid w:val="003A678D"/>
    <w:rPr>
      <w:vertAlign w:val="superscript"/>
    </w:rPr>
  </w:style>
  <w:style w:type="character" w:customStyle="1" w:styleId="WW-">
    <w:name w:val="WW-Символы концевой сноски"/>
    <w:rsid w:val="003A678D"/>
  </w:style>
  <w:style w:type="character" w:customStyle="1" w:styleId="af1">
    <w:name w:val="Текст сноски Знак"/>
    <w:uiPriority w:val="99"/>
    <w:rsid w:val="003A678D"/>
    <w:rPr>
      <w:rFonts w:ascii="Times New Roman" w:eastAsia="Times New Roman" w:hAnsi="Times New Roman" w:cs="Times New Roman"/>
      <w:sz w:val="20"/>
      <w:szCs w:val="20"/>
    </w:rPr>
  </w:style>
  <w:style w:type="character" w:customStyle="1" w:styleId="af2">
    <w:name w:val="Нижний колонтитул Знак"/>
    <w:uiPriority w:val="99"/>
    <w:rsid w:val="003A678D"/>
    <w:rPr>
      <w:rFonts w:ascii="Times New Roman" w:eastAsia="Times New Roman" w:hAnsi="Times New Roman" w:cs="Times New Roman"/>
      <w:sz w:val="24"/>
      <w:szCs w:val="20"/>
    </w:rPr>
  </w:style>
  <w:style w:type="character" w:customStyle="1" w:styleId="af3">
    <w:name w:val="Знак Знак"/>
    <w:rsid w:val="003A678D"/>
    <w:rPr>
      <w:rFonts w:cs="Arial"/>
      <w:b/>
      <w:bCs/>
      <w:sz w:val="24"/>
      <w:szCs w:val="24"/>
      <w:lang w:val="ru-RU" w:eastAsia="ar-SA" w:bidi="ar-SA"/>
    </w:rPr>
  </w:style>
  <w:style w:type="character" w:customStyle="1" w:styleId="af4">
    <w:name w:val="Символ нумерации"/>
    <w:rsid w:val="003A678D"/>
  </w:style>
  <w:style w:type="character" w:customStyle="1" w:styleId="af5">
    <w:name w:val="Маркеры списка"/>
    <w:rsid w:val="003A678D"/>
    <w:rPr>
      <w:rFonts w:ascii="OpenSymbol" w:eastAsia="OpenSymbol" w:hAnsi="OpenSymbol" w:cs="OpenSymbol"/>
    </w:rPr>
  </w:style>
  <w:style w:type="paragraph" w:customStyle="1" w:styleId="af6">
    <w:name w:val="Заголовок"/>
    <w:basedOn w:val="a3"/>
    <w:next w:val="a4"/>
    <w:rsid w:val="003A678D"/>
    <w:pPr>
      <w:keepNext/>
      <w:suppressAutoHyphens/>
      <w:spacing w:before="240" w:after="120"/>
      <w:ind w:firstLine="709"/>
      <w:jc w:val="both"/>
    </w:pPr>
    <w:rPr>
      <w:rFonts w:ascii="Arial" w:eastAsia="Arial Unicode MS" w:hAnsi="Arial" w:cs="Tahoma"/>
      <w:kern w:val="1"/>
      <w:sz w:val="28"/>
      <w:szCs w:val="28"/>
      <w:lang w:eastAsia="ar-SA"/>
    </w:rPr>
  </w:style>
  <w:style w:type="paragraph" w:styleId="a4">
    <w:name w:val="Body Text"/>
    <w:aliases w:val="Основной текст Знак Знак Знак Знак"/>
    <w:basedOn w:val="a3"/>
    <w:link w:val="12"/>
    <w:rsid w:val="003A678D"/>
    <w:pPr>
      <w:widowControl w:val="0"/>
      <w:suppressAutoHyphens/>
      <w:spacing w:after="120"/>
    </w:pPr>
    <w:rPr>
      <w:rFonts w:eastAsia="Lucida Sans Unicode"/>
      <w:kern w:val="1"/>
      <w:lang w:eastAsia="ar-SA"/>
    </w:rPr>
  </w:style>
  <w:style w:type="character" w:customStyle="1" w:styleId="12">
    <w:name w:val="Основной текст Знак1"/>
    <w:basedOn w:val="a5"/>
    <w:link w:val="a4"/>
    <w:rsid w:val="003A678D"/>
    <w:rPr>
      <w:rFonts w:ascii="Times New Roman" w:eastAsia="Lucida Sans Unicode" w:hAnsi="Times New Roman"/>
      <w:kern w:val="1"/>
      <w:sz w:val="24"/>
      <w:szCs w:val="24"/>
      <w:lang w:eastAsia="ar-SA"/>
    </w:rPr>
  </w:style>
  <w:style w:type="paragraph" w:styleId="af7">
    <w:name w:val="List"/>
    <w:basedOn w:val="a4"/>
    <w:rsid w:val="003A678D"/>
    <w:pPr>
      <w:widowControl/>
      <w:spacing w:after="0"/>
      <w:ind w:firstLine="709"/>
      <w:jc w:val="both"/>
    </w:pPr>
    <w:rPr>
      <w:rFonts w:eastAsia="Times New Roman" w:cs="Tahoma"/>
    </w:rPr>
  </w:style>
  <w:style w:type="paragraph" w:customStyle="1" w:styleId="42">
    <w:name w:val="Название4"/>
    <w:basedOn w:val="a3"/>
    <w:rsid w:val="003A678D"/>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3"/>
    <w:rsid w:val="003A678D"/>
    <w:pPr>
      <w:widowControl w:val="0"/>
      <w:suppressLineNumbers/>
      <w:suppressAutoHyphens/>
    </w:pPr>
    <w:rPr>
      <w:rFonts w:eastAsia="Lucida Sans Unicode" w:cs="Tahoma"/>
      <w:kern w:val="1"/>
      <w:lang w:eastAsia="ar-SA"/>
    </w:rPr>
  </w:style>
  <w:style w:type="paragraph" w:customStyle="1" w:styleId="32">
    <w:name w:val="Название3"/>
    <w:basedOn w:val="a3"/>
    <w:rsid w:val="003A678D"/>
    <w:pPr>
      <w:widowControl w:val="0"/>
      <w:suppressLineNumbers/>
      <w:suppressAutoHyphens/>
      <w:spacing w:before="120" w:after="120"/>
    </w:pPr>
    <w:rPr>
      <w:rFonts w:eastAsia="Lucida Sans Unicode" w:cs="Tahoma"/>
      <w:i/>
      <w:iCs/>
      <w:kern w:val="1"/>
      <w:lang w:eastAsia="ar-SA"/>
    </w:rPr>
  </w:style>
  <w:style w:type="paragraph" w:customStyle="1" w:styleId="33">
    <w:name w:val="Указатель3"/>
    <w:basedOn w:val="a3"/>
    <w:rsid w:val="003A678D"/>
    <w:pPr>
      <w:widowControl w:val="0"/>
      <w:suppressLineNumbers/>
      <w:suppressAutoHyphens/>
    </w:pPr>
    <w:rPr>
      <w:rFonts w:eastAsia="Lucida Sans Unicode" w:cs="Tahoma"/>
      <w:kern w:val="1"/>
      <w:lang w:eastAsia="ar-SA"/>
    </w:rPr>
  </w:style>
  <w:style w:type="paragraph" w:customStyle="1" w:styleId="22">
    <w:name w:val="Название2"/>
    <w:basedOn w:val="a3"/>
    <w:rsid w:val="003A678D"/>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3"/>
    <w:rsid w:val="003A678D"/>
    <w:pPr>
      <w:widowControl w:val="0"/>
      <w:suppressLineNumbers/>
      <w:suppressAutoHyphens/>
    </w:pPr>
    <w:rPr>
      <w:rFonts w:eastAsia="Lucida Sans Unicode" w:cs="Tahoma"/>
      <w:kern w:val="1"/>
      <w:lang w:eastAsia="ar-SA"/>
    </w:rPr>
  </w:style>
  <w:style w:type="paragraph" w:customStyle="1" w:styleId="210">
    <w:name w:val="Основной текст 21"/>
    <w:basedOn w:val="a3"/>
    <w:rsid w:val="003A678D"/>
    <w:pPr>
      <w:widowControl w:val="0"/>
      <w:suppressAutoHyphens/>
      <w:jc w:val="center"/>
    </w:pPr>
    <w:rPr>
      <w:rFonts w:ascii="TimesET" w:eastAsia="TimesET" w:hAnsi="TimesET" w:cs="Calibri"/>
      <w:b/>
      <w:kern w:val="1"/>
      <w:szCs w:val="20"/>
      <w:lang w:eastAsia="ar-SA"/>
    </w:rPr>
  </w:style>
  <w:style w:type="paragraph" w:customStyle="1" w:styleId="WW-Web">
    <w:name w:val="WW-Обычный (Web)"/>
    <w:basedOn w:val="a3"/>
    <w:link w:val="WW-Web0"/>
    <w:rsid w:val="003A678D"/>
    <w:pPr>
      <w:widowControl w:val="0"/>
      <w:suppressAutoHyphens/>
      <w:spacing w:before="100" w:after="100"/>
    </w:pPr>
    <w:rPr>
      <w:rFonts w:eastAsia="Lucida Sans Unicode"/>
      <w:kern w:val="1"/>
      <w:szCs w:val="20"/>
      <w:lang w:eastAsia="ar-SA"/>
    </w:rPr>
  </w:style>
  <w:style w:type="paragraph" w:customStyle="1" w:styleId="Iauiue">
    <w:name w:val="Iau?iue"/>
    <w:rsid w:val="003A678D"/>
    <w:pPr>
      <w:widowControl w:val="0"/>
      <w:suppressAutoHyphens/>
    </w:pPr>
    <w:rPr>
      <w:rFonts w:ascii="Times New Roman" w:eastAsia="Arial" w:hAnsi="Times New Roman" w:cs="Calibri"/>
      <w:lang w:eastAsia="ar-SA"/>
    </w:rPr>
  </w:style>
  <w:style w:type="paragraph" w:customStyle="1" w:styleId="nienie">
    <w:name w:val="nienie"/>
    <w:basedOn w:val="Iauiue"/>
    <w:uiPriority w:val="99"/>
    <w:rsid w:val="003A678D"/>
    <w:pPr>
      <w:keepLines/>
      <w:ind w:left="425"/>
      <w:jc w:val="both"/>
    </w:pPr>
    <w:rPr>
      <w:rFonts w:ascii="Peterburg" w:hAnsi="Peterburg"/>
      <w:sz w:val="24"/>
    </w:rPr>
  </w:style>
  <w:style w:type="paragraph" w:styleId="af8">
    <w:name w:val="Body Text Indent"/>
    <w:basedOn w:val="a3"/>
    <w:link w:val="13"/>
    <w:rsid w:val="003A678D"/>
    <w:pPr>
      <w:widowControl w:val="0"/>
      <w:suppressAutoHyphens/>
      <w:spacing w:after="120"/>
      <w:ind w:left="283"/>
    </w:pPr>
    <w:rPr>
      <w:rFonts w:eastAsia="Lucida Sans Unicode"/>
      <w:kern w:val="1"/>
      <w:lang w:eastAsia="ar-SA"/>
    </w:rPr>
  </w:style>
  <w:style w:type="character" w:customStyle="1" w:styleId="13">
    <w:name w:val="Основной текст с отступом Знак1"/>
    <w:basedOn w:val="a5"/>
    <w:link w:val="af8"/>
    <w:rsid w:val="003A678D"/>
    <w:rPr>
      <w:rFonts w:ascii="Times New Roman" w:eastAsia="Lucida Sans Unicode" w:hAnsi="Times New Roman"/>
      <w:kern w:val="1"/>
      <w:sz w:val="24"/>
      <w:szCs w:val="24"/>
      <w:lang w:eastAsia="ar-SA"/>
    </w:rPr>
  </w:style>
  <w:style w:type="paragraph" w:styleId="af9">
    <w:name w:val="header"/>
    <w:aliases w:val="ВерхКолонтитул"/>
    <w:basedOn w:val="a3"/>
    <w:link w:val="14"/>
    <w:uiPriority w:val="99"/>
    <w:rsid w:val="003A678D"/>
    <w:pPr>
      <w:widowControl w:val="0"/>
      <w:suppressAutoHyphens/>
    </w:pPr>
    <w:rPr>
      <w:rFonts w:eastAsia="Lucida Sans Unicode"/>
      <w:kern w:val="1"/>
      <w:lang w:eastAsia="ar-SA"/>
    </w:rPr>
  </w:style>
  <w:style w:type="character" w:customStyle="1" w:styleId="14">
    <w:name w:val="Верхний колонтитул Знак1"/>
    <w:basedOn w:val="a5"/>
    <w:link w:val="af9"/>
    <w:uiPriority w:val="99"/>
    <w:rsid w:val="003A678D"/>
    <w:rPr>
      <w:rFonts w:ascii="Times New Roman" w:eastAsia="Lucida Sans Unicode" w:hAnsi="Times New Roman"/>
      <w:kern w:val="1"/>
      <w:sz w:val="24"/>
      <w:szCs w:val="24"/>
      <w:lang w:eastAsia="ar-SA"/>
    </w:rPr>
  </w:style>
  <w:style w:type="paragraph" w:customStyle="1" w:styleId="ConsPlusNonformat">
    <w:name w:val="ConsPlusNonformat"/>
    <w:rsid w:val="003A678D"/>
    <w:pPr>
      <w:suppressAutoHyphens/>
      <w:autoSpaceDE w:val="0"/>
    </w:pPr>
    <w:rPr>
      <w:rFonts w:ascii="Courier New" w:eastAsia="Arial" w:hAnsi="Courier New" w:cs="Courier New"/>
      <w:kern w:val="1"/>
      <w:lang w:eastAsia="ar-SA"/>
    </w:rPr>
  </w:style>
  <w:style w:type="paragraph" w:customStyle="1" w:styleId="ConsNormal">
    <w:name w:val="ConsNormal"/>
    <w:rsid w:val="003A678D"/>
    <w:pPr>
      <w:widowControl w:val="0"/>
      <w:suppressAutoHyphens/>
      <w:autoSpaceDE w:val="0"/>
      <w:ind w:right="19772" w:firstLine="720"/>
    </w:pPr>
    <w:rPr>
      <w:rFonts w:ascii="Arial" w:eastAsia="Arial" w:hAnsi="Arial" w:cs="Arial"/>
      <w:kern w:val="1"/>
      <w:lang w:eastAsia="ar-SA"/>
    </w:rPr>
  </w:style>
  <w:style w:type="paragraph" w:customStyle="1" w:styleId="15">
    <w:name w:val="Название1"/>
    <w:basedOn w:val="a3"/>
    <w:rsid w:val="003A678D"/>
    <w:pPr>
      <w:suppressLineNumbers/>
      <w:suppressAutoHyphens/>
      <w:spacing w:before="120" w:after="120"/>
      <w:ind w:firstLine="709"/>
      <w:jc w:val="both"/>
    </w:pPr>
    <w:rPr>
      <w:rFonts w:cs="Tahoma"/>
      <w:i/>
      <w:iCs/>
      <w:kern w:val="1"/>
      <w:lang w:eastAsia="ar-SA"/>
    </w:rPr>
  </w:style>
  <w:style w:type="paragraph" w:customStyle="1" w:styleId="16">
    <w:name w:val="Указатель1"/>
    <w:basedOn w:val="a3"/>
    <w:rsid w:val="003A678D"/>
    <w:pPr>
      <w:suppressLineNumbers/>
      <w:suppressAutoHyphens/>
      <w:ind w:firstLine="709"/>
      <w:jc w:val="both"/>
    </w:pPr>
    <w:rPr>
      <w:rFonts w:cs="Tahoma"/>
      <w:kern w:val="1"/>
      <w:lang w:eastAsia="ar-SA"/>
    </w:rPr>
  </w:style>
  <w:style w:type="paragraph" w:customStyle="1" w:styleId="310">
    <w:name w:val="Основной текст с отступом 31"/>
    <w:basedOn w:val="a3"/>
    <w:rsid w:val="003A678D"/>
    <w:pPr>
      <w:suppressAutoHyphens/>
      <w:ind w:firstLine="709"/>
      <w:jc w:val="both"/>
    </w:pPr>
    <w:rPr>
      <w:rFonts w:ascii="TimesET" w:eastAsia="TimesET" w:hAnsi="TimesET" w:cs="Calibri"/>
      <w:kern w:val="1"/>
      <w:szCs w:val="20"/>
      <w:lang w:eastAsia="ar-SA"/>
    </w:rPr>
  </w:style>
  <w:style w:type="paragraph" w:customStyle="1" w:styleId="211">
    <w:name w:val="Основной текст с отступом 21"/>
    <w:basedOn w:val="a3"/>
    <w:rsid w:val="003A678D"/>
    <w:pPr>
      <w:suppressAutoHyphens/>
      <w:ind w:left="540" w:hanging="540"/>
      <w:jc w:val="both"/>
    </w:pPr>
    <w:rPr>
      <w:rFonts w:cs="Calibri"/>
      <w:b/>
      <w:bCs/>
      <w:kern w:val="1"/>
      <w:szCs w:val="20"/>
      <w:lang w:eastAsia="ar-SA"/>
    </w:rPr>
  </w:style>
  <w:style w:type="paragraph" w:customStyle="1" w:styleId="WW-31">
    <w:name w:val="WW-Основной текст с отступом 31"/>
    <w:basedOn w:val="a3"/>
    <w:rsid w:val="003A678D"/>
    <w:pPr>
      <w:suppressAutoHyphens/>
      <w:ind w:left="360" w:hanging="360"/>
      <w:jc w:val="both"/>
    </w:pPr>
    <w:rPr>
      <w:rFonts w:cs="Calibri"/>
      <w:b/>
      <w:bCs/>
      <w:kern w:val="1"/>
      <w:sz w:val="28"/>
      <w:lang w:eastAsia="ar-SA"/>
    </w:rPr>
  </w:style>
  <w:style w:type="paragraph" w:customStyle="1" w:styleId="afa">
    <w:name w:val="Готовый"/>
    <w:basedOn w:val="a3"/>
    <w:rsid w:val="003A678D"/>
    <w:pPr>
      <w:widowControl w:val="0"/>
      <w:suppressAutoHyphens/>
      <w:ind w:firstLine="709"/>
      <w:jc w:val="both"/>
    </w:pPr>
    <w:rPr>
      <w:rFonts w:ascii="Courier New" w:hAnsi="Courier New" w:cs="Calibri"/>
      <w:kern w:val="1"/>
      <w:sz w:val="20"/>
      <w:szCs w:val="20"/>
      <w:lang w:eastAsia="ar-SA"/>
    </w:rPr>
  </w:style>
  <w:style w:type="paragraph" w:styleId="afb">
    <w:name w:val="footnote text"/>
    <w:basedOn w:val="a3"/>
    <w:link w:val="17"/>
    <w:semiHidden/>
    <w:rsid w:val="003A678D"/>
    <w:pPr>
      <w:suppressAutoHyphens/>
      <w:ind w:firstLine="709"/>
      <w:jc w:val="both"/>
    </w:pPr>
    <w:rPr>
      <w:kern w:val="1"/>
      <w:sz w:val="20"/>
      <w:szCs w:val="20"/>
      <w:lang w:eastAsia="ar-SA"/>
    </w:rPr>
  </w:style>
  <w:style w:type="character" w:customStyle="1" w:styleId="17">
    <w:name w:val="Текст сноски Знак1"/>
    <w:basedOn w:val="a5"/>
    <w:link w:val="afb"/>
    <w:semiHidden/>
    <w:rsid w:val="003A678D"/>
    <w:rPr>
      <w:rFonts w:ascii="Times New Roman" w:eastAsia="Times New Roman" w:hAnsi="Times New Roman"/>
      <w:kern w:val="1"/>
      <w:lang w:eastAsia="ar-SA"/>
    </w:rPr>
  </w:style>
  <w:style w:type="paragraph" w:customStyle="1" w:styleId="ConsTitle">
    <w:name w:val="ConsTitle"/>
    <w:rsid w:val="003A678D"/>
    <w:pPr>
      <w:widowControl w:val="0"/>
      <w:suppressAutoHyphens/>
      <w:autoSpaceDE w:val="0"/>
      <w:ind w:right="19772"/>
    </w:pPr>
    <w:rPr>
      <w:rFonts w:ascii="Arial" w:eastAsia="Arial" w:hAnsi="Arial" w:cs="Arial"/>
      <w:b/>
      <w:bCs/>
      <w:sz w:val="16"/>
      <w:szCs w:val="16"/>
      <w:lang w:eastAsia="ar-SA"/>
    </w:rPr>
  </w:style>
  <w:style w:type="paragraph" w:styleId="afc">
    <w:name w:val="footer"/>
    <w:basedOn w:val="a3"/>
    <w:link w:val="18"/>
    <w:uiPriority w:val="99"/>
    <w:rsid w:val="003A678D"/>
    <w:pPr>
      <w:suppressAutoHyphens/>
      <w:ind w:firstLine="709"/>
      <w:jc w:val="both"/>
    </w:pPr>
    <w:rPr>
      <w:kern w:val="1"/>
      <w:szCs w:val="20"/>
      <w:lang w:eastAsia="ar-SA"/>
    </w:rPr>
  </w:style>
  <w:style w:type="character" w:customStyle="1" w:styleId="18">
    <w:name w:val="Нижний колонтитул Знак1"/>
    <w:basedOn w:val="a5"/>
    <w:link w:val="afc"/>
    <w:uiPriority w:val="99"/>
    <w:rsid w:val="003A678D"/>
    <w:rPr>
      <w:rFonts w:ascii="Times New Roman" w:eastAsia="Times New Roman" w:hAnsi="Times New Roman"/>
      <w:kern w:val="1"/>
      <w:sz w:val="24"/>
      <w:lang w:eastAsia="ar-SA"/>
    </w:rPr>
  </w:style>
  <w:style w:type="paragraph" w:customStyle="1" w:styleId="19">
    <w:name w:val="Основной текст1"/>
    <w:basedOn w:val="a3"/>
    <w:rsid w:val="003A678D"/>
    <w:pPr>
      <w:widowControl w:val="0"/>
      <w:suppressAutoHyphens/>
      <w:ind w:firstLine="709"/>
      <w:jc w:val="both"/>
    </w:pPr>
    <w:rPr>
      <w:rFonts w:cs="Calibri"/>
      <w:kern w:val="1"/>
      <w:szCs w:val="20"/>
      <w:lang w:eastAsia="ar-SA"/>
    </w:rPr>
  </w:style>
  <w:style w:type="paragraph" w:customStyle="1" w:styleId="0">
    <w:name w:val="Заголовок 0"/>
    <w:basedOn w:val="1"/>
    <w:rsid w:val="003A678D"/>
    <w:pPr>
      <w:suppressAutoHyphens/>
      <w:spacing w:before="120" w:after="120"/>
      <w:jc w:val="center"/>
    </w:pPr>
    <w:rPr>
      <w:rFonts w:ascii="Times New Roman" w:hAnsi="Times New Roman" w:cs="Calibri"/>
      <w:b w:val="0"/>
      <w:bCs w:val="0"/>
      <w:caps/>
      <w:kern w:val="1"/>
      <w:sz w:val="24"/>
      <w:szCs w:val="24"/>
      <w:lang w:eastAsia="ar-SA"/>
    </w:rPr>
  </w:style>
  <w:style w:type="paragraph" w:customStyle="1" w:styleId="Iauiue2">
    <w:name w:val="Iau?iue2"/>
    <w:rsid w:val="003A678D"/>
    <w:pPr>
      <w:widowControl w:val="0"/>
      <w:suppressAutoHyphens/>
    </w:pPr>
    <w:rPr>
      <w:rFonts w:ascii="Times New Roman" w:eastAsia="Arial" w:hAnsi="Times New Roman" w:cs="Calibri"/>
      <w:lang w:val="en-US" w:eastAsia="ar-SA"/>
    </w:rPr>
  </w:style>
  <w:style w:type="paragraph" w:customStyle="1" w:styleId="afd">
    <w:name w:val="Ñòèëü"/>
    <w:rsid w:val="003A678D"/>
    <w:pPr>
      <w:widowControl w:val="0"/>
      <w:suppressAutoHyphens/>
    </w:pPr>
    <w:rPr>
      <w:rFonts w:ascii="Times New Roman" w:eastAsia="Arial" w:hAnsi="Times New Roman" w:cs="Calibri"/>
      <w:spacing w:val="-1"/>
      <w:kern w:val="1"/>
      <w:sz w:val="24"/>
      <w:lang w:val="en-US" w:eastAsia="ar-SA"/>
    </w:rPr>
  </w:style>
  <w:style w:type="paragraph" w:customStyle="1" w:styleId="afe">
    <w:name w:val="Îáû÷íûé"/>
    <w:rsid w:val="003A678D"/>
    <w:pPr>
      <w:widowControl w:val="0"/>
      <w:suppressAutoHyphens/>
    </w:pPr>
    <w:rPr>
      <w:rFonts w:ascii="Times New Roman" w:eastAsia="Arial" w:hAnsi="Times New Roman" w:cs="Calibri"/>
      <w:sz w:val="28"/>
      <w:lang w:eastAsia="ar-SA"/>
    </w:rPr>
  </w:style>
  <w:style w:type="paragraph" w:customStyle="1" w:styleId="24">
    <w:name w:val="Îñíîâíîé òåêñò 2"/>
    <w:basedOn w:val="afe"/>
    <w:rsid w:val="003A678D"/>
    <w:pPr>
      <w:ind w:firstLine="720"/>
      <w:jc w:val="both"/>
    </w:pPr>
    <w:rPr>
      <w:b/>
      <w:color w:val="000000"/>
      <w:sz w:val="24"/>
      <w:lang w:val="en-US"/>
    </w:rPr>
  </w:style>
  <w:style w:type="paragraph" w:customStyle="1" w:styleId="25">
    <w:name w:val="Îñíîâíîé òåêñò ñ îòñòóïîì 2"/>
    <w:basedOn w:val="afe"/>
    <w:rsid w:val="003A678D"/>
    <w:pPr>
      <w:ind w:left="720"/>
      <w:jc w:val="both"/>
    </w:pPr>
    <w:rPr>
      <w:color w:val="000000"/>
      <w:sz w:val="24"/>
      <w:lang w:val="en-US"/>
    </w:rPr>
  </w:style>
  <w:style w:type="paragraph" w:customStyle="1" w:styleId="1a">
    <w:name w:val="çàãîëîâîê 1"/>
    <w:basedOn w:val="afe"/>
    <w:next w:val="afe"/>
    <w:rsid w:val="003A678D"/>
    <w:pPr>
      <w:keepNext/>
    </w:pPr>
  </w:style>
  <w:style w:type="paragraph" w:customStyle="1" w:styleId="34">
    <w:name w:val="Îñíîâíîé òåêñò ñ îòñòóïîì 3"/>
    <w:basedOn w:val="afe"/>
    <w:rsid w:val="003A678D"/>
    <w:pPr>
      <w:ind w:firstLine="567"/>
      <w:jc w:val="both"/>
    </w:pPr>
    <w:rPr>
      <w:rFonts w:ascii="Peterburg" w:hAnsi="Peterburg"/>
      <w:b/>
      <w:i/>
      <w:sz w:val="24"/>
    </w:rPr>
  </w:style>
  <w:style w:type="paragraph" w:customStyle="1" w:styleId="Iniiaiieoaeno">
    <w:name w:val="Iniiaiie oaeno"/>
    <w:basedOn w:val="Iauiue"/>
    <w:rsid w:val="003A678D"/>
    <w:pPr>
      <w:widowControl/>
      <w:jc w:val="both"/>
    </w:pPr>
    <w:rPr>
      <w:rFonts w:ascii="Peterburg" w:hAnsi="Peterburg"/>
    </w:rPr>
  </w:style>
  <w:style w:type="paragraph" w:customStyle="1" w:styleId="Iniiaiieoaenonionooiii2">
    <w:name w:val="Iniiaiie oaeno n ionooiii 2"/>
    <w:basedOn w:val="Iauiue"/>
    <w:rsid w:val="003A678D"/>
    <w:pPr>
      <w:widowControl/>
      <w:ind w:firstLine="284"/>
      <w:jc w:val="both"/>
    </w:pPr>
    <w:rPr>
      <w:rFonts w:ascii="Peterburg" w:hAnsi="Peterburg"/>
    </w:rPr>
  </w:style>
  <w:style w:type="paragraph" w:customStyle="1" w:styleId="aff">
    <w:name w:val="основной"/>
    <w:basedOn w:val="a3"/>
    <w:rsid w:val="003A678D"/>
    <w:pPr>
      <w:keepNext/>
      <w:suppressAutoHyphens/>
    </w:pPr>
    <w:rPr>
      <w:rFonts w:cs="Calibri"/>
      <w:kern w:val="1"/>
      <w:szCs w:val="20"/>
      <w:lang w:eastAsia="ar-SA"/>
    </w:rPr>
  </w:style>
  <w:style w:type="paragraph" w:customStyle="1" w:styleId="Iniiaiieoaeno2">
    <w:name w:val="Iniiaiie oaeno 2"/>
    <w:basedOn w:val="a3"/>
    <w:rsid w:val="003A678D"/>
    <w:pPr>
      <w:widowControl w:val="0"/>
      <w:suppressAutoHyphens/>
      <w:ind w:firstLine="567"/>
      <w:jc w:val="both"/>
    </w:pPr>
    <w:rPr>
      <w:rFonts w:cs="Calibri"/>
      <w:b/>
      <w:color w:val="000000"/>
      <w:kern w:val="1"/>
      <w:szCs w:val="20"/>
      <w:lang w:eastAsia="ar-SA"/>
    </w:rPr>
  </w:style>
  <w:style w:type="paragraph" w:customStyle="1" w:styleId="aff0">
    <w:name w:val="Îñíîâíîé òåêñò"/>
    <w:basedOn w:val="afe"/>
    <w:rsid w:val="003A678D"/>
    <w:pPr>
      <w:jc w:val="both"/>
    </w:pPr>
    <w:rPr>
      <w:b/>
      <w:sz w:val="24"/>
    </w:rPr>
  </w:style>
  <w:style w:type="paragraph" w:customStyle="1" w:styleId="caaieiaie2">
    <w:name w:val="caaieiaie 2"/>
    <w:basedOn w:val="Iauiue"/>
    <w:next w:val="Iauiue"/>
    <w:rsid w:val="003A678D"/>
    <w:pPr>
      <w:keepNext/>
      <w:keepLines/>
      <w:spacing w:before="240" w:after="60"/>
      <w:jc w:val="center"/>
    </w:pPr>
    <w:rPr>
      <w:rFonts w:ascii="Peterburg" w:hAnsi="Peterburg"/>
      <w:b/>
      <w:sz w:val="24"/>
    </w:rPr>
  </w:style>
  <w:style w:type="paragraph" w:customStyle="1" w:styleId="1b">
    <w:name w:val="Текст1"/>
    <w:basedOn w:val="a3"/>
    <w:rsid w:val="003A678D"/>
    <w:pPr>
      <w:suppressAutoHyphens/>
    </w:pPr>
    <w:rPr>
      <w:rFonts w:ascii="Courier New" w:hAnsi="Courier New" w:cs="Courier New"/>
      <w:kern w:val="1"/>
      <w:sz w:val="20"/>
      <w:szCs w:val="20"/>
      <w:lang w:eastAsia="ar-SA"/>
    </w:rPr>
  </w:style>
  <w:style w:type="paragraph" w:customStyle="1" w:styleId="BodyText21">
    <w:name w:val="Body Text 21"/>
    <w:basedOn w:val="a3"/>
    <w:rsid w:val="003A678D"/>
    <w:pPr>
      <w:widowControl w:val="0"/>
      <w:suppressAutoHyphens/>
      <w:jc w:val="both"/>
    </w:pPr>
    <w:rPr>
      <w:rFonts w:cs="Calibri"/>
      <w:color w:val="000000"/>
      <w:kern w:val="1"/>
      <w:szCs w:val="20"/>
      <w:lang w:eastAsia="ar-SA"/>
    </w:rPr>
  </w:style>
  <w:style w:type="paragraph" w:customStyle="1" w:styleId="ConsNonformat">
    <w:name w:val="ConsNonformat"/>
    <w:rsid w:val="003A678D"/>
    <w:pPr>
      <w:widowControl w:val="0"/>
      <w:suppressAutoHyphens/>
      <w:autoSpaceDE w:val="0"/>
    </w:pPr>
    <w:rPr>
      <w:rFonts w:ascii="Courier New" w:eastAsia="Arial" w:hAnsi="Courier New" w:cs="Courier New"/>
      <w:lang w:eastAsia="ar-SA"/>
    </w:rPr>
  </w:style>
  <w:style w:type="paragraph" w:customStyle="1" w:styleId="35">
    <w:name w:val="çàãîëîâîê 3"/>
    <w:basedOn w:val="afd"/>
    <w:next w:val="afd"/>
    <w:rsid w:val="003A678D"/>
    <w:pPr>
      <w:keepNext/>
      <w:spacing w:before="80" w:after="120" w:line="276" w:lineRule="auto"/>
      <w:ind w:right="-149"/>
      <w:jc w:val="center"/>
    </w:pPr>
    <w:rPr>
      <w:b/>
      <w:caps/>
      <w:spacing w:val="0"/>
      <w:lang w:val="ru-RU"/>
    </w:rPr>
  </w:style>
  <w:style w:type="paragraph" w:customStyle="1" w:styleId="aff1">
    <w:name w:val="Содержимое таблицы"/>
    <w:basedOn w:val="a3"/>
    <w:rsid w:val="003A678D"/>
    <w:pPr>
      <w:suppressLineNumbers/>
      <w:suppressAutoHyphens/>
      <w:ind w:firstLine="709"/>
      <w:jc w:val="both"/>
    </w:pPr>
    <w:rPr>
      <w:rFonts w:cs="Calibri"/>
      <w:kern w:val="1"/>
      <w:lang w:eastAsia="ar-SA"/>
    </w:rPr>
  </w:style>
  <w:style w:type="paragraph" w:customStyle="1" w:styleId="aff2">
    <w:name w:val="Заголовок таблицы"/>
    <w:basedOn w:val="aff1"/>
    <w:rsid w:val="003A678D"/>
    <w:pPr>
      <w:jc w:val="center"/>
    </w:pPr>
    <w:rPr>
      <w:b/>
      <w:bCs/>
    </w:rPr>
  </w:style>
  <w:style w:type="paragraph" w:customStyle="1" w:styleId="aff3">
    <w:name w:val="Содержимое врезки"/>
    <w:basedOn w:val="a4"/>
    <w:rsid w:val="003A678D"/>
    <w:pPr>
      <w:widowControl/>
      <w:spacing w:after="0"/>
      <w:ind w:firstLine="709"/>
      <w:jc w:val="both"/>
    </w:pPr>
    <w:rPr>
      <w:rFonts w:eastAsia="Times New Roman"/>
    </w:rPr>
  </w:style>
  <w:style w:type="paragraph" w:customStyle="1" w:styleId="3-016">
    <w:name w:val="Стиль Заголовок 3 + малые прописные Справа:  -01 см Перед:  6 пт..."/>
    <w:basedOn w:val="3"/>
    <w:rsid w:val="003A678D"/>
    <w:pPr>
      <w:keepNext w:val="0"/>
      <w:keepLines/>
      <w:widowControl w:val="0"/>
      <w:suppressAutoHyphens/>
      <w:overflowPunct w:val="0"/>
      <w:autoSpaceDE w:val="0"/>
      <w:spacing w:before="120" w:after="0"/>
      <w:textAlignment w:val="baseline"/>
    </w:pPr>
    <w:rPr>
      <w:rFonts w:ascii="Times New Roman" w:eastAsia="Lucida Sans Unicode" w:hAnsi="Times New Roman" w:cs="Calibri"/>
      <w:caps/>
      <w:kern w:val="1"/>
      <w:sz w:val="24"/>
      <w:szCs w:val="24"/>
      <w:lang w:eastAsia="ar-SA"/>
    </w:rPr>
  </w:style>
  <w:style w:type="paragraph" w:customStyle="1" w:styleId="1c">
    <w:name w:val="З1"/>
    <w:basedOn w:val="a3"/>
    <w:next w:val="a3"/>
    <w:rsid w:val="003A678D"/>
    <w:pPr>
      <w:widowControl w:val="0"/>
      <w:suppressAutoHyphens/>
      <w:spacing w:line="360" w:lineRule="auto"/>
      <w:ind w:firstLine="748"/>
      <w:jc w:val="both"/>
    </w:pPr>
    <w:rPr>
      <w:rFonts w:eastAsia="Lucida Sans Unicode" w:cs="Calibri"/>
      <w:b/>
      <w:kern w:val="1"/>
      <w:lang w:eastAsia="ar-SA"/>
    </w:rPr>
  </w:style>
  <w:style w:type="paragraph" w:customStyle="1" w:styleId="ListParagraph">
    <w:name w:val="List Paragraph"/>
    <w:rsid w:val="003A678D"/>
    <w:pPr>
      <w:widowControl w:val="0"/>
      <w:suppressAutoHyphens/>
      <w:spacing w:after="200" w:line="276" w:lineRule="auto"/>
      <w:ind w:left="720"/>
    </w:pPr>
    <w:rPr>
      <w:rFonts w:eastAsia="Lucida Sans Unicode" w:cs="font298"/>
      <w:kern w:val="1"/>
      <w:sz w:val="22"/>
      <w:szCs w:val="22"/>
      <w:lang w:eastAsia="ar-SA"/>
    </w:rPr>
  </w:style>
  <w:style w:type="paragraph" w:customStyle="1" w:styleId="1d">
    <w:name w:val="Стиль1"/>
    <w:basedOn w:val="35"/>
    <w:link w:val="1e"/>
    <w:qFormat/>
    <w:rsid w:val="003A678D"/>
    <w:rPr>
      <w:rFonts w:cs="Times New Roman"/>
      <w:lang/>
    </w:rPr>
  </w:style>
  <w:style w:type="paragraph" w:styleId="aff4">
    <w:name w:val="List Continue"/>
    <w:basedOn w:val="a3"/>
    <w:rsid w:val="003A678D"/>
    <w:pPr>
      <w:widowControl w:val="0"/>
      <w:suppressAutoHyphens/>
      <w:spacing w:after="120"/>
      <w:ind w:left="283"/>
    </w:pPr>
    <w:rPr>
      <w:rFonts w:eastAsia="Lucida Sans Unicode" w:cs="Calibri"/>
      <w:kern w:val="1"/>
      <w:lang w:eastAsia="ar-SA"/>
    </w:rPr>
  </w:style>
  <w:style w:type="paragraph" w:styleId="aff5">
    <w:name w:val="Salutation"/>
    <w:basedOn w:val="a3"/>
    <w:next w:val="a3"/>
    <w:link w:val="aff6"/>
    <w:rsid w:val="003A678D"/>
    <w:pPr>
      <w:widowControl w:val="0"/>
      <w:suppressAutoHyphens/>
    </w:pPr>
    <w:rPr>
      <w:rFonts w:eastAsia="Lucida Sans Unicode"/>
      <w:kern w:val="1"/>
      <w:lang w:eastAsia="ar-SA"/>
    </w:rPr>
  </w:style>
  <w:style w:type="character" w:customStyle="1" w:styleId="aff6">
    <w:name w:val="Приветствие Знак"/>
    <w:basedOn w:val="a5"/>
    <w:link w:val="aff5"/>
    <w:rsid w:val="003A678D"/>
    <w:rPr>
      <w:rFonts w:ascii="Times New Roman" w:eastAsia="Lucida Sans Unicode" w:hAnsi="Times New Roman"/>
      <w:kern w:val="1"/>
      <w:sz w:val="24"/>
      <w:szCs w:val="24"/>
      <w:lang w:eastAsia="ar-SA"/>
    </w:rPr>
  </w:style>
  <w:style w:type="numbering" w:styleId="a0">
    <w:name w:val="Outline List 3"/>
    <w:basedOn w:val="a7"/>
    <w:rsid w:val="003A678D"/>
    <w:pPr>
      <w:numPr>
        <w:numId w:val="7"/>
      </w:numPr>
    </w:pPr>
  </w:style>
  <w:style w:type="paragraph" w:styleId="aff7">
    <w:name w:val="Subtitle"/>
    <w:basedOn w:val="a3"/>
    <w:link w:val="aff8"/>
    <w:qFormat/>
    <w:rsid w:val="003A678D"/>
    <w:pPr>
      <w:widowControl w:val="0"/>
      <w:suppressAutoHyphens/>
      <w:spacing w:after="60"/>
      <w:jc w:val="center"/>
      <w:outlineLvl w:val="1"/>
    </w:pPr>
    <w:rPr>
      <w:rFonts w:ascii="Arial" w:eastAsia="Lucida Sans Unicode" w:hAnsi="Arial"/>
      <w:kern w:val="1"/>
      <w:lang w:eastAsia="ar-SA"/>
    </w:rPr>
  </w:style>
  <w:style w:type="character" w:customStyle="1" w:styleId="aff8">
    <w:name w:val="Подзаголовок Знак"/>
    <w:basedOn w:val="a5"/>
    <w:link w:val="aff7"/>
    <w:rsid w:val="003A678D"/>
    <w:rPr>
      <w:rFonts w:ascii="Arial" w:eastAsia="Lucida Sans Unicode" w:hAnsi="Arial"/>
      <w:kern w:val="1"/>
      <w:sz w:val="24"/>
      <w:szCs w:val="24"/>
      <w:lang w:eastAsia="ar-SA"/>
    </w:rPr>
  </w:style>
  <w:style w:type="numbering" w:styleId="111111">
    <w:name w:val="Outline List 2"/>
    <w:basedOn w:val="a7"/>
    <w:rsid w:val="003A678D"/>
    <w:pPr>
      <w:numPr>
        <w:numId w:val="8"/>
      </w:numPr>
    </w:pPr>
  </w:style>
  <w:style w:type="table" w:styleId="aff9">
    <w:name w:val="Table Grid"/>
    <w:basedOn w:val="a6"/>
    <w:rsid w:val="003A678D"/>
    <w:pPr>
      <w:widowControl w:val="0"/>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Стиль По ширине Первая строка:  1.25 см"/>
    <w:basedOn w:val="a3"/>
    <w:rsid w:val="003A678D"/>
    <w:pPr>
      <w:spacing w:before="120"/>
      <w:ind w:firstLine="709"/>
      <w:jc w:val="both"/>
    </w:pPr>
    <w:rPr>
      <w:szCs w:val="20"/>
    </w:rPr>
  </w:style>
  <w:style w:type="character" w:customStyle="1" w:styleId="WW-Web0">
    <w:name w:val="WW-Обычный (Web) Знак"/>
    <w:link w:val="WW-Web"/>
    <w:rsid w:val="003A678D"/>
    <w:rPr>
      <w:rFonts w:ascii="Times New Roman" w:eastAsia="Lucida Sans Unicode" w:hAnsi="Times New Roman" w:cs="Calibri"/>
      <w:kern w:val="1"/>
      <w:sz w:val="24"/>
      <w:lang w:eastAsia="ar-SA"/>
    </w:rPr>
  </w:style>
  <w:style w:type="paragraph" w:styleId="HTML">
    <w:name w:val="HTML Preformatted"/>
    <w:basedOn w:val="a3"/>
    <w:link w:val="HTML0"/>
    <w:rsid w:val="003A6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7"/>
      <w:szCs w:val="17"/>
      <w:lang/>
    </w:rPr>
  </w:style>
  <w:style w:type="character" w:customStyle="1" w:styleId="HTML0">
    <w:name w:val="Стандартный HTML Знак"/>
    <w:basedOn w:val="a5"/>
    <w:link w:val="HTML"/>
    <w:rsid w:val="003A678D"/>
    <w:rPr>
      <w:rFonts w:ascii="Courier New" w:eastAsia="Times New Roman" w:hAnsi="Courier New"/>
      <w:sz w:val="17"/>
      <w:szCs w:val="17"/>
      <w:lang/>
    </w:rPr>
  </w:style>
  <w:style w:type="paragraph" w:styleId="affa">
    <w:name w:val="Normal (Web)"/>
    <w:basedOn w:val="a3"/>
    <w:link w:val="affb"/>
    <w:uiPriority w:val="99"/>
    <w:rsid w:val="003A678D"/>
    <w:rPr>
      <w:color w:val="486984"/>
      <w:lang/>
    </w:rPr>
  </w:style>
  <w:style w:type="paragraph" w:customStyle="1" w:styleId="61">
    <w:name w:val="Стиль По ширине Перед:  6 пт"/>
    <w:basedOn w:val="a3"/>
    <w:autoRedefine/>
    <w:rsid w:val="003A678D"/>
    <w:pPr>
      <w:spacing w:before="120"/>
      <w:ind w:firstLine="720"/>
      <w:jc w:val="both"/>
    </w:pPr>
    <w:rPr>
      <w:color w:val="000000"/>
    </w:rPr>
  </w:style>
  <w:style w:type="character" w:styleId="affc">
    <w:name w:val="FollowedHyperlink"/>
    <w:uiPriority w:val="99"/>
    <w:semiHidden/>
    <w:unhideWhenUsed/>
    <w:rsid w:val="003A678D"/>
    <w:rPr>
      <w:color w:val="800080"/>
      <w:u w:val="single"/>
    </w:rPr>
  </w:style>
  <w:style w:type="character" w:customStyle="1" w:styleId="1f">
    <w:name w:val="Текст выноски Знак1"/>
    <w:locked/>
    <w:rsid w:val="003A678D"/>
    <w:rPr>
      <w:rFonts w:ascii="Tahoma" w:hAnsi="Tahoma" w:cs="Tahoma"/>
      <w:kern w:val="1"/>
      <w:sz w:val="16"/>
      <w:szCs w:val="16"/>
      <w:lang w:eastAsia="ar-SA"/>
    </w:rPr>
  </w:style>
  <w:style w:type="paragraph" w:styleId="26">
    <w:name w:val="Body Text 2"/>
    <w:basedOn w:val="a3"/>
    <w:link w:val="27"/>
    <w:rsid w:val="003A678D"/>
    <w:pPr>
      <w:spacing w:after="120" w:line="480" w:lineRule="auto"/>
    </w:pPr>
    <w:rPr>
      <w:lang/>
    </w:rPr>
  </w:style>
  <w:style w:type="character" w:customStyle="1" w:styleId="27">
    <w:name w:val="Основной текст 2 Знак"/>
    <w:basedOn w:val="a5"/>
    <w:link w:val="26"/>
    <w:rsid w:val="003A678D"/>
    <w:rPr>
      <w:rFonts w:ascii="Times New Roman" w:eastAsia="Times New Roman" w:hAnsi="Times New Roman"/>
      <w:sz w:val="24"/>
      <w:szCs w:val="24"/>
      <w:lang/>
    </w:rPr>
  </w:style>
  <w:style w:type="paragraph" w:styleId="affd">
    <w:name w:val="Plain Text"/>
    <w:aliases w:val="Знак, Знак"/>
    <w:basedOn w:val="a3"/>
    <w:link w:val="affe"/>
    <w:rsid w:val="003A678D"/>
    <w:rPr>
      <w:rFonts w:ascii="Courier New" w:hAnsi="Courier New"/>
      <w:sz w:val="20"/>
      <w:szCs w:val="20"/>
      <w:lang/>
    </w:rPr>
  </w:style>
  <w:style w:type="character" w:customStyle="1" w:styleId="affe">
    <w:name w:val="Текст Знак"/>
    <w:aliases w:val=" Знак Знак1"/>
    <w:basedOn w:val="a5"/>
    <w:link w:val="affd"/>
    <w:rsid w:val="003A678D"/>
    <w:rPr>
      <w:rFonts w:ascii="Courier New" w:eastAsia="Times New Roman" w:hAnsi="Courier New"/>
      <w:lang/>
    </w:rPr>
  </w:style>
  <w:style w:type="paragraph" w:customStyle="1" w:styleId="28">
    <w:name w:val="Знак2"/>
    <w:basedOn w:val="a3"/>
    <w:rsid w:val="003A678D"/>
    <w:pPr>
      <w:spacing w:after="160" w:line="240" w:lineRule="exact"/>
    </w:pPr>
    <w:rPr>
      <w:rFonts w:ascii="Verdana" w:hAnsi="Verdana"/>
      <w:lang w:val="en-US" w:eastAsia="en-US"/>
    </w:rPr>
  </w:style>
  <w:style w:type="paragraph" w:styleId="36">
    <w:name w:val="Body Text 3"/>
    <w:basedOn w:val="a3"/>
    <w:link w:val="37"/>
    <w:rsid w:val="003A678D"/>
    <w:pPr>
      <w:spacing w:after="120"/>
    </w:pPr>
    <w:rPr>
      <w:sz w:val="16"/>
      <w:szCs w:val="16"/>
      <w:lang/>
    </w:rPr>
  </w:style>
  <w:style w:type="character" w:customStyle="1" w:styleId="37">
    <w:name w:val="Основной текст 3 Знак"/>
    <w:basedOn w:val="a5"/>
    <w:link w:val="36"/>
    <w:rsid w:val="003A678D"/>
    <w:rPr>
      <w:rFonts w:ascii="Times New Roman" w:eastAsia="Times New Roman" w:hAnsi="Times New Roman"/>
      <w:sz w:val="16"/>
      <w:szCs w:val="16"/>
      <w:lang/>
    </w:rPr>
  </w:style>
  <w:style w:type="paragraph" w:styleId="29">
    <w:name w:val="List Bullet 2"/>
    <w:basedOn w:val="a3"/>
    <w:autoRedefine/>
    <w:rsid w:val="003A678D"/>
    <w:pPr>
      <w:widowControl w:val="0"/>
      <w:tabs>
        <w:tab w:val="left" w:pos="1074"/>
        <w:tab w:val="left" w:pos="8222"/>
      </w:tabs>
      <w:overflowPunct w:val="0"/>
      <w:autoSpaceDE w:val="0"/>
      <w:autoSpaceDN w:val="0"/>
      <w:adjustRightInd w:val="0"/>
      <w:ind w:right="-58" w:firstLine="720"/>
      <w:jc w:val="both"/>
      <w:textAlignment w:val="baseline"/>
    </w:pPr>
  </w:style>
  <w:style w:type="character" w:customStyle="1" w:styleId="txt">
    <w:name w:val="txt"/>
    <w:basedOn w:val="a5"/>
    <w:rsid w:val="003A678D"/>
  </w:style>
  <w:style w:type="paragraph" w:customStyle="1" w:styleId="Normal">
    <w:name w:val="Normal"/>
    <w:rsid w:val="003A678D"/>
    <w:rPr>
      <w:rFonts w:ascii="Arial" w:eastAsia="Times New Roman" w:hAnsi="Arial"/>
      <w:snapToGrid w:val="0"/>
      <w:sz w:val="18"/>
    </w:rPr>
  </w:style>
  <w:style w:type="paragraph" w:customStyle="1" w:styleId="BodyTextIndent">
    <w:name w:val="Body Text Indent"/>
    <w:basedOn w:val="a3"/>
    <w:rsid w:val="003A678D"/>
    <w:pPr>
      <w:keepLines/>
      <w:widowControl w:val="0"/>
      <w:overflowPunct w:val="0"/>
      <w:autoSpaceDE w:val="0"/>
      <w:autoSpaceDN w:val="0"/>
      <w:adjustRightInd w:val="0"/>
      <w:spacing w:line="320" w:lineRule="atLeast"/>
      <w:ind w:firstLine="709"/>
      <w:jc w:val="both"/>
    </w:pPr>
    <w:rPr>
      <w:sz w:val="28"/>
      <w:szCs w:val="28"/>
    </w:rPr>
  </w:style>
  <w:style w:type="character" w:customStyle="1" w:styleId="grame">
    <w:name w:val="grame"/>
    <w:basedOn w:val="a5"/>
    <w:rsid w:val="003A678D"/>
  </w:style>
  <w:style w:type="character" w:customStyle="1" w:styleId="spelle">
    <w:name w:val="spelle"/>
    <w:basedOn w:val="a5"/>
    <w:rsid w:val="003A678D"/>
  </w:style>
  <w:style w:type="character" w:customStyle="1" w:styleId="1e">
    <w:name w:val="Стиль1 Знак"/>
    <w:link w:val="1d"/>
    <w:rsid w:val="003A678D"/>
    <w:rPr>
      <w:rFonts w:ascii="Times New Roman" w:eastAsia="Arial" w:hAnsi="Times New Roman"/>
      <w:b/>
      <w:caps/>
      <w:kern w:val="1"/>
      <w:sz w:val="24"/>
      <w:lang w:eastAsia="ar-SA"/>
    </w:rPr>
  </w:style>
  <w:style w:type="paragraph" w:customStyle="1" w:styleId="1f0">
    <w:name w:val="Обычный1"/>
    <w:rsid w:val="003A678D"/>
    <w:rPr>
      <w:rFonts w:ascii="Arial" w:eastAsia="Times New Roman" w:hAnsi="Arial"/>
      <w:snapToGrid w:val="0"/>
      <w:sz w:val="18"/>
    </w:rPr>
  </w:style>
  <w:style w:type="paragraph" w:customStyle="1" w:styleId="1f1">
    <w:name w:val="Основной текст с отступом1"/>
    <w:basedOn w:val="a3"/>
    <w:rsid w:val="003A678D"/>
    <w:pPr>
      <w:keepLines/>
      <w:widowControl w:val="0"/>
      <w:overflowPunct w:val="0"/>
      <w:autoSpaceDE w:val="0"/>
      <w:autoSpaceDN w:val="0"/>
      <w:adjustRightInd w:val="0"/>
      <w:spacing w:line="320" w:lineRule="atLeast"/>
      <w:ind w:firstLine="709"/>
      <w:jc w:val="both"/>
    </w:pPr>
    <w:rPr>
      <w:sz w:val="28"/>
      <w:szCs w:val="28"/>
    </w:rPr>
  </w:style>
  <w:style w:type="character" w:styleId="afff">
    <w:name w:val="page number"/>
    <w:basedOn w:val="a5"/>
    <w:rsid w:val="003A678D"/>
  </w:style>
  <w:style w:type="paragraph" w:customStyle="1" w:styleId="afff0">
    <w:name w:val=" Знак Знак Знак Знак Знак Знак Знак"/>
    <w:basedOn w:val="a3"/>
    <w:rsid w:val="003A678D"/>
    <w:pPr>
      <w:spacing w:after="160" w:line="240" w:lineRule="exact"/>
    </w:pPr>
    <w:rPr>
      <w:rFonts w:ascii="Verdana" w:hAnsi="Verdana"/>
      <w:lang w:val="en-US" w:eastAsia="en-US"/>
    </w:rPr>
  </w:style>
  <w:style w:type="paragraph" w:styleId="afff1">
    <w:name w:val="TOC Heading"/>
    <w:basedOn w:val="1"/>
    <w:next w:val="a3"/>
    <w:uiPriority w:val="39"/>
    <w:unhideWhenUsed/>
    <w:qFormat/>
    <w:rsid w:val="003A678D"/>
    <w:pPr>
      <w:keepLines/>
      <w:spacing w:before="480" w:after="120" w:line="276" w:lineRule="auto"/>
      <w:outlineLvl w:val="9"/>
    </w:pPr>
    <w:rPr>
      <w:b w:val="0"/>
      <w:color w:val="365F91"/>
      <w:kern w:val="0"/>
      <w:sz w:val="28"/>
      <w:szCs w:val="28"/>
      <w:lang w:eastAsia="en-US"/>
    </w:rPr>
  </w:style>
  <w:style w:type="paragraph" w:styleId="1f2">
    <w:name w:val="toc 1"/>
    <w:basedOn w:val="a3"/>
    <w:next w:val="a3"/>
    <w:autoRedefine/>
    <w:uiPriority w:val="39"/>
    <w:unhideWhenUsed/>
    <w:qFormat/>
    <w:rsid w:val="003A678D"/>
    <w:pPr>
      <w:widowControl w:val="0"/>
      <w:suppressAutoHyphens/>
    </w:pPr>
    <w:rPr>
      <w:rFonts w:eastAsia="Lucida Sans Unicode" w:cs="Calibri"/>
      <w:kern w:val="1"/>
      <w:lang w:eastAsia="ar-SA"/>
    </w:rPr>
  </w:style>
  <w:style w:type="paragraph" w:styleId="38">
    <w:name w:val="toc 3"/>
    <w:basedOn w:val="a3"/>
    <w:next w:val="a3"/>
    <w:autoRedefine/>
    <w:uiPriority w:val="39"/>
    <w:unhideWhenUsed/>
    <w:qFormat/>
    <w:rsid w:val="003A678D"/>
    <w:pPr>
      <w:widowControl w:val="0"/>
      <w:suppressAutoHyphens/>
      <w:ind w:left="480"/>
    </w:pPr>
    <w:rPr>
      <w:rFonts w:eastAsia="Lucida Sans Unicode" w:cs="Calibri"/>
      <w:kern w:val="1"/>
      <w:lang w:eastAsia="ar-SA"/>
    </w:rPr>
  </w:style>
  <w:style w:type="paragraph" w:styleId="2a">
    <w:name w:val="toc 2"/>
    <w:basedOn w:val="a3"/>
    <w:next w:val="a3"/>
    <w:autoRedefine/>
    <w:uiPriority w:val="39"/>
    <w:unhideWhenUsed/>
    <w:qFormat/>
    <w:rsid w:val="003A678D"/>
    <w:pPr>
      <w:widowControl w:val="0"/>
      <w:tabs>
        <w:tab w:val="right" w:leader="dot" w:pos="9343"/>
      </w:tabs>
      <w:suppressAutoHyphens/>
      <w:ind w:left="240"/>
    </w:pPr>
    <w:rPr>
      <w:rFonts w:eastAsia="Lucida Sans Unicode" w:cs="Calibri"/>
      <w:i/>
      <w:iCs/>
      <w:caps/>
      <w:noProof/>
      <w:kern w:val="24"/>
      <w:lang w:eastAsia="ar-SA"/>
    </w:rPr>
  </w:style>
  <w:style w:type="paragraph" w:customStyle="1" w:styleId="afff2">
    <w:name w:val="заголов_для огл"/>
    <w:basedOn w:val="1d"/>
    <w:link w:val="afff3"/>
    <w:qFormat/>
    <w:rsid w:val="003A678D"/>
  </w:style>
  <w:style w:type="paragraph" w:customStyle="1" w:styleId="a2">
    <w:name w:val="маркеры"/>
    <w:basedOn w:val="a3"/>
    <w:link w:val="afff4"/>
    <w:qFormat/>
    <w:rsid w:val="003A678D"/>
    <w:pPr>
      <w:widowControl w:val="0"/>
      <w:numPr>
        <w:numId w:val="9"/>
      </w:numPr>
      <w:tabs>
        <w:tab w:val="left" w:pos="709"/>
        <w:tab w:val="left" w:pos="993"/>
      </w:tabs>
      <w:suppressAutoHyphens/>
      <w:ind w:left="0" w:firstLine="709"/>
      <w:jc w:val="both"/>
    </w:pPr>
    <w:rPr>
      <w:rFonts w:eastAsia="Lucida Sans Unicode"/>
      <w:b/>
      <w:kern w:val="1"/>
      <w:lang w:eastAsia="ar-SA"/>
    </w:rPr>
  </w:style>
  <w:style w:type="character" w:customStyle="1" w:styleId="afff3">
    <w:name w:val="заголов_для огл Знак"/>
    <w:basedOn w:val="1e"/>
    <w:link w:val="afff2"/>
    <w:rsid w:val="003A678D"/>
  </w:style>
  <w:style w:type="paragraph" w:customStyle="1" w:styleId="a1">
    <w:name w:val="майкрос"/>
    <w:basedOn w:val="a3"/>
    <w:link w:val="afff5"/>
    <w:qFormat/>
    <w:rsid w:val="003A678D"/>
    <w:pPr>
      <w:numPr>
        <w:numId w:val="10"/>
      </w:numPr>
      <w:tabs>
        <w:tab w:val="clear" w:pos="4471"/>
        <w:tab w:val="left" w:pos="284"/>
        <w:tab w:val="left" w:pos="567"/>
        <w:tab w:val="num" w:pos="709"/>
      </w:tabs>
      <w:ind w:left="0" w:firstLine="851"/>
      <w:jc w:val="both"/>
    </w:pPr>
    <w:rPr>
      <w:rFonts w:eastAsia="Lucida Sans Unicode"/>
      <w:kern w:val="1"/>
      <w:lang w:eastAsia="ar-SA"/>
    </w:rPr>
  </w:style>
  <w:style w:type="character" w:customStyle="1" w:styleId="afff4">
    <w:name w:val="маркеры Знак"/>
    <w:link w:val="a2"/>
    <w:rsid w:val="003A678D"/>
    <w:rPr>
      <w:rFonts w:ascii="Times New Roman" w:eastAsia="Lucida Sans Unicode" w:hAnsi="Times New Roman"/>
      <w:b/>
      <w:kern w:val="1"/>
      <w:sz w:val="24"/>
      <w:szCs w:val="24"/>
      <w:lang w:eastAsia="ar-SA"/>
    </w:rPr>
  </w:style>
  <w:style w:type="paragraph" w:customStyle="1" w:styleId="afff6">
    <w:name w:val="майк_цифр"/>
    <w:basedOn w:val="affa"/>
    <w:link w:val="afff7"/>
    <w:qFormat/>
    <w:rsid w:val="003A678D"/>
    <w:pPr>
      <w:ind w:left="1134"/>
      <w:jc w:val="both"/>
    </w:pPr>
    <w:rPr>
      <w:color w:val="auto"/>
    </w:rPr>
  </w:style>
  <w:style w:type="character" w:customStyle="1" w:styleId="afff5">
    <w:name w:val="майкрос Знак"/>
    <w:link w:val="a1"/>
    <w:rsid w:val="003A678D"/>
    <w:rPr>
      <w:rFonts w:ascii="Times New Roman" w:eastAsia="Lucida Sans Unicode" w:hAnsi="Times New Roman"/>
      <w:kern w:val="1"/>
      <w:sz w:val="24"/>
      <w:szCs w:val="24"/>
      <w:lang w:eastAsia="ar-SA"/>
    </w:rPr>
  </w:style>
  <w:style w:type="paragraph" w:customStyle="1" w:styleId="afff8">
    <w:name w:val="Общ"/>
    <w:basedOn w:val="a3"/>
    <w:link w:val="afff9"/>
    <w:qFormat/>
    <w:rsid w:val="003A678D"/>
    <w:pPr>
      <w:widowControl w:val="0"/>
      <w:suppressAutoHyphens/>
      <w:ind w:firstLine="709"/>
      <w:jc w:val="both"/>
    </w:pPr>
    <w:rPr>
      <w:rFonts w:eastAsia="Lucida Sans Unicode"/>
      <w:kern w:val="1"/>
      <w:lang w:eastAsia="ar-SA"/>
    </w:rPr>
  </w:style>
  <w:style w:type="character" w:customStyle="1" w:styleId="affb">
    <w:name w:val="Обычный (веб) Знак"/>
    <w:link w:val="affa"/>
    <w:uiPriority w:val="99"/>
    <w:rsid w:val="003A678D"/>
    <w:rPr>
      <w:rFonts w:ascii="Times New Roman" w:eastAsia="Times New Roman" w:hAnsi="Times New Roman"/>
      <w:color w:val="486984"/>
      <w:sz w:val="24"/>
      <w:szCs w:val="24"/>
      <w:lang/>
    </w:rPr>
  </w:style>
  <w:style w:type="character" w:customStyle="1" w:styleId="afff7">
    <w:name w:val="майк_цифр Знак"/>
    <w:basedOn w:val="affb"/>
    <w:link w:val="afff6"/>
    <w:rsid w:val="003A678D"/>
  </w:style>
  <w:style w:type="paragraph" w:styleId="44">
    <w:name w:val="toc 4"/>
    <w:basedOn w:val="a3"/>
    <w:next w:val="a3"/>
    <w:autoRedefine/>
    <w:uiPriority w:val="39"/>
    <w:unhideWhenUsed/>
    <w:rsid w:val="003A678D"/>
    <w:pPr>
      <w:spacing w:after="100" w:line="276" w:lineRule="auto"/>
      <w:ind w:left="660"/>
    </w:pPr>
    <w:rPr>
      <w:rFonts w:ascii="Calibri" w:hAnsi="Calibri"/>
      <w:sz w:val="22"/>
      <w:szCs w:val="22"/>
    </w:rPr>
  </w:style>
  <w:style w:type="character" w:customStyle="1" w:styleId="afff9">
    <w:name w:val="Общ Знак"/>
    <w:link w:val="afff8"/>
    <w:rsid w:val="003A678D"/>
    <w:rPr>
      <w:rFonts w:ascii="Times New Roman" w:eastAsia="Lucida Sans Unicode" w:hAnsi="Times New Roman"/>
      <w:kern w:val="1"/>
      <w:sz w:val="24"/>
      <w:szCs w:val="24"/>
      <w:lang w:eastAsia="ar-SA"/>
    </w:rPr>
  </w:style>
  <w:style w:type="paragraph" w:styleId="51">
    <w:name w:val="toc 5"/>
    <w:basedOn w:val="a3"/>
    <w:next w:val="a3"/>
    <w:autoRedefine/>
    <w:uiPriority w:val="39"/>
    <w:unhideWhenUsed/>
    <w:rsid w:val="003A678D"/>
    <w:pPr>
      <w:spacing w:after="100" w:line="276" w:lineRule="auto"/>
      <w:ind w:left="880"/>
    </w:pPr>
    <w:rPr>
      <w:rFonts w:ascii="Calibri" w:hAnsi="Calibri"/>
      <w:sz w:val="22"/>
      <w:szCs w:val="22"/>
    </w:rPr>
  </w:style>
  <w:style w:type="paragraph" w:styleId="62">
    <w:name w:val="toc 6"/>
    <w:basedOn w:val="a3"/>
    <w:next w:val="a3"/>
    <w:autoRedefine/>
    <w:uiPriority w:val="39"/>
    <w:unhideWhenUsed/>
    <w:rsid w:val="003A678D"/>
    <w:pPr>
      <w:spacing w:after="100" w:line="276" w:lineRule="auto"/>
      <w:ind w:left="1100"/>
    </w:pPr>
    <w:rPr>
      <w:rFonts w:ascii="Calibri" w:hAnsi="Calibri"/>
      <w:sz w:val="22"/>
      <w:szCs w:val="22"/>
    </w:rPr>
  </w:style>
  <w:style w:type="paragraph" w:styleId="71">
    <w:name w:val="toc 7"/>
    <w:basedOn w:val="a3"/>
    <w:next w:val="a3"/>
    <w:autoRedefine/>
    <w:uiPriority w:val="39"/>
    <w:unhideWhenUsed/>
    <w:rsid w:val="003A678D"/>
    <w:pPr>
      <w:spacing w:after="100" w:line="276" w:lineRule="auto"/>
      <w:ind w:left="1320"/>
    </w:pPr>
    <w:rPr>
      <w:rFonts w:ascii="Calibri" w:hAnsi="Calibri"/>
      <w:sz w:val="22"/>
      <w:szCs w:val="22"/>
    </w:rPr>
  </w:style>
  <w:style w:type="paragraph" w:styleId="81">
    <w:name w:val="toc 8"/>
    <w:basedOn w:val="a3"/>
    <w:next w:val="a3"/>
    <w:autoRedefine/>
    <w:uiPriority w:val="39"/>
    <w:unhideWhenUsed/>
    <w:rsid w:val="003A678D"/>
    <w:pPr>
      <w:spacing w:after="100" w:line="276" w:lineRule="auto"/>
      <w:ind w:left="1540"/>
    </w:pPr>
    <w:rPr>
      <w:rFonts w:ascii="Calibri" w:hAnsi="Calibri"/>
      <w:sz w:val="22"/>
      <w:szCs w:val="22"/>
    </w:rPr>
  </w:style>
  <w:style w:type="paragraph" w:styleId="91">
    <w:name w:val="toc 9"/>
    <w:basedOn w:val="a3"/>
    <w:next w:val="a3"/>
    <w:autoRedefine/>
    <w:uiPriority w:val="39"/>
    <w:unhideWhenUsed/>
    <w:rsid w:val="003A678D"/>
    <w:pPr>
      <w:spacing w:after="100" w:line="276" w:lineRule="auto"/>
      <w:ind w:left="1760"/>
    </w:pPr>
    <w:rPr>
      <w:rFonts w:ascii="Calibri" w:hAnsi="Calibri"/>
      <w:sz w:val="22"/>
      <w:szCs w:val="22"/>
    </w:rPr>
  </w:style>
  <w:style w:type="character" w:styleId="afffa">
    <w:name w:val="annotation reference"/>
    <w:uiPriority w:val="99"/>
    <w:semiHidden/>
    <w:unhideWhenUsed/>
    <w:rsid w:val="003A678D"/>
    <w:rPr>
      <w:sz w:val="16"/>
      <w:szCs w:val="16"/>
    </w:rPr>
  </w:style>
  <w:style w:type="paragraph" w:styleId="afffb">
    <w:name w:val="annotation text"/>
    <w:basedOn w:val="a3"/>
    <w:link w:val="afffc"/>
    <w:uiPriority w:val="99"/>
    <w:semiHidden/>
    <w:unhideWhenUsed/>
    <w:rsid w:val="003A678D"/>
    <w:pPr>
      <w:widowControl w:val="0"/>
      <w:suppressAutoHyphens/>
    </w:pPr>
    <w:rPr>
      <w:rFonts w:eastAsia="Lucida Sans Unicode"/>
      <w:kern w:val="1"/>
      <w:sz w:val="20"/>
      <w:szCs w:val="20"/>
      <w:lang w:eastAsia="ar-SA"/>
    </w:rPr>
  </w:style>
  <w:style w:type="character" w:customStyle="1" w:styleId="afffc">
    <w:name w:val="Текст примечания Знак"/>
    <w:basedOn w:val="a5"/>
    <w:link w:val="afffb"/>
    <w:uiPriority w:val="99"/>
    <w:semiHidden/>
    <w:rsid w:val="003A678D"/>
    <w:rPr>
      <w:rFonts w:ascii="Times New Roman" w:eastAsia="Lucida Sans Unicode" w:hAnsi="Times New Roman"/>
      <w:kern w:val="1"/>
      <w:lang w:eastAsia="ar-SA"/>
    </w:rPr>
  </w:style>
  <w:style w:type="paragraph" w:styleId="afffd">
    <w:name w:val="annotation subject"/>
    <w:basedOn w:val="afffb"/>
    <w:next w:val="afffb"/>
    <w:link w:val="afffe"/>
    <w:uiPriority w:val="99"/>
    <w:semiHidden/>
    <w:unhideWhenUsed/>
    <w:rsid w:val="003A678D"/>
    <w:rPr>
      <w:b/>
      <w:bCs/>
    </w:rPr>
  </w:style>
  <w:style w:type="character" w:customStyle="1" w:styleId="afffe">
    <w:name w:val="Тема примечания Знак"/>
    <w:basedOn w:val="afffc"/>
    <w:link w:val="afffd"/>
    <w:uiPriority w:val="99"/>
    <w:semiHidden/>
    <w:rsid w:val="003A678D"/>
    <w:rPr>
      <w:b/>
      <w:bCs/>
    </w:rPr>
  </w:style>
  <w:style w:type="paragraph" w:styleId="39">
    <w:name w:val="Body Text Indent 3"/>
    <w:basedOn w:val="a3"/>
    <w:link w:val="3a"/>
    <w:uiPriority w:val="99"/>
    <w:unhideWhenUsed/>
    <w:rsid w:val="003A678D"/>
    <w:pPr>
      <w:widowControl w:val="0"/>
      <w:suppressAutoHyphens/>
      <w:spacing w:after="120"/>
      <w:ind w:left="283"/>
    </w:pPr>
    <w:rPr>
      <w:rFonts w:eastAsia="Lucida Sans Unicode"/>
      <w:kern w:val="1"/>
      <w:sz w:val="16"/>
      <w:szCs w:val="16"/>
      <w:lang w:eastAsia="ar-SA"/>
    </w:rPr>
  </w:style>
  <w:style w:type="character" w:customStyle="1" w:styleId="3a">
    <w:name w:val="Основной текст с отступом 3 Знак"/>
    <w:basedOn w:val="a5"/>
    <w:link w:val="39"/>
    <w:uiPriority w:val="99"/>
    <w:rsid w:val="003A678D"/>
    <w:rPr>
      <w:rFonts w:ascii="Times New Roman" w:eastAsia="Lucida Sans Unicode" w:hAnsi="Times New Roman"/>
      <w:kern w:val="1"/>
      <w:sz w:val="16"/>
      <w:szCs w:val="16"/>
      <w:lang w:eastAsia="ar-SA"/>
    </w:rPr>
  </w:style>
  <w:style w:type="paragraph" w:customStyle="1" w:styleId="CharChar1CharChar1CharChar">
    <w:name w:val="Char Char Знак Знак1 Char Char1 Знак Знак Char Char"/>
    <w:basedOn w:val="a3"/>
    <w:next w:val="a3"/>
    <w:uiPriority w:val="99"/>
    <w:rsid w:val="003A678D"/>
    <w:pPr>
      <w:spacing w:before="100" w:beforeAutospacing="1" w:after="100" w:afterAutospacing="1"/>
    </w:pPr>
    <w:rPr>
      <w:rFonts w:ascii="Tahoma" w:hAnsi="Tahoma" w:cs="Tahoma"/>
      <w:sz w:val="20"/>
      <w:szCs w:val="20"/>
      <w:lang w:val="en-US" w:eastAsia="en-US"/>
    </w:rPr>
  </w:style>
  <w:style w:type="character" w:styleId="affff">
    <w:name w:val="footnote reference"/>
    <w:uiPriority w:val="99"/>
    <w:semiHidden/>
    <w:rsid w:val="003A678D"/>
    <w:rPr>
      <w:vertAlign w:val="superscript"/>
    </w:rPr>
  </w:style>
  <w:style w:type="paragraph" w:styleId="affff0">
    <w:name w:val="endnote text"/>
    <w:basedOn w:val="a3"/>
    <w:link w:val="affff1"/>
    <w:uiPriority w:val="99"/>
    <w:semiHidden/>
    <w:unhideWhenUsed/>
    <w:rsid w:val="003A678D"/>
    <w:pPr>
      <w:widowControl w:val="0"/>
      <w:suppressAutoHyphens/>
    </w:pPr>
    <w:rPr>
      <w:rFonts w:eastAsia="Lucida Sans Unicode"/>
      <w:kern w:val="1"/>
      <w:sz w:val="20"/>
      <w:szCs w:val="20"/>
      <w:lang w:eastAsia="ar-SA"/>
    </w:rPr>
  </w:style>
  <w:style w:type="character" w:customStyle="1" w:styleId="affff1">
    <w:name w:val="Текст концевой сноски Знак"/>
    <w:basedOn w:val="a5"/>
    <w:link w:val="affff0"/>
    <w:uiPriority w:val="99"/>
    <w:semiHidden/>
    <w:rsid w:val="003A678D"/>
    <w:rPr>
      <w:rFonts w:ascii="Times New Roman" w:eastAsia="Lucida Sans Unicode" w:hAnsi="Times New Roman"/>
      <w:kern w:val="1"/>
      <w:lang w:eastAsia="ar-SA"/>
    </w:rPr>
  </w:style>
  <w:style w:type="character" w:styleId="affff2">
    <w:name w:val="endnote reference"/>
    <w:uiPriority w:val="99"/>
    <w:semiHidden/>
    <w:unhideWhenUsed/>
    <w:rsid w:val="003A678D"/>
    <w:rPr>
      <w:vertAlign w:val="superscript"/>
    </w:rPr>
  </w:style>
  <w:style w:type="paragraph" w:customStyle="1" w:styleId="FR2">
    <w:name w:val="FR2"/>
    <w:rsid w:val="003A678D"/>
    <w:pPr>
      <w:widowControl w:val="0"/>
      <w:overflowPunct w:val="0"/>
      <w:autoSpaceDE w:val="0"/>
      <w:autoSpaceDN w:val="0"/>
      <w:adjustRightInd w:val="0"/>
      <w:spacing w:line="300" w:lineRule="auto"/>
      <w:jc w:val="center"/>
      <w:textAlignment w:val="baseline"/>
    </w:pPr>
    <w:rPr>
      <w:rFonts w:ascii="Arial" w:eastAsia="Times New Roman" w:hAnsi="Arial" w:cs="Arial"/>
      <w:b/>
      <w:bCs/>
      <w:sz w:val="28"/>
      <w:szCs w:val="28"/>
    </w:rPr>
  </w:style>
  <w:style w:type="paragraph" w:customStyle="1" w:styleId="ConsPlusTitle">
    <w:name w:val="ConsPlusTitle"/>
    <w:rsid w:val="003A678D"/>
    <w:pPr>
      <w:autoSpaceDE w:val="0"/>
      <w:autoSpaceDN w:val="0"/>
      <w:adjustRightInd w:val="0"/>
    </w:pPr>
    <w:rPr>
      <w:rFonts w:ascii="Times New Roman" w:eastAsia="Times New Roman" w:hAnsi="Times New Roman"/>
      <w:b/>
      <w:bCs/>
      <w:sz w:val="28"/>
      <w:szCs w:val="28"/>
    </w:rPr>
  </w:style>
  <w:style w:type="paragraph" w:styleId="a">
    <w:name w:val="List Bullet"/>
    <w:basedOn w:val="a3"/>
    <w:unhideWhenUsed/>
    <w:rsid w:val="003A678D"/>
    <w:pPr>
      <w:widowControl w:val="0"/>
      <w:numPr>
        <w:numId w:val="19"/>
      </w:numPr>
      <w:suppressAutoHyphens/>
      <w:contextualSpacing/>
    </w:pPr>
    <w:rPr>
      <w:rFonts w:eastAsia="Lucida Sans Unicode" w:cs="Calibri"/>
      <w:kern w:val="1"/>
      <w:lang w:eastAsia="ar-SA"/>
    </w:rPr>
  </w:style>
  <w:style w:type="paragraph" w:customStyle="1" w:styleId="00">
    <w:name w:val="Основной текст 0"/>
    <w:aliases w:val="95 ПК"/>
    <w:basedOn w:val="a3"/>
    <w:uiPriority w:val="99"/>
    <w:rsid w:val="003A678D"/>
    <w:pPr>
      <w:ind w:firstLine="539"/>
      <w:jc w:val="both"/>
    </w:pPr>
    <w:rPr>
      <w:rFonts w:eastAsia="Calibri"/>
      <w:color w:val="000000"/>
      <w:kern w:val="24"/>
      <w:lang w:eastAsia="en-US"/>
    </w:rPr>
  </w:style>
  <w:style w:type="paragraph" w:customStyle="1" w:styleId="320">
    <w:name w:val="Основной текст 32"/>
    <w:basedOn w:val="a3"/>
    <w:rsid w:val="003A678D"/>
    <w:pPr>
      <w:widowControl w:val="0"/>
      <w:suppressAutoHyphens/>
      <w:spacing w:after="120"/>
    </w:pPr>
    <w:rPr>
      <w:rFonts w:eastAsia="Arial Unicode MS" w:cs="Tahoma"/>
      <w:color w:val="000000"/>
      <w:sz w:val="16"/>
      <w:szCs w:val="16"/>
      <w:lang w:val="en-US" w:eastAsia="en-US" w:bidi="en-US"/>
    </w:rPr>
  </w:style>
  <w:style w:type="paragraph" w:customStyle="1" w:styleId="311">
    <w:name w:val="Основной текст 31"/>
    <w:basedOn w:val="a3"/>
    <w:rsid w:val="003A678D"/>
    <w:pPr>
      <w:widowControl w:val="0"/>
      <w:suppressAutoHyphens/>
      <w:spacing w:after="120"/>
    </w:pPr>
    <w:rPr>
      <w:rFonts w:eastAsia="Arial Unicode MS" w:cs="Tahoma"/>
      <w:color w:val="000000"/>
      <w:sz w:val="16"/>
      <w:szCs w:val="16"/>
      <w:lang w:val="en-US" w:eastAsia="en-US" w:bidi="en-US"/>
    </w:rPr>
  </w:style>
  <w:style w:type="character" w:styleId="affff3">
    <w:name w:val="line number"/>
    <w:basedOn w:val="a5"/>
    <w:uiPriority w:val="99"/>
    <w:semiHidden/>
    <w:unhideWhenUsed/>
    <w:rsid w:val="003A678D"/>
  </w:style>
  <w:style w:type="character" w:customStyle="1" w:styleId="WW8Num17z1">
    <w:name w:val="WW8Num17z1"/>
    <w:rsid w:val="003A678D"/>
    <w:rPr>
      <w:rFonts w:ascii="Courier New" w:hAnsi="Courier New" w:cs="Courier New"/>
    </w:rPr>
  </w:style>
  <w:style w:type="character" w:customStyle="1" w:styleId="WW8Num25z1">
    <w:name w:val="WW8Num25z1"/>
    <w:rsid w:val="003A678D"/>
    <w:rPr>
      <w:rFonts w:ascii="Wingdings 2" w:hAnsi="Wingdings 2" w:cs="StarSymbol"/>
      <w:sz w:val="18"/>
      <w:szCs w:val="18"/>
    </w:rPr>
  </w:style>
  <w:style w:type="character" w:customStyle="1" w:styleId="WW8Num25z2">
    <w:name w:val="WW8Num25z2"/>
    <w:rsid w:val="003A678D"/>
    <w:rPr>
      <w:rFonts w:ascii="StarSymbol" w:hAnsi="StarSymbol" w:cs="StarSymbol"/>
      <w:sz w:val="18"/>
      <w:szCs w:val="18"/>
    </w:rPr>
  </w:style>
  <w:style w:type="character" w:customStyle="1" w:styleId="WW8Num18z3">
    <w:name w:val="WW8Num18z3"/>
    <w:rsid w:val="003A678D"/>
    <w:rPr>
      <w:rFonts w:ascii="Symbol" w:hAnsi="Symbol"/>
    </w:rPr>
  </w:style>
  <w:style w:type="character" w:customStyle="1" w:styleId="WW8Num12z3">
    <w:name w:val="WW8Num12z3"/>
    <w:rsid w:val="003A678D"/>
    <w:rPr>
      <w:rFonts w:ascii="Symbol" w:hAnsi="Symbol"/>
    </w:rPr>
  </w:style>
  <w:style w:type="character" w:customStyle="1" w:styleId="WW8Num17z2">
    <w:name w:val="WW8Num17z2"/>
    <w:rsid w:val="003A678D"/>
    <w:rPr>
      <w:rFonts w:ascii="Wingdings" w:hAnsi="Wingdings"/>
    </w:rPr>
  </w:style>
  <w:style w:type="character" w:customStyle="1" w:styleId="WW8Num17z3">
    <w:name w:val="WW8Num17z3"/>
    <w:rsid w:val="003A678D"/>
    <w:rPr>
      <w:rFonts w:ascii="Symbol" w:hAnsi="Symbol"/>
    </w:rPr>
  </w:style>
  <w:style w:type="character" w:customStyle="1" w:styleId="WW8Num19z4">
    <w:name w:val="WW8Num19z4"/>
    <w:rsid w:val="003A678D"/>
    <w:rPr>
      <w:rFonts w:ascii="Courier New" w:hAnsi="Courier New" w:cs="Courier New"/>
    </w:rPr>
  </w:style>
  <w:style w:type="character" w:customStyle="1" w:styleId="WW8Num23z3">
    <w:name w:val="WW8Num23z3"/>
    <w:rsid w:val="003A678D"/>
    <w:rPr>
      <w:rFonts w:ascii="Symbol" w:hAnsi="Symbol"/>
    </w:rPr>
  </w:style>
  <w:style w:type="character" w:customStyle="1" w:styleId="WW8NumSt1z0">
    <w:name w:val="WW8NumSt1z0"/>
    <w:rsid w:val="003A678D"/>
    <w:rPr>
      <w:rFonts w:ascii="Times New Roman" w:hAnsi="Times New Roman" w:cs="Times New Roman"/>
    </w:rPr>
  </w:style>
  <w:style w:type="character" w:customStyle="1" w:styleId="WW8NumSt2z0">
    <w:name w:val="WW8NumSt2z0"/>
    <w:rsid w:val="003A678D"/>
    <w:rPr>
      <w:rFonts w:ascii="Times New Roman" w:hAnsi="Times New Roman" w:cs="Times New Roman"/>
    </w:rPr>
  </w:style>
  <w:style w:type="character" w:customStyle="1" w:styleId="affff4">
    <w:name w:val="название таблицы Знак"/>
    <w:rsid w:val="003A678D"/>
    <w:rPr>
      <w:rFonts w:ascii="Arial" w:hAnsi="Arial" w:cs="Arial"/>
      <w:b/>
      <w:bCs/>
      <w:sz w:val="22"/>
      <w:lang w:val="ru-RU" w:eastAsia="ar-SA" w:bidi="ar-SA"/>
    </w:rPr>
  </w:style>
  <w:style w:type="character" w:customStyle="1" w:styleId="affff5">
    <w:name w:val="Источник Знак"/>
    <w:rsid w:val="003A678D"/>
    <w:rPr>
      <w:rFonts w:ascii="Arial" w:hAnsi="Arial" w:cs="Arial"/>
      <w:i/>
      <w:lang w:val="ru-RU" w:eastAsia="ar-SA" w:bidi="ar-SA"/>
    </w:rPr>
  </w:style>
  <w:style w:type="character" w:customStyle="1" w:styleId="affff6">
    <w:name w:val="рисунок Знак"/>
    <w:rsid w:val="003A678D"/>
    <w:rPr>
      <w:rFonts w:ascii="Arial" w:hAnsi="Arial" w:cs="Arial"/>
      <w:i/>
      <w:lang w:val="ru-RU" w:eastAsia="ar-SA" w:bidi="ar-SA"/>
    </w:rPr>
  </w:style>
  <w:style w:type="character" w:customStyle="1" w:styleId="affff7">
    <w:name w:val="Цветовое выделение"/>
    <w:rsid w:val="003A678D"/>
    <w:rPr>
      <w:b/>
      <w:bCs/>
      <w:color w:val="000080"/>
      <w:sz w:val="20"/>
      <w:szCs w:val="20"/>
    </w:rPr>
  </w:style>
  <w:style w:type="character" w:customStyle="1" w:styleId="affff8">
    <w:name w:val="Название Знак"/>
    <w:rsid w:val="003A678D"/>
    <w:rPr>
      <w:b/>
      <w:bCs/>
      <w:sz w:val="24"/>
      <w:szCs w:val="24"/>
      <w:lang w:val="ru-RU" w:eastAsia="ar-SA" w:bidi="ar-SA"/>
    </w:rPr>
  </w:style>
  <w:style w:type="character" w:customStyle="1" w:styleId="affff9">
    <w:name w:val="сноска Знак"/>
    <w:basedOn w:val="affff8"/>
    <w:rsid w:val="003A678D"/>
  </w:style>
  <w:style w:type="character" w:customStyle="1" w:styleId="-1">
    <w:name w:val="Список-1 Знак"/>
    <w:rsid w:val="003A678D"/>
    <w:rPr>
      <w:rFonts w:ascii="Arial" w:hAnsi="Arial"/>
      <w:sz w:val="24"/>
      <w:szCs w:val="24"/>
      <w:lang w:val="ru-RU" w:eastAsia="ar-SA" w:bidi="ar-SA"/>
    </w:rPr>
  </w:style>
  <w:style w:type="character" w:customStyle="1" w:styleId="1f3">
    <w:name w:val="Знак сноски1"/>
    <w:rsid w:val="003A678D"/>
    <w:rPr>
      <w:vertAlign w:val="superscript"/>
    </w:rPr>
  </w:style>
  <w:style w:type="character" w:customStyle="1" w:styleId="1f4">
    <w:name w:val="Знак концевой сноски1"/>
    <w:rsid w:val="003A678D"/>
    <w:rPr>
      <w:vertAlign w:val="superscript"/>
    </w:rPr>
  </w:style>
  <w:style w:type="character" w:customStyle="1" w:styleId="affffa">
    <w:name w:val="Буквица"/>
    <w:rsid w:val="003A678D"/>
  </w:style>
  <w:style w:type="character" w:customStyle="1" w:styleId="affffb">
    <w:name w:val="Исходный текст"/>
    <w:rsid w:val="003A678D"/>
    <w:rPr>
      <w:rFonts w:ascii="Courier New" w:eastAsia="Courier New" w:hAnsi="Courier New" w:cs="Courier New"/>
    </w:rPr>
  </w:style>
  <w:style w:type="character" w:customStyle="1" w:styleId="affffc">
    <w:name w:val="Основной элемент указателя"/>
    <w:rsid w:val="003A678D"/>
    <w:rPr>
      <w:b/>
      <w:bCs/>
    </w:rPr>
  </w:style>
  <w:style w:type="paragraph" w:styleId="affffd">
    <w:name w:val="Title"/>
    <w:basedOn w:val="af6"/>
    <w:next w:val="aff7"/>
    <w:link w:val="1f5"/>
    <w:qFormat/>
    <w:rsid w:val="003A678D"/>
    <w:pPr>
      <w:widowControl w:val="0"/>
      <w:autoSpaceDE w:val="0"/>
      <w:ind w:firstLine="0"/>
      <w:jc w:val="left"/>
    </w:pPr>
    <w:rPr>
      <w:rFonts w:eastAsia="MS Mincho" w:cs="Times New Roman"/>
      <w:color w:val="000000"/>
      <w:kern w:val="0"/>
      <w:lang/>
    </w:rPr>
  </w:style>
  <w:style w:type="character" w:customStyle="1" w:styleId="1f5">
    <w:name w:val="Название Знак1"/>
    <w:basedOn w:val="a5"/>
    <w:link w:val="affffd"/>
    <w:rsid w:val="003A678D"/>
    <w:rPr>
      <w:rFonts w:ascii="Arial" w:eastAsia="MS Mincho" w:hAnsi="Arial"/>
      <w:color w:val="000000"/>
      <w:sz w:val="28"/>
      <w:szCs w:val="28"/>
      <w:lang w:eastAsia="ar-SA"/>
    </w:rPr>
  </w:style>
  <w:style w:type="paragraph" w:customStyle="1" w:styleId="-2">
    <w:name w:val="Список-2"/>
    <w:basedOn w:val="a3"/>
    <w:rsid w:val="003A678D"/>
    <w:pPr>
      <w:suppressAutoHyphens/>
      <w:ind w:left="-720"/>
    </w:pPr>
    <w:rPr>
      <w:color w:val="000000"/>
      <w:lang w:eastAsia="ar-SA"/>
    </w:rPr>
  </w:style>
  <w:style w:type="paragraph" w:customStyle="1" w:styleId="--1">
    <w:name w:val="Концепция-список-1"/>
    <w:basedOn w:val="-2"/>
    <w:rsid w:val="003A678D"/>
    <w:pPr>
      <w:spacing w:after="60"/>
      <w:jc w:val="both"/>
    </w:pPr>
    <w:rPr>
      <w:rFonts w:ascii="Arial" w:hAnsi="Arial" w:cs="Arial"/>
      <w:sz w:val="22"/>
      <w:szCs w:val="22"/>
    </w:rPr>
  </w:style>
  <w:style w:type="paragraph" w:customStyle="1" w:styleId="--">
    <w:name w:val="Концепция-спис-стрелки"/>
    <w:basedOn w:val="--1"/>
    <w:rsid w:val="003A678D"/>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e">
    <w:name w:val="рисунок"/>
    <w:basedOn w:val="a3"/>
    <w:rsid w:val="003A678D"/>
    <w:pPr>
      <w:tabs>
        <w:tab w:val="left" w:pos="284"/>
        <w:tab w:val="left" w:pos="1191"/>
      </w:tabs>
      <w:suppressAutoHyphens/>
      <w:spacing w:after="120"/>
      <w:jc w:val="both"/>
    </w:pPr>
    <w:rPr>
      <w:rFonts w:cs="Arial"/>
      <w:i/>
      <w:color w:val="000000"/>
      <w:sz w:val="20"/>
      <w:szCs w:val="20"/>
      <w:lang w:eastAsia="ar-SA"/>
    </w:rPr>
  </w:style>
  <w:style w:type="paragraph" w:customStyle="1" w:styleId="afffff">
    <w:name w:val="название таблицы"/>
    <w:basedOn w:val="a3"/>
    <w:rsid w:val="003A678D"/>
    <w:pPr>
      <w:tabs>
        <w:tab w:val="left" w:pos="284"/>
        <w:tab w:val="left" w:pos="1191"/>
      </w:tabs>
      <w:suppressAutoHyphens/>
      <w:spacing w:after="120"/>
      <w:jc w:val="right"/>
    </w:pPr>
    <w:rPr>
      <w:rFonts w:cs="Arial"/>
      <w:b/>
      <w:bCs/>
      <w:color w:val="000000"/>
      <w:sz w:val="22"/>
      <w:szCs w:val="20"/>
      <w:lang w:eastAsia="ar-SA"/>
    </w:rPr>
  </w:style>
  <w:style w:type="paragraph" w:customStyle="1" w:styleId="12Arial">
    <w:name w:val="Стиль Основной текст отчета 12 Arial"/>
    <w:basedOn w:val="a4"/>
    <w:rsid w:val="003A678D"/>
    <w:pPr>
      <w:widowControl/>
      <w:spacing w:after="0" w:line="100" w:lineRule="atLeast"/>
      <w:ind w:firstLine="709"/>
      <w:jc w:val="both"/>
    </w:pPr>
    <w:rPr>
      <w:rFonts w:eastAsia="Times New Roman" w:cs="Arial"/>
      <w:color w:val="000000"/>
      <w:kern w:val="0"/>
      <w:sz w:val="26"/>
      <w:szCs w:val="26"/>
    </w:rPr>
  </w:style>
  <w:style w:type="paragraph" w:customStyle="1" w:styleId="afffff0">
    <w:name w:val="Источник"/>
    <w:basedOn w:val="a3"/>
    <w:rsid w:val="003A678D"/>
    <w:pPr>
      <w:suppressAutoHyphens/>
      <w:jc w:val="both"/>
    </w:pPr>
    <w:rPr>
      <w:rFonts w:cs="Arial"/>
      <w:i/>
      <w:color w:val="000000"/>
      <w:sz w:val="20"/>
      <w:szCs w:val="20"/>
      <w:lang w:eastAsia="ar-SA"/>
    </w:rPr>
  </w:style>
  <w:style w:type="paragraph" w:customStyle="1" w:styleId="45">
    <w:name w:val="заголовок 4"/>
    <w:basedOn w:val="a3"/>
    <w:rsid w:val="003A678D"/>
    <w:pPr>
      <w:suppressAutoHyphens/>
      <w:spacing w:after="120"/>
      <w:jc w:val="both"/>
    </w:pPr>
    <w:rPr>
      <w:b/>
      <w:bCs/>
      <w:i/>
      <w:color w:val="000000"/>
      <w:szCs w:val="20"/>
      <w:lang w:eastAsia="ar-SA"/>
    </w:rPr>
  </w:style>
  <w:style w:type="paragraph" w:customStyle="1" w:styleId="-10">
    <w:name w:val="Список-1"/>
    <w:basedOn w:val="a3"/>
    <w:rsid w:val="003A678D"/>
    <w:pPr>
      <w:tabs>
        <w:tab w:val="num" w:pos="1069"/>
      </w:tabs>
      <w:suppressAutoHyphens/>
      <w:spacing w:after="60"/>
      <w:ind w:left="-4254"/>
    </w:pPr>
    <w:rPr>
      <w:color w:val="000000"/>
      <w:lang w:eastAsia="ar-SA"/>
    </w:rPr>
  </w:style>
  <w:style w:type="paragraph" w:customStyle="1" w:styleId="-">
    <w:name w:val="Таблица-текст"/>
    <w:basedOn w:val="a3"/>
    <w:qFormat/>
    <w:rsid w:val="003A678D"/>
    <w:pPr>
      <w:suppressAutoHyphens/>
      <w:jc w:val="center"/>
    </w:pPr>
    <w:rPr>
      <w:color w:val="000000"/>
      <w:sz w:val="20"/>
      <w:lang w:eastAsia="ar-SA"/>
    </w:rPr>
  </w:style>
  <w:style w:type="paragraph" w:customStyle="1" w:styleId="afffff1">
    <w:name w:val="сноска"/>
    <w:basedOn w:val="af6"/>
    <w:rsid w:val="003A678D"/>
    <w:pPr>
      <w:widowControl w:val="0"/>
      <w:autoSpaceDE w:val="0"/>
      <w:ind w:right="708" w:firstLine="0"/>
    </w:pPr>
    <w:rPr>
      <w:rFonts w:eastAsia="MS Mincho"/>
      <w:color w:val="000000"/>
      <w:kern w:val="0"/>
    </w:rPr>
  </w:style>
  <w:style w:type="paragraph" w:customStyle="1" w:styleId="1f6">
    <w:name w:val="Цитата1"/>
    <w:basedOn w:val="a3"/>
    <w:rsid w:val="003A678D"/>
    <w:pPr>
      <w:suppressAutoHyphens/>
      <w:ind w:left="113" w:right="113"/>
      <w:jc w:val="center"/>
    </w:pPr>
    <w:rPr>
      <w:color w:val="000000"/>
      <w:szCs w:val="20"/>
      <w:lang w:eastAsia="ar-SA"/>
    </w:rPr>
  </w:style>
  <w:style w:type="paragraph" w:customStyle="1" w:styleId="afffff2">
    <w:name w:val="Обратный отступ"/>
    <w:basedOn w:val="a4"/>
    <w:rsid w:val="003A678D"/>
    <w:pPr>
      <w:tabs>
        <w:tab w:val="left" w:pos="567"/>
      </w:tabs>
      <w:autoSpaceDE w:val="0"/>
      <w:ind w:left="567" w:hanging="283"/>
    </w:pPr>
    <w:rPr>
      <w:rFonts w:eastAsia="Times New Roman"/>
      <w:color w:val="000000"/>
      <w:kern w:val="0"/>
      <w:sz w:val="26"/>
      <w:szCs w:val="26"/>
    </w:rPr>
  </w:style>
  <w:style w:type="paragraph" w:customStyle="1" w:styleId="1f7">
    <w:name w:val="Красная строка1"/>
    <w:basedOn w:val="a4"/>
    <w:rsid w:val="003A678D"/>
    <w:pPr>
      <w:autoSpaceDE w:val="0"/>
      <w:ind w:firstLine="283"/>
    </w:pPr>
    <w:rPr>
      <w:rFonts w:eastAsia="Times New Roman"/>
      <w:color w:val="000000"/>
      <w:kern w:val="0"/>
      <w:sz w:val="26"/>
      <w:szCs w:val="26"/>
    </w:rPr>
  </w:style>
  <w:style w:type="paragraph" w:customStyle="1" w:styleId="TableContents">
    <w:name w:val="Table Contents"/>
    <w:basedOn w:val="a3"/>
    <w:rsid w:val="003A678D"/>
    <w:pPr>
      <w:widowControl w:val="0"/>
      <w:suppressAutoHyphens/>
      <w:autoSpaceDE w:val="0"/>
    </w:pPr>
    <w:rPr>
      <w:color w:val="000000"/>
      <w:sz w:val="26"/>
      <w:szCs w:val="26"/>
      <w:lang w:eastAsia="ar-SA"/>
    </w:rPr>
  </w:style>
  <w:style w:type="paragraph" w:styleId="2b">
    <w:name w:val="Body Text Indent 2"/>
    <w:basedOn w:val="a3"/>
    <w:link w:val="2c"/>
    <w:unhideWhenUsed/>
    <w:rsid w:val="003A678D"/>
    <w:pPr>
      <w:widowControl w:val="0"/>
      <w:suppressAutoHyphens/>
      <w:autoSpaceDE w:val="0"/>
      <w:spacing w:after="120" w:line="480" w:lineRule="auto"/>
      <w:ind w:left="283"/>
    </w:pPr>
    <w:rPr>
      <w:color w:val="000000"/>
      <w:sz w:val="26"/>
      <w:szCs w:val="26"/>
      <w:lang w:eastAsia="ar-SA"/>
    </w:rPr>
  </w:style>
  <w:style w:type="character" w:customStyle="1" w:styleId="2c">
    <w:name w:val="Основной текст с отступом 2 Знак"/>
    <w:basedOn w:val="a5"/>
    <w:link w:val="2b"/>
    <w:rsid w:val="003A678D"/>
    <w:rPr>
      <w:rFonts w:ascii="Times New Roman" w:eastAsia="Times New Roman" w:hAnsi="Times New Roman"/>
      <w:color w:val="000000"/>
      <w:sz w:val="26"/>
      <w:szCs w:val="26"/>
      <w:lang w:eastAsia="ar-SA"/>
    </w:rPr>
  </w:style>
  <w:style w:type="paragraph" w:styleId="afffff3">
    <w:name w:val="No Spacing"/>
    <w:link w:val="afffff4"/>
    <w:uiPriority w:val="1"/>
    <w:qFormat/>
    <w:rsid w:val="003A678D"/>
    <w:rPr>
      <w:rFonts w:eastAsia="Times New Roman"/>
      <w:sz w:val="22"/>
      <w:szCs w:val="22"/>
    </w:rPr>
  </w:style>
  <w:style w:type="character" w:customStyle="1" w:styleId="afffff4">
    <w:name w:val="Без интервала Знак"/>
    <w:link w:val="afffff3"/>
    <w:uiPriority w:val="1"/>
    <w:rsid w:val="003A678D"/>
    <w:rPr>
      <w:rFonts w:eastAsia="Times New Roman"/>
      <w:sz w:val="22"/>
      <w:szCs w:val="22"/>
      <w:lang w:bidi="ar-SA"/>
    </w:rPr>
  </w:style>
  <w:style w:type="paragraph" w:styleId="afffff5">
    <w:name w:val="Block Text"/>
    <w:aliases w:val="Знак Знак Знак"/>
    <w:basedOn w:val="a3"/>
    <w:link w:val="afffff6"/>
    <w:rsid w:val="003A678D"/>
    <w:pPr>
      <w:tabs>
        <w:tab w:val="left" w:pos="-426"/>
      </w:tabs>
      <w:ind w:left="-426" w:right="-241"/>
    </w:pPr>
    <w:rPr>
      <w:sz w:val="32"/>
      <w:szCs w:val="20"/>
      <w:lang/>
    </w:rPr>
  </w:style>
  <w:style w:type="character" w:customStyle="1" w:styleId="afffff6">
    <w:name w:val="Цитата Знак"/>
    <w:aliases w:val="Знак Знак Знак Знак"/>
    <w:link w:val="afffff5"/>
    <w:locked/>
    <w:rsid w:val="003A678D"/>
    <w:rPr>
      <w:rFonts w:ascii="Times New Roman" w:eastAsia="Times New Roman" w:hAnsi="Times New Roman"/>
      <w:sz w:val="32"/>
      <w:lang/>
    </w:rPr>
  </w:style>
  <w:style w:type="paragraph" w:customStyle="1" w:styleId="afffff7">
    <w:name w:val="А_табл"/>
    <w:link w:val="afffff8"/>
    <w:autoRedefine/>
    <w:rsid w:val="003A678D"/>
    <w:rPr>
      <w:rFonts w:ascii="Times New Roman" w:eastAsia="Times New Roman" w:hAnsi="Times New Roman"/>
      <w:sz w:val="24"/>
      <w:szCs w:val="24"/>
    </w:rPr>
  </w:style>
  <w:style w:type="character" w:customStyle="1" w:styleId="afffff8">
    <w:name w:val="А_табл Знак"/>
    <w:link w:val="afffff7"/>
    <w:rsid w:val="003A678D"/>
    <w:rPr>
      <w:rFonts w:ascii="Times New Roman" w:eastAsia="Times New Roman" w:hAnsi="Times New Roman"/>
      <w:sz w:val="24"/>
      <w:szCs w:val="24"/>
      <w:lang w:bidi="ar-SA"/>
    </w:rPr>
  </w:style>
  <w:style w:type="paragraph" w:customStyle="1" w:styleId="-0">
    <w:name w:val="Концепция-текст"/>
    <w:basedOn w:val="a3"/>
    <w:rsid w:val="003A678D"/>
    <w:pPr>
      <w:suppressAutoHyphens/>
      <w:spacing w:before="120"/>
      <w:ind w:left="567"/>
      <w:jc w:val="both"/>
    </w:pPr>
    <w:rPr>
      <w:rFonts w:ascii="Arial" w:hAnsi="Arial" w:cs="Arial"/>
      <w:color w:val="000000"/>
      <w:sz w:val="22"/>
      <w:szCs w:val="22"/>
      <w:lang w:eastAsia="ar-SA"/>
    </w:rPr>
  </w:style>
  <w:style w:type="paragraph" w:customStyle="1" w:styleId="--0">
    <w:name w:val="Концепция-заг-спис"/>
    <w:basedOn w:val="5"/>
    <w:rsid w:val="003A678D"/>
    <w:pPr>
      <w:keepNext w:val="0"/>
      <w:widowControl/>
      <w:tabs>
        <w:tab w:val="clear" w:pos="0"/>
      </w:tabs>
      <w:spacing w:before="240" w:after="60"/>
      <w:jc w:val="center"/>
      <w:outlineLvl w:val="9"/>
    </w:pPr>
    <w:rPr>
      <w:rFonts w:ascii="Arial" w:hAnsi="Arial" w:cs="Arial"/>
      <w:bCs/>
      <w:iCs/>
      <w:color w:val="000000"/>
      <w:kern w:val="0"/>
      <w:sz w:val="22"/>
      <w:szCs w:val="22"/>
    </w:rPr>
  </w:style>
  <w:style w:type="paragraph" w:customStyle="1" w:styleId="240">
    <w:name w:val="Основной текст с отступом 24"/>
    <w:basedOn w:val="a3"/>
    <w:rsid w:val="003A678D"/>
    <w:pPr>
      <w:ind w:left="360"/>
      <w:jc w:val="both"/>
    </w:pPr>
    <w:rPr>
      <w:sz w:val="28"/>
      <w:szCs w:val="20"/>
      <w:lang w:eastAsia="ar-SA"/>
    </w:rPr>
  </w:style>
  <w:style w:type="character" w:styleId="afffff9">
    <w:name w:val="Strong"/>
    <w:uiPriority w:val="22"/>
    <w:qFormat/>
    <w:rsid w:val="003A678D"/>
    <w:rPr>
      <w:b/>
      <w:bCs/>
    </w:rPr>
  </w:style>
  <w:style w:type="character" w:customStyle="1" w:styleId="FontStyle28">
    <w:name w:val="Font Style28"/>
    <w:rsid w:val="003A678D"/>
    <w:rPr>
      <w:rFonts w:ascii="Times New Roman" w:eastAsia="Times New Roman" w:hAnsi="Times New Roman" w:cs="Times New Roman"/>
      <w:b/>
      <w:bCs/>
      <w:i/>
      <w:iCs/>
      <w:sz w:val="24"/>
      <w:szCs w:val="24"/>
    </w:rPr>
  </w:style>
  <w:style w:type="character" w:customStyle="1" w:styleId="FontStyle27">
    <w:name w:val="Font Style27"/>
    <w:rsid w:val="003A678D"/>
    <w:rPr>
      <w:rFonts w:ascii="Times New Roman" w:eastAsia="Times New Roman" w:hAnsi="Times New Roman" w:cs="Times New Roman"/>
      <w:sz w:val="24"/>
      <w:szCs w:val="24"/>
    </w:rPr>
  </w:style>
  <w:style w:type="paragraph" w:customStyle="1" w:styleId="Style8">
    <w:name w:val="Style8"/>
    <w:basedOn w:val="a3"/>
    <w:next w:val="a3"/>
    <w:rsid w:val="003A678D"/>
    <w:pPr>
      <w:suppressAutoHyphens/>
    </w:pPr>
    <w:rPr>
      <w:szCs w:val="20"/>
      <w:lang w:eastAsia="ar-SA"/>
    </w:rPr>
  </w:style>
  <w:style w:type="paragraph" w:customStyle="1" w:styleId="ConsPlusCell">
    <w:name w:val="ConsPlusCell"/>
    <w:uiPriority w:val="99"/>
    <w:rsid w:val="003A678D"/>
    <w:pPr>
      <w:widowControl w:val="0"/>
      <w:autoSpaceDE w:val="0"/>
      <w:autoSpaceDN w:val="0"/>
      <w:adjustRightInd w:val="0"/>
    </w:pPr>
    <w:rPr>
      <w:rFonts w:ascii="Arial" w:eastAsia="Times New Roman" w:hAnsi="Arial" w:cs="Arial"/>
    </w:rPr>
  </w:style>
  <w:style w:type="paragraph" w:customStyle="1" w:styleId="1f8">
    <w:name w:val="Название объекта1"/>
    <w:basedOn w:val="a3"/>
    <w:next w:val="a3"/>
    <w:rsid w:val="003A678D"/>
    <w:pPr>
      <w:suppressAutoHyphens/>
      <w:spacing w:before="120" w:line="360" w:lineRule="auto"/>
      <w:ind w:firstLine="567"/>
      <w:jc w:val="center"/>
    </w:pPr>
    <w:rPr>
      <w:b/>
      <w:color w:val="000000"/>
      <w:sz w:val="28"/>
      <w:szCs w:val="20"/>
      <w:lang w:eastAsia="ar-SA"/>
    </w:rPr>
  </w:style>
  <w:style w:type="character" w:customStyle="1" w:styleId="WW8Num24z3">
    <w:name w:val="WW8Num24z3"/>
    <w:rsid w:val="003A678D"/>
    <w:rPr>
      <w:rFonts w:ascii="Symbol" w:hAnsi="Symbol"/>
    </w:rPr>
  </w:style>
  <w:style w:type="character" w:customStyle="1" w:styleId="WW8Num25z3">
    <w:name w:val="WW8Num25z3"/>
    <w:rsid w:val="003A678D"/>
    <w:rPr>
      <w:rFonts w:ascii="Symbol" w:hAnsi="Symbol"/>
    </w:rPr>
  </w:style>
  <w:style w:type="character" w:customStyle="1" w:styleId="WW8Num28z3">
    <w:name w:val="WW8Num28z3"/>
    <w:rsid w:val="003A678D"/>
    <w:rPr>
      <w:rFonts w:ascii="Symbol" w:hAnsi="Symbol"/>
    </w:rPr>
  </w:style>
  <w:style w:type="character" w:customStyle="1" w:styleId="WW8Num31z1">
    <w:name w:val="WW8Num31z1"/>
    <w:rsid w:val="003A678D"/>
    <w:rPr>
      <w:rFonts w:ascii="Courier New" w:hAnsi="Courier New" w:cs="Courier New"/>
    </w:rPr>
  </w:style>
  <w:style w:type="character" w:customStyle="1" w:styleId="WW8Num31z2">
    <w:name w:val="WW8Num31z2"/>
    <w:rsid w:val="003A678D"/>
    <w:rPr>
      <w:rFonts w:ascii="Wingdings" w:hAnsi="Wingdings"/>
    </w:rPr>
  </w:style>
  <w:style w:type="character" w:customStyle="1" w:styleId="WW8Num31z3">
    <w:name w:val="WW8Num31z3"/>
    <w:rsid w:val="003A678D"/>
    <w:rPr>
      <w:rFonts w:ascii="Symbol" w:hAnsi="Symbol"/>
    </w:rPr>
  </w:style>
  <w:style w:type="character" w:customStyle="1" w:styleId="WW8NumSt9z0">
    <w:name w:val="WW8NumSt9z0"/>
    <w:rsid w:val="003A678D"/>
    <w:rPr>
      <w:rFonts w:ascii="Times New Roman" w:hAnsi="Times New Roman" w:cs="Times New Roman"/>
    </w:rPr>
  </w:style>
  <w:style w:type="character" w:customStyle="1" w:styleId="WW8NumSt14z0">
    <w:name w:val="WW8NumSt14z0"/>
    <w:rsid w:val="003A678D"/>
    <w:rPr>
      <w:rFonts w:ascii="Times New Roman" w:hAnsi="Times New Roman" w:cs="Times New Roman"/>
    </w:rPr>
  </w:style>
  <w:style w:type="character" w:customStyle="1" w:styleId="1f9">
    <w:name w:val="Знак примечания1"/>
    <w:rsid w:val="003A678D"/>
    <w:rPr>
      <w:sz w:val="16"/>
      <w:szCs w:val="16"/>
    </w:rPr>
  </w:style>
  <w:style w:type="paragraph" w:customStyle="1" w:styleId="maintext">
    <w:name w:val="maintext"/>
    <w:basedOn w:val="a3"/>
    <w:rsid w:val="003A678D"/>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3"/>
    <w:rsid w:val="003A678D"/>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3"/>
    <w:rsid w:val="003A678D"/>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3"/>
    <w:rsid w:val="003A678D"/>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3"/>
    <w:rsid w:val="003A678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3"/>
    <w:rsid w:val="003A678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3"/>
    <w:rsid w:val="003A678D"/>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3"/>
    <w:rsid w:val="003A678D"/>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3">
    <w:name w:val="xl63"/>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4">
    <w:name w:val="xl64"/>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5">
    <w:name w:val="xl65"/>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6">
    <w:name w:val="xl66"/>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67">
    <w:name w:val="xl67"/>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68">
    <w:name w:val="xl68"/>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9">
    <w:name w:val="xl69"/>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rFonts w:ascii="Arial" w:hAnsi="Arial" w:cs="Arial"/>
      <w:color w:val="000000"/>
      <w:lang w:eastAsia="ar-SA"/>
    </w:rPr>
  </w:style>
  <w:style w:type="paragraph" w:customStyle="1" w:styleId="xl70">
    <w:name w:val="xl70"/>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textAlignment w:val="center"/>
    </w:pPr>
    <w:rPr>
      <w:rFonts w:ascii="Arial Narrow" w:hAnsi="Arial Narrow"/>
      <w:color w:val="000000"/>
      <w:lang w:eastAsia="ar-SA"/>
    </w:rPr>
  </w:style>
  <w:style w:type="paragraph" w:customStyle="1" w:styleId="xl71">
    <w:name w:val="xl71"/>
    <w:basedOn w:val="a3"/>
    <w:rsid w:val="003A678D"/>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textAlignment w:val="center"/>
    </w:pPr>
    <w:rPr>
      <w:rFonts w:ascii="Arial Narrow" w:hAnsi="Arial Narrow"/>
      <w:color w:val="000000"/>
      <w:lang w:eastAsia="ar-SA"/>
    </w:rPr>
  </w:style>
  <w:style w:type="paragraph" w:customStyle="1" w:styleId="xl72">
    <w:name w:val="xl72"/>
    <w:basedOn w:val="a3"/>
    <w:rsid w:val="003A678D"/>
    <w:pPr>
      <w:suppressAutoHyphens/>
      <w:spacing w:before="280" w:after="280"/>
      <w:ind w:firstLine="709"/>
      <w:jc w:val="center"/>
    </w:pPr>
    <w:rPr>
      <w:rFonts w:ascii="Arial CYR" w:hAnsi="Arial CYR" w:cs="Arial CYR"/>
      <w:b/>
      <w:bCs/>
      <w:color w:val="000000"/>
      <w:lang w:eastAsia="ar-SA"/>
    </w:rPr>
  </w:style>
  <w:style w:type="paragraph" w:customStyle="1" w:styleId="xl73">
    <w:name w:val="xl73"/>
    <w:basedOn w:val="a3"/>
    <w:rsid w:val="003A678D"/>
    <w:pPr>
      <w:suppressAutoHyphens/>
      <w:spacing w:before="280" w:after="280"/>
      <w:ind w:firstLine="709"/>
      <w:jc w:val="center"/>
    </w:pPr>
    <w:rPr>
      <w:b/>
      <w:bCs/>
      <w:color w:val="000000"/>
      <w:lang w:eastAsia="ar-SA"/>
    </w:rPr>
  </w:style>
  <w:style w:type="paragraph" w:customStyle="1" w:styleId="centertext">
    <w:name w:val="centertext"/>
    <w:basedOn w:val="a3"/>
    <w:rsid w:val="003A678D"/>
    <w:pPr>
      <w:suppressAutoHyphens/>
      <w:ind w:firstLine="709"/>
      <w:jc w:val="center"/>
    </w:pPr>
    <w:rPr>
      <w:rFonts w:ascii="Arial" w:hAnsi="Arial" w:cs="Arial"/>
      <w:color w:val="202020"/>
      <w:sz w:val="20"/>
      <w:szCs w:val="20"/>
      <w:lang w:eastAsia="ar-SA"/>
    </w:rPr>
  </w:style>
  <w:style w:type="paragraph" w:customStyle="1" w:styleId="righttext1">
    <w:name w:val="righttext1"/>
    <w:basedOn w:val="a3"/>
    <w:rsid w:val="003A678D"/>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3"/>
    <w:rsid w:val="003A678D"/>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3"/>
    <w:rsid w:val="003A678D"/>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3"/>
    <w:rsid w:val="003A678D"/>
    <w:pPr>
      <w:suppressAutoHyphens/>
      <w:spacing w:after="240"/>
      <w:ind w:firstLine="709"/>
      <w:jc w:val="center"/>
    </w:pPr>
    <w:rPr>
      <w:rFonts w:ascii="Arial" w:hAnsi="Arial" w:cs="Arial"/>
      <w:b/>
      <w:bCs/>
      <w:color w:val="008866"/>
      <w:sz w:val="20"/>
      <w:szCs w:val="20"/>
      <w:lang w:eastAsia="ar-SA"/>
    </w:rPr>
  </w:style>
  <w:style w:type="paragraph" w:customStyle="1" w:styleId="afffffa">
    <w:name w:val="Внутренний адрес"/>
    <w:basedOn w:val="a4"/>
    <w:rsid w:val="003A678D"/>
    <w:pPr>
      <w:widowControl/>
      <w:spacing w:after="0" w:line="240" w:lineRule="atLeast"/>
      <w:ind w:firstLine="709"/>
      <w:jc w:val="both"/>
    </w:pPr>
    <w:rPr>
      <w:rFonts w:eastAsia="Times New Roman"/>
      <w:color w:val="000000"/>
      <w:sz w:val="22"/>
      <w:szCs w:val="20"/>
    </w:rPr>
  </w:style>
  <w:style w:type="character" w:customStyle="1" w:styleId="WW8Num27z3">
    <w:name w:val="WW8Num27z3"/>
    <w:rsid w:val="003A678D"/>
    <w:rPr>
      <w:rFonts w:ascii="Symbol" w:hAnsi="Symbol"/>
    </w:rPr>
  </w:style>
  <w:style w:type="character" w:customStyle="1" w:styleId="WW8Num30z1">
    <w:name w:val="WW8Num30z1"/>
    <w:rsid w:val="003A678D"/>
    <w:rPr>
      <w:rFonts w:ascii="Courier New" w:hAnsi="Courier New" w:cs="Courier New"/>
    </w:rPr>
  </w:style>
  <w:style w:type="character" w:customStyle="1" w:styleId="WW8Num30z3">
    <w:name w:val="WW8Num30z3"/>
    <w:rsid w:val="003A678D"/>
    <w:rPr>
      <w:rFonts w:ascii="Symbol" w:hAnsi="Symbol"/>
    </w:rPr>
  </w:style>
  <w:style w:type="character" w:customStyle="1" w:styleId="WW8Num32z1">
    <w:name w:val="WW8Num32z1"/>
    <w:rsid w:val="003A678D"/>
    <w:rPr>
      <w:rFonts w:ascii="Courier New" w:hAnsi="Courier New" w:cs="Courier New"/>
    </w:rPr>
  </w:style>
  <w:style w:type="character" w:customStyle="1" w:styleId="WW8Num32z2">
    <w:name w:val="WW8Num32z2"/>
    <w:rsid w:val="003A678D"/>
    <w:rPr>
      <w:rFonts w:ascii="Wingdings" w:hAnsi="Wingdings"/>
    </w:rPr>
  </w:style>
  <w:style w:type="character" w:customStyle="1" w:styleId="WW8Num34z3">
    <w:name w:val="WW8Num34z3"/>
    <w:rsid w:val="003A678D"/>
    <w:rPr>
      <w:rFonts w:ascii="Symbol" w:hAnsi="Symbol"/>
    </w:rPr>
  </w:style>
  <w:style w:type="character" w:customStyle="1" w:styleId="WW8Num36z3">
    <w:name w:val="WW8Num36z3"/>
    <w:rsid w:val="003A678D"/>
    <w:rPr>
      <w:rFonts w:ascii="Symbol" w:hAnsi="Symbol"/>
    </w:rPr>
  </w:style>
  <w:style w:type="character" w:customStyle="1" w:styleId="WW8Num40z1">
    <w:name w:val="WW8Num40z1"/>
    <w:rsid w:val="003A678D"/>
    <w:rPr>
      <w:rFonts w:ascii="Courier New" w:hAnsi="Courier New" w:cs="Courier New"/>
    </w:rPr>
  </w:style>
  <w:style w:type="character" w:customStyle="1" w:styleId="WW8Num40z3">
    <w:name w:val="WW8Num40z3"/>
    <w:rsid w:val="003A678D"/>
    <w:rPr>
      <w:rFonts w:ascii="Symbol" w:hAnsi="Symbol"/>
    </w:rPr>
  </w:style>
  <w:style w:type="paragraph" w:customStyle="1" w:styleId="style1">
    <w:name w:val="style1"/>
    <w:basedOn w:val="a3"/>
    <w:rsid w:val="003A678D"/>
    <w:pPr>
      <w:suppressAutoHyphens/>
      <w:spacing w:before="280" w:after="280"/>
      <w:ind w:firstLine="709"/>
      <w:jc w:val="both"/>
    </w:pPr>
    <w:rPr>
      <w:color w:val="000000"/>
      <w:sz w:val="28"/>
      <w:szCs w:val="28"/>
      <w:lang w:eastAsia="ar-SA"/>
    </w:rPr>
  </w:style>
  <w:style w:type="paragraph" w:customStyle="1" w:styleId="afffffb">
    <w:name w:val="очистить формат"/>
    <w:basedOn w:val="afb"/>
    <w:rsid w:val="003A678D"/>
    <w:rPr>
      <w:color w:val="000000"/>
      <w:kern w:val="0"/>
      <w:szCs w:val="24"/>
    </w:rPr>
  </w:style>
  <w:style w:type="paragraph" w:styleId="afffffc">
    <w:name w:val="caption"/>
    <w:basedOn w:val="a3"/>
    <w:next w:val="a3"/>
    <w:qFormat/>
    <w:rsid w:val="003A678D"/>
    <w:pPr>
      <w:spacing w:before="120" w:line="360" w:lineRule="auto"/>
      <w:ind w:firstLine="567"/>
      <w:jc w:val="center"/>
    </w:pPr>
    <w:rPr>
      <w:b/>
      <w:sz w:val="28"/>
      <w:szCs w:val="20"/>
    </w:rPr>
  </w:style>
  <w:style w:type="paragraph" w:customStyle="1" w:styleId="Style4">
    <w:name w:val="Style4"/>
    <w:basedOn w:val="a3"/>
    <w:rsid w:val="003A678D"/>
    <w:pPr>
      <w:widowControl w:val="0"/>
      <w:autoSpaceDE w:val="0"/>
      <w:autoSpaceDN w:val="0"/>
      <w:adjustRightInd w:val="0"/>
      <w:spacing w:line="334" w:lineRule="exact"/>
      <w:ind w:firstLine="746"/>
    </w:pPr>
  </w:style>
  <w:style w:type="paragraph" w:customStyle="1" w:styleId="afffffd">
    <w:name w:val="основной текст"/>
    <w:basedOn w:val="a3"/>
    <w:rsid w:val="003A678D"/>
    <w:pPr>
      <w:spacing w:after="120"/>
      <w:ind w:firstLine="851"/>
      <w:jc w:val="both"/>
    </w:pPr>
    <w:rPr>
      <w:rFonts w:ascii="Arial" w:hAnsi="Arial"/>
      <w:sz w:val="28"/>
      <w:szCs w:val="20"/>
    </w:rPr>
  </w:style>
  <w:style w:type="paragraph" w:customStyle="1" w:styleId="120">
    <w:name w:val="осн.текст 12"/>
    <w:basedOn w:val="a3"/>
    <w:rsid w:val="003A678D"/>
    <w:pPr>
      <w:spacing w:after="120"/>
      <w:ind w:firstLine="851"/>
      <w:jc w:val="both"/>
    </w:pPr>
    <w:rPr>
      <w:rFonts w:ascii="Arial" w:hAnsi="Arial"/>
      <w:szCs w:val="20"/>
    </w:rPr>
  </w:style>
  <w:style w:type="paragraph" w:customStyle="1" w:styleId="aHeader">
    <w:name w:val="a_Header"/>
    <w:basedOn w:val="a3"/>
    <w:rsid w:val="003A678D"/>
    <w:pPr>
      <w:tabs>
        <w:tab w:val="left" w:pos="1985"/>
      </w:tabs>
      <w:spacing w:after="60"/>
      <w:jc w:val="center"/>
    </w:pPr>
    <w:rPr>
      <w:rFonts w:ascii="Courier New" w:hAnsi="Courier New"/>
      <w:szCs w:val="20"/>
    </w:rPr>
  </w:style>
  <w:style w:type="paragraph" w:customStyle="1" w:styleId="Style10">
    <w:name w:val="Style1"/>
    <w:basedOn w:val="a3"/>
    <w:rsid w:val="003A678D"/>
    <w:pPr>
      <w:widowControl w:val="0"/>
      <w:autoSpaceDE w:val="0"/>
      <w:autoSpaceDN w:val="0"/>
      <w:adjustRightInd w:val="0"/>
    </w:pPr>
  </w:style>
  <w:style w:type="paragraph" w:customStyle="1" w:styleId="Style6">
    <w:name w:val="Style6"/>
    <w:basedOn w:val="a3"/>
    <w:rsid w:val="003A678D"/>
    <w:pPr>
      <w:widowControl w:val="0"/>
      <w:autoSpaceDE w:val="0"/>
      <w:autoSpaceDN w:val="0"/>
      <w:adjustRightInd w:val="0"/>
    </w:pPr>
  </w:style>
  <w:style w:type="character" w:customStyle="1" w:styleId="FontStyle16">
    <w:name w:val="Font Style16"/>
    <w:rsid w:val="003A678D"/>
    <w:rPr>
      <w:rFonts w:ascii="Times New Roman" w:hAnsi="Times New Roman" w:cs="Times New Roman"/>
      <w:sz w:val="22"/>
      <w:szCs w:val="22"/>
    </w:rPr>
  </w:style>
  <w:style w:type="character" w:customStyle="1" w:styleId="rvts24">
    <w:name w:val="rvts24"/>
    <w:rsid w:val="003A678D"/>
    <w:rPr>
      <w:rFonts w:ascii="Times New Roman" w:hAnsi="Times New Roman" w:cs="Times New Roman" w:hint="default"/>
      <w:sz w:val="24"/>
      <w:szCs w:val="24"/>
    </w:rPr>
  </w:style>
  <w:style w:type="character" w:customStyle="1" w:styleId="rvts21">
    <w:name w:val="rvts21"/>
    <w:rsid w:val="003A678D"/>
    <w:rPr>
      <w:rFonts w:ascii="Times New Roman" w:hAnsi="Times New Roman" w:cs="Times New Roman" w:hint="default"/>
      <w:color w:val="000000"/>
      <w:sz w:val="24"/>
      <w:szCs w:val="24"/>
    </w:rPr>
  </w:style>
  <w:style w:type="character" w:customStyle="1" w:styleId="rvts97">
    <w:name w:val="rvts97"/>
    <w:rsid w:val="003A678D"/>
    <w:rPr>
      <w:rFonts w:ascii="Times New Roman" w:hAnsi="Times New Roman" w:cs="Times New Roman" w:hint="default"/>
      <w:color w:val="000000"/>
      <w:sz w:val="24"/>
      <w:szCs w:val="24"/>
    </w:rPr>
  </w:style>
  <w:style w:type="paragraph" w:customStyle="1" w:styleId="rvps7">
    <w:name w:val="rvps7"/>
    <w:basedOn w:val="a3"/>
    <w:rsid w:val="003A678D"/>
    <w:pPr>
      <w:ind w:left="150" w:right="150"/>
    </w:pPr>
  </w:style>
  <w:style w:type="paragraph" w:customStyle="1" w:styleId="rvps59">
    <w:name w:val="rvps59"/>
    <w:basedOn w:val="a3"/>
    <w:rsid w:val="003A678D"/>
    <w:pPr>
      <w:ind w:firstLine="705"/>
      <w:jc w:val="both"/>
    </w:pPr>
  </w:style>
  <w:style w:type="paragraph" w:customStyle="1" w:styleId="afffffe">
    <w:name w:val="основной текст Знак"/>
    <w:basedOn w:val="a3"/>
    <w:rsid w:val="003A678D"/>
    <w:pPr>
      <w:spacing w:after="120"/>
      <w:ind w:firstLine="851"/>
      <w:jc w:val="both"/>
    </w:pPr>
    <w:rPr>
      <w:rFonts w:ascii="Arial" w:hAnsi="Arial"/>
      <w:sz w:val="28"/>
      <w:szCs w:val="20"/>
    </w:rPr>
  </w:style>
  <w:style w:type="paragraph" w:customStyle="1" w:styleId="121">
    <w:name w:val="осн.текст 12 Знак"/>
    <w:basedOn w:val="a3"/>
    <w:link w:val="122"/>
    <w:rsid w:val="003A678D"/>
    <w:pPr>
      <w:spacing w:after="120"/>
      <w:ind w:firstLine="851"/>
      <w:jc w:val="both"/>
    </w:pPr>
    <w:rPr>
      <w:rFonts w:ascii="Arial" w:hAnsi="Arial"/>
      <w:szCs w:val="20"/>
      <w:lang/>
    </w:rPr>
  </w:style>
  <w:style w:type="character" w:customStyle="1" w:styleId="122">
    <w:name w:val="осн.текст 12 Знак Знак"/>
    <w:link w:val="121"/>
    <w:rsid w:val="003A678D"/>
    <w:rPr>
      <w:rFonts w:ascii="Arial" w:eastAsia="Times New Roman" w:hAnsi="Arial"/>
      <w:sz w:val="24"/>
      <w:lang/>
    </w:rPr>
  </w:style>
  <w:style w:type="paragraph" w:customStyle="1" w:styleId="FR5">
    <w:name w:val="FR5"/>
    <w:rsid w:val="003A678D"/>
    <w:pPr>
      <w:widowControl w:val="0"/>
      <w:spacing w:line="300" w:lineRule="auto"/>
      <w:ind w:firstLine="720"/>
      <w:jc w:val="both"/>
    </w:pPr>
    <w:rPr>
      <w:rFonts w:ascii="Arial" w:eastAsia="Times New Roman" w:hAnsi="Arial"/>
      <w:sz w:val="24"/>
    </w:rPr>
  </w:style>
  <w:style w:type="paragraph" w:customStyle="1" w:styleId="BodyTextIndent3">
    <w:name w:val="Body Text Indent 3"/>
    <w:basedOn w:val="Normal"/>
    <w:rsid w:val="003A678D"/>
    <w:pPr>
      <w:ind w:left="703" w:firstLine="709"/>
    </w:pPr>
    <w:rPr>
      <w:rFonts w:ascii="Times New Roman" w:hAnsi="Times New Roman"/>
      <w:snapToGrid/>
      <w:sz w:val="28"/>
    </w:rPr>
  </w:style>
  <w:style w:type="paragraph" w:customStyle="1" w:styleId="FR1">
    <w:name w:val="FR1"/>
    <w:rsid w:val="003A678D"/>
    <w:pPr>
      <w:widowControl w:val="0"/>
      <w:autoSpaceDE w:val="0"/>
      <w:autoSpaceDN w:val="0"/>
      <w:spacing w:before="20"/>
      <w:ind w:left="760"/>
    </w:pPr>
    <w:rPr>
      <w:rFonts w:ascii="Times New Roman" w:eastAsia="Times New Roman" w:hAnsi="Times New Roman"/>
      <w:sz w:val="32"/>
    </w:rPr>
  </w:style>
  <w:style w:type="paragraph" w:styleId="affffff">
    <w:name w:val="Document Map"/>
    <w:basedOn w:val="a3"/>
    <w:link w:val="affffff0"/>
    <w:semiHidden/>
    <w:rsid w:val="003A678D"/>
    <w:pPr>
      <w:shd w:val="clear" w:color="auto" w:fill="000080"/>
    </w:pPr>
    <w:rPr>
      <w:rFonts w:ascii="Tahoma" w:hAnsi="Tahoma"/>
      <w:sz w:val="28"/>
      <w:szCs w:val="20"/>
      <w:lang/>
    </w:rPr>
  </w:style>
  <w:style w:type="character" w:customStyle="1" w:styleId="affffff0">
    <w:name w:val="Схема документа Знак"/>
    <w:basedOn w:val="a5"/>
    <w:link w:val="affffff"/>
    <w:semiHidden/>
    <w:rsid w:val="003A678D"/>
    <w:rPr>
      <w:rFonts w:ascii="Tahoma" w:eastAsia="Times New Roman" w:hAnsi="Tahoma"/>
      <w:sz w:val="28"/>
      <w:shd w:val="clear" w:color="auto" w:fill="000080"/>
      <w:lang/>
    </w:rPr>
  </w:style>
  <w:style w:type="paragraph" w:customStyle="1" w:styleId="affffff1">
    <w:name w:val="основной текст Знак Знак"/>
    <w:basedOn w:val="a3"/>
    <w:rsid w:val="003A678D"/>
    <w:pPr>
      <w:spacing w:after="120"/>
      <w:ind w:firstLine="851"/>
      <w:jc w:val="both"/>
    </w:pPr>
    <w:rPr>
      <w:rFonts w:ascii="Arial" w:hAnsi="Arial"/>
      <w:sz w:val="28"/>
      <w:szCs w:val="20"/>
    </w:rPr>
  </w:style>
  <w:style w:type="paragraph" w:customStyle="1" w:styleId="Iiiaeuiue">
    <w:name w:val="Ii?iaeuiue"/>
    <w:rsid w:val="003A678D"/>
    <w:rPr>
      <w:rFonts w:ascii="Baltica" w:eastAsia="Times New Roman" w:hAnsi="Baltica"/>
      <w:sz w:val="24"/>
    </w:rPr>
  </w:style>
  <w:style w:type="paragraph" w:customStyle="1" w:styleId="1fa">
    <w:name w:val="заголовок 1"/>
    <w:basedOn w:val="a3"/>
    <w:next w:val="a3"/>
    <w:rsid w:val="003A678D"/>
    <w:pPr>
      <w:keepNext/>
      <w:widowControl w:val="0"/>
      <w:ind w:firstLine="851"/>
      <w:jc w:val="center"/>
    </w:pPr>
    <w:rPr>
      <w:b/>
      <w:snapToGrid w:val="0"/>
      <w:sz w:val="32"/>
      <w:szCs w:val="20"/>
    </w:rPr>
  </w:style>
  <w:style w:type="paragraph" w:customStyle="1" w:styleId="FR3">
    <w:name w:val="FR3"/>
    <w:rsid w:val="003A678D"/>
    <w:pPr>
      <w:widowControl w:val="0"/>
      <w:spacing w:before="420" w:line="340" w:lineRule="auto"/>
    </w:pPr>
    <w:rPr>
      <w:rFonts w:ascii="Arial" w:eastAsia="Times New Roman" w:hAnsi="Arial"/>
      <w:snapToGrid w:val="0"/>
      <w:sz w:val="22"/>
    </w:rPr>
  </w:style>
  <w:style w:type="paragraph" w:customStyle="1" w:styleId="1fb">
    <w:name w:val="Маркированный список 1"/>
    <w:basedOn w:val="a4"/>
    <w:next w:val="af7"/>
    <w:autoRedefine/>
    <w:rsid w:val="003A678D"/>
    <w:pPr>
      <w:tabs>
        <w:tab w:val="left" w:pos="-2410"/>
      </w:tabs>
      <w:suppressAutoHyphens w:val="0"/>
      <w:spacing w:after="0"/>
      <w:ind w:firstLine="851"/>
      <w:jc w:val="both"/>
    </w:pPr>
    <w:rPr>
      <w:rFonts w:eastAsia="Times New Roman"/>
      <w:i/>
      <w:iCs/>
      <w:kern w:val="0"/>
      <w:szCs w:val="20"/>
      <w:lang w:eastAsia="ru-RU"/>
    </w:rPr>
  </w:style>
  <w:style w:type="character" w:customStyle="1" w:styleId="affffff2">
    <w:name w:val="основной текст Знак Знак Знак"/>
    <w:rsid w:val="003A678D"/>
    <w:rPr>
      <w:rFonts w:ascii="Arial" w:hAnsi="Arial"/>
      <w:sz w:val="28"/>
      <w:lang w:val="ru-RU" w:eastAsia="ru-RU" w:bidi="ar-SA"/>
    </w:rPr>
  </w:style>
  <w:style w:type="character" w:customStyle="1" w:styleId="affffff3">
    <w:name w:val="Основной текст Знак Знак"/>
    <w:aliases w:val="Основной текст Знак Знак Знак Знак Знак"/>
    <w:rsid w:val="003A678D"/>
    <w:rPr>
      <w:b/>
      <w:snapToGrid w:val="0"/>
      <w:sz w:val="28"/>
      <w:lang w:val="ru-RU" w:eastAsia="ru-RU" w:bidi="ar-SA"/>
    </w:rPr>
  </w:style>
  <w:style w:type="paragraph" w:customStyle="1" w:styleId="affffff4">
    <w:name w:val="Основной текст ДБ"/>
    <w:basedOn w:val="a3"/>
    <w:rsid w:val="003A678D"/>
    <w:pPr>
      <w:spacing w:before="120" w:line="312" w:lineRule="auto"/>
      <w:ind w:firstLine="851"/>
      <w:jc w:val="both"/>
    </w:pPr>
    <w:rPr>
      <w:szCs w:val="20"/>
    </w:rPr>
  </w:style>
  <w:style w:type="paragraph" w:customStyle="1" w:styleId="1fc">
    <w:name w:val="Заголовок 1 ДБ"/>
    <w:basedOn w:val="1"/>
    <w:next w:val="a3"/>
    <w:rsid w:val="003A678D"/>
    <w:pPr>
      <w:pageBreakBefore/>
      <w:spacing w:line="360" w:lineRule="auto"/>
      <w:jc w:val="center"/>
    </w:pPr>
    <w:rPr>
      <w:rFonts w:ascii="Times New Roman" w:hAnsi="Times New Roman"/>
      <w:bCs w:val="0"/>
      <w:caps/>
      <w:kern w:val="28"/>
      <w:szCs w:val="20"/>
    </w:rPr>
  </w:style>
  <w:style w:type="paragraph" w:customStyle="1" w:styleId="affffff5">
    <w:name w:val="Список ДБ"/>
    <w:basedOn w:val="af8"/>
    <w:rsid w:val="003A678D"/>
    <w:pPr>
      <w:widowControl/>
      <w:tabs>
        <w:tab w:val="num" w:pos="360"/>
      </w:tabs>
      <w:suppressAutoHyphens w:val="0"/>
      <w:spacing w:before="60" w:after="0" w:line="312" w:lineRule="auto"/>
      <w:ind w:left="360" w:hanging="360"/>
      <w:jc w:val="both"/>
    </w:pPr>
    <w:rPr>
      <w:rFonts w:eastAsia="Times New Roman"/>
      <w:kern w:val="0"/>
      <w:szCs w:val="20"/>
      <w:lang w:eastAsia="ru-RU"/>
    </w:rPr>
  </w:style>
  <w:style w:type="character" w:customStyle="1" w:styleId="Iiiaeuiue0">
    <w:name w:val="Ii?iaeuiue Знак"/>
    <w:rsid w:val="003A678D"/>
    <w:rPr>
      <w:rFonts w:ascii="Baltica" w:hAnsi="Baltica"/>
      <w:sz w:val="24"/>
      <w:lang w:val="ru-RU" w:eastAsia="ru-RU" w:bidi="ar-SA"/>
    </w:rPr>
  </w:style>
  <w:style w:type="paragraph" w:customStyle="1" w:styleId="affffff6">
    <w:name w:val="Текст в таблице ДБ"/>
    <w:basedOn w:val="a3"/>
    <w:rsid w:val="003A678D"/>
    <w:rPr>
      <w:szCs w:val="20"/>
    </w:rPr>
  </w:style>
  <w:style w:type="paragraph" w:customStyle="1" w:styleId="affffff7">
    <w:name w:val="Название таблицы ДБ"/>
    <w:basedOn w:val="a3"/>
    <w:rsid w:val="003A678D"/>
    <w:pPr>
      <w:jc w:val="center"/>
    </w:pPr>
    <w:rPr>
      <w:i/>
      <w:sz w:val="20"/>
      <w:szCs w:val="20"/>
    </w:rPr>
  </w:style>
  <w:style w:type="paragraph" w:customStyle="1" w:styleId="FR4">
    <w:name w:val="FR4"/>
    <w:rsid w:val="003A678D"/>
    <w:pPr>
      <w:widowControl w:val="0"/>
      <w:spacing w:line="400" w:lineRule="auto"/>
      <w:ind w:left="640" w:hanging="640"/>
      <w:jc w:val="both"/>
    </w:pPr>
    <w:rPr>
      <w:rFonts w:ascii="Times New Roman" w:eastAsia="Times New Roman" w:hAnsi="Times New Roman"/>
      <w:snapToGrid w:val="0"/>
      <w:sz w:val="12"/>
      <w:lang w:val="en-US"/>
    </w:rPr>
  </w:style>
  <w:style w:type="paragraph" w:customStyle="1" w:styleId="affffff8">
    <w:name w:val="íàçâàíèå"/>
    <w:basedOn w:val="a3"/>
    <w:rsid w:val="003A678D"/>
    <w:pPr>
      <w:widowControl w:val="0"/>
    </w:pPr>
    <w:rPr>
      <w:szCs w:val="20"/>
    </w:rPr>
  </w:style>
  <w:style w:type="paragraph" w:customStyle="1" w:styleId="style60">
    <w:name w:val="style6"/>
    <w:basedOn w:val="a3"/>
    <w:rsid w:val="003A678D"/>
    <w:pPr>
      <w:spacing w:before="100" w:beforeAutospacing="1" w:after="100" w:afterAutospacing="1"/>
    </w:pPr>
  </w:style>
  <w:style w:type="paragraph" w:customStyle="1" w:styleId="Heading">
    <w:name w:val="Heading"/>
    <w:rsid w:val="003A678D"/>
    <w:pPr>
      <w:overflowPunct w:val="0"/>
      <w:autoSpaceDE w:val="0"/>
      <w:autoSpaceDN w:val="0"/>
      <w:adjustRightInd w:val="0"/>
      <w:textAlignment w:val="baseline"/>
    </w:pPr>
    <w:rPr>
      <w:rFonts w:ascii="Arial" w:eastAsia="Times New Roman" w:hAnsi="Arial"/>
      <w:b/>
      <w:sz w:val="22"/>
    </w:rPr>
  </w:style>
  <w:style w:type="character" w:customStyle="1" w:styleId="apple-style-span">
    <w:name w:val="apple-style-span"/>
    <w:basedOn w:val="a5"/>
    <w:rsid w:val="003A678D"/>
  </w:style>
  <w:style w:type="character" w:customStyle="1" w:styleId="apple-converted-space">
    <w:name w:val="apple-converted-space"/>
    <w:basedOn w:val="a5"/>
    <w:rsid w:val="003A678D"/>
  </w:style>
  <w:style w:type="character" w:customStyle="1" w:styleId="articleseperator">
    <w:name w:val="article_seperator"/>
    <w:basedOn w:val="a5"/>
    <w:rsid w:val="003A678D"/>
  </w:style>
  <w:style w:type="paragraph" w:customStyle="1" w:styleId="BodyText2">
    <w:name w:val="Body Text 2"/>
    <w:basedOn w:val="a3"/>
    <w:rsid w:val="003A678D"/>
    <w:pPr>
      <w:spacing w:line="320" w:lineRule="exact"/>
      <w:ind w:firstLine="720"/>
      <w:jc w:val="both"/>
    </w:pPr>
    <w:rPr>
      <w:sz w:val="28"/>
      <w:szCs w:val="20"/>
    </w:rPr>
  </w:style>
  <w:style w:type="paragraph" w:customStyle="1" w:styleId="3f3f3f3f3f3f3f3f3f3f3f3f3f3f3f">
    <w:name w:val="Н3fа3fз3fв3fа3fн3fи3fе3f т3fа3fб3fл3fи3fц3fы3f"/>
    <w:basedOn w:val="a3"/>
    <w:rsid w:val="003A678D"/>
    <w:pPr>
      <w:keepNext/>
      <w:keepLines/>
      <w:widowControl w:val="0"/>
      <w:suppressAutoHyphens/>
      <w:spacing w:before="120"/>
      <w:ind w:left="357" w:right="357" w:firstLine="720"/>
      <w:jc w:val="right"/>
    </w:pPr>
    <w:rPr>
      <w:rFonts w:ascii="Arial" w:hAnsi="Arial" w:cs="Tahoma"/>
      <w:b/>
      <w:color w:val="000000"/>
      <w:szCs w:val="20"/>
      <w:lang w:val="en-US" w:eastAsia="ar-SA"/>
    </w:rPr>
  </w:style>
  <w:style w:type="paragraph" w:customStyle="1" w:styleId="3f3f3f3f3f3f3f12">
    <w:name w:val="т3fа3fб3fл3fи3fц3fы3f 12"/>
    <w:basedOn w:val="a3"/>
    <w:rsid w:val="003A678D"/>
    <w:pPr>
      <w:keepLines/>
      <w:widowControl w:val="0"/>
      <w:suppressAutoHyphens/>
      <w:jc w:val="both"/>
    </w:pPr>
    <w:rPr>
      <w:rFonts w:cs="Tahoma"/>
      <w:color w:val="000000"/>
      <w:szCs w:val="20"/>
      <w:lang w:val="en-US" w:eastAsia="ar-SA"/>
    </w:rPr>
  </w:style>
  <w:style w:type="paragraph" w:customStyle="1" w:styleId="3f3f3f3f3f3f3f3f3f3f3f3f3f2">
    <w:name w:val="О3fс3fн3fо3fв3fн3fо3fй3f т3fе3fк3fс3fт3f 2"/>
    <w:basedOn w:val="a3"/>
    <w:rsid w:val="003A678D"/>
    <w:pPr>
      <w:widowControl w:val="0"/>
      <w:suppressAutoHyphens/>
      <w:spacing w:after="120" w:line="480" w:lineRule="auto"/>
    </w:pPr>
    <w:rPr>
      <w:rFonts w:cs="Tahoma"/>
      <w:color w:val="000000"/>
      <w:lang w:val="en-US" w:eastAsia="ar-SA"/>
    </w:rPr>
  </w:style>
  <w:style w:type="character" w:customStyle="1" w:styleId="coordinates">
    <w:name w:val="coordinates"/>
    <w:basedOn w:val="a5"/>
    <w:rsid w:val="003A678D"/>
  </w:style>
  <w:style w:type="character" w:customStyle="1" w:styleId="geo-lat">
    <w:name w:val="geo-lat"/>
    <w:basedOn w:val="a5"/>
    <w:rsid w:val="003A678D"/>
  </w:style>
  <w:style w:type="character" w:customStyle="1" w:styleId="geo-lon">
    <w:name w:val="geo-lon"/>
    <w:basedOn w:val="a5"/>
    <w:rsid w:val="003A678D"/>
  </w:style>
  <w:style w:type="paragraph" w:customStyle="1" w:styleId="font5">
    <w:name w:val="font5"/>
    <w:basedOn w:val="a3"/>
    <w:rsid w:val="003A678D"/>
    <w:pPr>
      <w:spacing w:before="100" w:beforeAutospacing="1" w:after="100" w:afterAutospacing="1"/>
    </w:pPr>
    <w:rPr>
      <w:rFonts w:ascii="Tahoma" w:hAnsi="Tahoma" w:cs="Tahoma"/>
      <w:b/>
      <w:bCs/>
      <w:color w:val="000000"/>
      <w:sz w:val="20"/>
      <w:szCs w:val="20"/>
    </w:rPr>
  </w:style>
  <w:style w:type="paragraph" w:customStyle="1" w:styleId="font6">
    <w:name w:val="font6"/>
    <w:basedOn w:val="a3"/>
    <w:rsid w:val="003A678D"/>
    <w:pPr>
      <w:spacing w:before="100" w:beforeAutospacing="1" w:after="100" w:afterAutospacing="1"/>
    </w:pPr>
    <w:rPr>
      <w:rFonts w:ascii="Tahoma" w:hAnsi="Tahoma" w:cs="Tahoma"/>
      <w:color w:val="000000"/>
      <w:sz w:val="20"/>
      <w:szCs w:val="20"/>
    </w:rPr>
  </w:style>
  <w:style w:type="paragraph" w:customStyle="1" w:styleId="font7">
    <w:name w:val="font7"/>
    <w:basedOn w:val="a3"/>
    <w:rsid w:val="003A678D"/>
    <w:pPr>
      <w:spacing w:before="100" w:beforeAutospacing="1" w:after="100" w:afterAutospacing="1"/>
    </w:pPr>
    <w:rPr>
      <w:rFonts w:ascii="Tahoma" w:hAnsi="Tahoma" w:cs="Tahoma"/>
      <w:b/>
      <w:bCs/>
      <w:color w:val="000000"/>
      <w:sz w:val="16"/>
      <w:szCs w:val="16"/>
    </w:rPr>
  </w:style>
  <w:style w:type="paragraph" w:customStyle="1" w:styleId="font8">
    <w:name w:val="font8"/>
    <w:basedOn w:val="a3"/>
    <w:rsid w:val="003A678D"/>
    <w:pPr>
      <w:spacing w:before="100" w:beforeAutospacing="1" w:after="100" w:afterAutospacing="1"/>
    </w:pPr>
    <w:rPr>
      <w:rFonts w:ascii="Tahoma" w:hAnsi="Tahoma" w:cs="Tahoma"/>
      <w:color w:val="000000"/>
      <w:sz w:val="16"/>
      <w:szCs w:val="16"/>
    </w:rPr>
  </w:style>
  <w:style w:type="paragraph" w:customStyle="1" w:styleId="font9">
    <w:name w:val="font9"/>
    <w:basedOn w:val="a3"/>
    <w:rsid w:val="003A678D"/>
    <w:pPr>
      <w:spacing w:before="100" w:beforeAutospacing="1" w:after="100" w:afterAutospacing="1"/>
    </w:pPr>
    <w:rPr>
      <w:rFonts w:ascii="Tahoma" w:hAnsi="Tahoma" w:cs="Tahoma"/>
      <w:b/>
      <w:bCs/>
      <w:color w:val="000000"/>
      <w:sz w:val="20"/>
      <w:szCs w:val="20"/>
    </w:rPr>
  </w:style>
  <w:style w:type="paragraph" w:customStyle="1" w:styleId="font10">
    <w:name w:val="font10"/>
    <w:basedOn w:val="a3"/>
    <w:rsid w:val="003A678D"/>
    <w:pPr>
      <w:spacing w:before="100" w:beforeAutospacing="1" w:after="100" w:afterAutospacing="1"/>
    </w:pPr>
    <w:rPr>
      <w:rFonts w:ascii="Tahoma" w:hAnsi="Tahoma" w:cs="Tahoma"/>
      <w:color w:val="000000"/>
      <w:sz w:val="20"/>
      <w:szCs w:val="20"/>
    </w:rPr>
  </w:style>
  <w:style w:type="paragraph" w:customStyle="1" w:styleId="font11">
    <w:name w:val="font11"/>
    <w:basedOn w:val="a3"/>
    <w:rsid w:val="003A678D"/>
    <w:pPr>
      <w:spacing w:before="100" w:beforeAutospacing="1" w:after="100" w:afterAutospacing="1"/>
    </w:pPr>
    <w:rPr>
      <w:rFonts w:ascii="Tahoma" w:hAnsi="Tahoma" w:cs="Tahoma"/>
      <w:b/>
      <w:bCs/>
      <w:color w:val="000000"/>
      <w:sz w:val="16"/>
      <w:szCs w:val="16"/>
    </w:rPr>
  </w:style>
  <w:style w:type="paragraph" w:customStyle="1" w:styleId="font12">
    <w:name w:val="font12"/>
    <w:basedOn w:val="a3"/>
    <w:rsid w:val="003A678D"/>
    <w:pPr>
      <w:spacing w:before="100" w:beforeAutospacing="1" w:after="100" w:afterAutospacing="1"/>
    </w:pPr>
    <w:rPr>
      <w:rFonts w:ascii="Tahoma" w:hAnsi="Tahoma" w:cs="Tahoma"/>
      <w:color w:val="000000"/>
      <w:sz w:val="16"/>
      <w:szCs w:val="16"/>
    </w:rPr>
  </w:style>
  <w:style w:type="character" w:customStyle="1" w:styleId="blk">
    <w:name w:val="blk"/>
    <w:basedOn w:val="a5"/>
    <w:rsid w:val="003A678D"/>
  </w:style>
  <w:style w:type="paragraph" w:customStyle="1" w:styleId="affffff9">
    <w:name w:val="ОСНОВНОЙ !!!"/>
    <w:basedOn w:val="a4"/>
    <w:link w:val="1fd"/>
    <w:rsid w:val="003A678D"/>
    <w:pPr>
      <w:widowControl/>
      <w:suppressAutoHyphens w:val="0"/>
      <w:spacing w:before="120" w:after="0"/>
      <w:ind w:firstLine="900"/>
      <w:jc w:val="both"/>
    </w:pPr>
    <w:rPr>
      <w:rFonts w:ascii="Arial" w:eastAsia="Times New Roman" w:hAnsi="Arial"/>
      <w:kern w:val="0"/>
      <w:sz w:val="20"/>
    </w:rPr>
  </w:style>
  <w:style w:type="character" w:customStyle="1" w:styleId="1fd">
    <w:name w:val="ОСНОВНОЙ !!! Знак1"/>
    <w:link w:val="affffff9"/>
    <w:rsid w:val="003A678D"/>
    <w:rPr>
      <w:rFonts w:ascii="Arial" w:eastAsia="Times New Roman" w:hAnsi="Arial"/>
      <w:szCs w:val="24"/>
      <w:lang w:eastAsia="ar-SA"/>
    </w:rPr>
  </w:style>
  <w:style w:type="paragraph" w:customStyle="1" w:styleId="312">
    <w:name w:val="Стиль Заголовок 3 + 12 пт"/>
    <w:basedOn w:val="3"/>
    <w:rsid w:val="003A678D"/>
    <w:pPr>
      <w:numPr>
        <w:ilvl w:val="2"/>
        <w:numId w:val="1"/>
      </w:numPr>
      <w:tabs>
        <w:tab w:val="left" w:pos="2340"/>
      </w:tabs>
      <w:spacing w:after="120"/>
    </w:pPr>
    <w:rPr>
      <w:rFonts w:ascii="Times New Roman" w:hAnsi="Times New Roman"/>
      <w:sz w:val="24"/>
      <w:lang w:eastAsia="ar-SA"/>
    </w:rPr>
  </w:style>
</w:styles>
</file>

<file path=word/webSettings.xml><?xml version="1.0" encoding="utf-8"?>
<w:webSettings xmlns:r="http://schemas.openxmlformats.org/officeDocument/2006/relationships" xmlns:w="http://schemas.openxmlformats.org/wordprocessingml/2006/main">
  <w:divs>
    <w:div w:id="110169298">
      <w:bodyDiv w:val="1"/>
      <w:marLeft w:val="0"/>
      <w:marRight w:val="0"/>
      <w:marTop w:val="0"/>
      <w:marBottom w:val="0"/>
      <w:divBdr>
        <w:top w:val="none" w:sz="0" w:space="0" w:color="auto"/>
        <w:left w:val="none" w:sz="0" w:space="0" w:color="auto"/>
        <w:bottom w:val="none" w:sz="0" w:space="0" w:color="auto"/>
        <w:right w:val="none" w:sz="0" w:space="0" w:color="auto"/>
      </w:divBdr>
    </w:div>
    <w:div w:id="245001212">
      <w:bodyDiv w:val="1"/>
      <w:marLeft w:val="0"/>
      <w:marRight w:val="0"/>
      <w:marTop w:val="0"/>
      <w:marBottom w:val="0"/>
      <w:divBdr>
        <w:top w:val="none" w:sz="0" w:space="0" w:color="auto"/>
        <w:left w:val="none" w:sz="0" w:space="0" w:color="auto"/>
        <w:bottom w:val="none" w:sz="0" w:space="0" w:color="auto"/>
        <w:right w:val="none" w:sz="0" w:space="0" w:color="auto"/>
      </w:divBdr>
    </w:div>
    <w:div w:id="1049912765">
      <w:bodyDiv w:val="1"/>
      <w:marLeft w:val="0"/>
      <w:marRight w:val="0"/>
      <w:marTop w:val="0"/>
      <w:marBottom w:val="0"/>
      <w:divBdr>
        <w:top w:val="none" w:sz="0" w:space="0" w:color="auto"/>
        <w:left w:val="none" w:sz="0" w:space="0" w:color="auto"/>
        <w:bottom w:val="none" w:sz="0" w:space="0" w:color="auto"/>
        <w:right w:val="none" w:sz="0" w:space="0" w:color="auto"/>
      </w:divBdr>
    </w:div>
    <w:div w:id="139516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consultant.ru/document/cons_doc_LAW_60683/4c65ff0f232195d8dccc08535d2c3923d5b67f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35153</Words>
  <Characters>200377</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Родионово-Несветайский район</Company>
  <LinksUpToDate>false</LinksUpToDate>
  <CharactersWithSpaces>235060</CharactersWithSpaces>
  <SharedDoc>false</SharedDoc>
  <HLinks>
    <vt:vector size="6" baseType="variant">
      <vt:variant>
        <vt:i4>6422609</vt:i4>
      </vt:variant>
      <vt:variant>
        <vt:i4>0</vt:i4>
      </vt:variant>
      <vt:variant>
        <vt:i4>0</vt:i4>
      </vt:variant>
      <vt:variant>
        <vt:i4>5</vt:i4>
      </vt:variant>
      <vt:variant>
        <vt:lpwstr>http://www.consultant.ru/document/cons_doc_LAW_60683/4c65ff0f232195d8dccc08535d2c3923d5b67f1c/</vt:lpwstr>
      </vt:variant>
      <vt:variant>
        <vt:lpwstr>dst99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Законодательное собрание</dc:creator>
  <cp:lastModifiedBy>User</cp:lastModifiedBy>
  <cp:revision>2</cp:revision>
  <cp:lastPrinted>2017-04-17T11:57:00Z</cp:lastPrinted>
  <dcterms:created xsi:type="dcterms:W3CDTF">2017-06-26T11:24:00Z</dcterms:created>
  <dcterms:modified xsi:type="dcterms:W3CDTF">2017-06-26T11:24:00Z</dcterms:modified>
</cp:coreProperties>
</file>