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08" w:rsidRDefault="00952508" w:rsidP="001D5F7C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971" w:rsidRDefault="006D6971" w:rsidP="001D5F7C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508" w:rsidRDefault="00952508" w:rsidP="00952508">
      <w:pPr>
        <w:tabs>
          <w:tab w:val="left" w:pos="3885"/>
          <w:tab w:val="center" w:pos="4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508" w:rsidRPr="00DC59E2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59E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52508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ЦИПАЛЬНОЕ ОБРАЗОВАНИЕ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БОЛДЫРЕВСКОЕ СЕЛЬСКОЕ ПОСЕЛЕНИЕ</w:t>
      </w:r>
      <w:r w:rsidRPr="009A6ED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2508" w:rsidRPr="009A6EDF" w:rsidRDefault="00952508" w:rsidP="0095250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EDF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  <w:szCs w:val="28"/>
        </w:rPr>
        <w:t>№ 14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52508" w:rsidRPr="00E7179A" w:rsidTr="00EB1576">
        <w:tc>
          <w:tcPr>
            <w:tcW w:w="3936" w:type="dxa"/>
          </w:tcPr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52508" w:rsidRPr="008B356C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952508" w:rsidRDefault="00952508" w:rsidP="00EB15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2508" w:rsidRPr="008B356C" w:rsidRDefault="00952508" w:rsidP="00EB15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ноября</w:t>
            </w: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952508" w:rsidRDefault="00952508" w:rsidP="001D5F7C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</w:p>
    <w:p w:rsidR="001D5F7C" w:rsidRDefault="00952508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 0</w:t>
      </w:r>
      <w:r w:rsidR="001D5F7C">
        <w:rPr>
          <w:rFonts w:ascii="Times New Roman" w:hAnsi="Times New Roman"/>
          <w:sz w:val="28"/>
          <w:szCs w:val="28"/>
        </w:rPr>
        <w:t>6.0</w:t>
      </w:r>
      <w:r>
        <w:rPr>
          <w:rFonts w:ascii="Times New Roman" w:hAnsi="Times New Roman"/>
          <w:sz w:val="28"/>
          <w:szCs w:val="28"/>
        </w:rPr>
        <w:t>4</w:t>
      </w:r>
      <w:r w:rsidR="001D5F7C">
        <w:rPr>
          <w:rFonts w:ascii="Times New Roman" w:hAnsi="Times New Roman"/>
          <w:sz w:val="28"/>
          <w:szCs w:val="28"/>
        </w:rPr>
        <w:t>.2020 № 1</w:t>
      </w:r>
      <w:r>
        <w:rPr>
          <w:rFonts w:ascii="Times New Roman" w:hAnsi="Times New Roman"/>
          <w:sz w:val="28"/>
          <w:szCs w:val="28"/>
        </w:rPr>
        <w:t>08</w:t>
      </w:r>
    </w:p>
    <w:p w:rsidR="001D5F7C" w:rsidRDefault="001D5F7C" w:rsidP="001D5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1D5F7C">
        <w:rPr>
          <w:rFonts w:ascii="Times New Roman" w:hAnsi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5F7C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ых</w:t>
      </w:r>
      <w:r w:rsidRPr="001D5F7C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овв соответствие с действующим законодательством, в связи с внесением изменений в  </w:t>
      </w:r>
      <w:r w:rsidRPr="001D5F7C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1D5F7C">
        <w:rPr>
          <w:rFonts w:ascii="Times New Roman" w:hAnsi="Times New Roman"/>
          <w:sz w:val="28"/>
          <w:szCs w:val="28"/>
        </w:rPr>
        <w:t xml:space="preserve"> закон от </w:t>
      </w:r>
      <w:r>
        <w:rPr>
          <w:rFonts w:ascii="Times New Roman" w:hAnsi="Times New Roman"/>
          <w:sz w:val="28"/>
          <w:szCs w:val="28"/>
        </w:rPr>
        <w:t>10</w:t>
      </w:r>
      <w:r w:rsidRPr="001D5F7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1D5F7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№ 538-ЗС «О денежном содержании государственных служащих Ростовской области», утвержденных Областным законом от 28.10.2021</w:t>
      </w:r>
      <w:r w:rsidRPr="001D5F7C">
        <w:rPr>
          <w:rFonts w:ascii="Times New Roman" w:hAnsi="Times New Roman"/>
          <w:sz w:val="28"/>
          <w:szCs w:val="28"/>
        </w:rPr>
        <w:t xml:space="preserve"> №582-ЗС «О внесении изменений в </w:t>
      </w:r>
      <w:r>
        <w:rPr>
          <w:rFonts w:ascii="Times New Roman" w:hAnsi="Times New Roman"/>
          <w:sz w:val="28"/>
          <w:szCs w:val="28"/>
        </w:rPr>
        <w:t>отдельные о</w:t>
      </w:r>
      <w:r w:rsidRPr="001D5F7C">
        <w:rPr>
          <w:rFonts w:ascii="Times New Roman" w:hAnsi="Times New Roman"/>
          <w:sz w:val="28"/>
          <w:szCs w:val="28"/>
        </w:rPr>
        <w:t>бластные законы</w:t>
      </w:r>
      <w:r>
        <w:rPr>
          <w:rFonts w:ascii="Times New Roman" w:hAnsi="Times New Roman"/>
          <w:sz w:val="28"/>
          <w:szCs w:val="28"/>
        </w:rPr>
        <w:t>»,</w:t>
      </w:r>
      <w:r w:rsidRPr="001D5F7C">
        <w:rPr>
          <w:rFonts w:ascii="Times New Roman" w:hAnsi="Times New Roman"/>
          <w:sz w:val="28"/>
          <w:szCs w:val="28"/>
        </w:rPr>
        <w:t xml:space="preserve"> постановлением Правительства Ростовской области от 10.11.2011г. №116 «О нормативах формирования расходов на оплату труда депутатов, выборных должностных лиц местного самоуправления, осуществляющих свои полномочий на постоянной осн</w:t>
      </w:r>
      <w:r>
        <w:rPr>
          <w:rFonts w:ascii="Times New Roman" w:hAnsi="Times New Roman"/>
          <w:sz w:val="28"/>
          <w:szCs w:val="28"/>
        </w:rPr>
        <w:t>ове, и муниципальных служащих»</w:t>
      </w:r>
      <w:r w:rsidR="00BE4D16">
        <w:rPr>
          <w:rFonts w:ascii="Times New Roman" w:hAnsi="Times New Roman"/>
          <w:sz w:val="28"/>
          <w:szCs w:val="28"/>
        </w:rPr>
        <w:t xml:space="preserve"> (в редакции постановления Правительства Ростовской области от 22.11.2021г.№ 942)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952508">
        <w:rPr>
          <w:rFonts w:ascii="Times New Roman" w:hAnsi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r w:rsidR="00952508">
        <w:rPr>
          <w:rFonts w:ascii="Times New Roman" w:hAnsi="Times New Roman"/>
          <w:sz w:val="28"/>
          <w:szCs w:val="28"/>
        </w:rPr>
        <w:t>Болдыревского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5F7C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F7C" w:rsidRDefault="001D5F7C" w:rsidP="001D5F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42C74" w:rsidRPr="00E13311" w:rsidRDefault="00742C74" w:rsidP="000E3290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3311">
        <w:rPr>
          <w:rFonts w:ascii="Times New Roman" w:hAnsi="Times New Roman"/>
          <w:sz w:val="28"/>
          <w:szCs w:val="28"/>
        </w:rPr>
        <w:t xml:space="preserve">Внести в </w:t>
      </w:r>
      <w:r w:rsidRPr="00E1331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E13311" w:rsidRP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52508" w:rsidRPr="00E13311">
        <w:rPr>
          <w:rFonts w:ascii="Times New Roman" w:hAnsi="Times New Roman" w:cs="Times New Roman"/>
          <w:sz w:val="28"/>
          <w:szCs w:val="28"/>
        </w:rPr>
        <w:t>0</w:t>
      </w:r>
      <w:r w:rsidRPr="00E13311">
        <w:rPr>
          <w:rFonts w:ascii="Times New Roman" w:hAnsi="Times New Roman" w:cs="Times New Roman"/>
          <w:sz w:val="28"/>
          <w:szCs w:val="28"/>
        </w:rPr>
        <w:t>6.0</w:t>
      </w:r>
      <w:r w:rsidR="00952508" w:rsidRPr="00E13311">
        <w:rPr>
          <w:rFonts w:ascii="Times New Roman" w:hAnsi="Times New Roman" w:cs="Times New Roman"/>
          <w:sz w:val="28"/>
          <w:szCs w:val="28"/>
        </w:rPr>
        <w:t>4</w:t>
      </w:r>
      <w:r w:rsidRPr="00E13311">
        <w:rPr>
          <w:rFonts w:ascii="Times New Roman" w:hAnsi="Times New Roman" w:cs="Times New Roman"/>
          <w:sz w:val="28"/>
          <w:szCs w:val="28"/>
        </w:rPr>
        <w:t>.2020 № 1</w:t>
      </w:r>
      <w:r w:rsidR="00952508" w:rsidRPr="00E13311">
        <w:rPr>
          <w:rFonts w:ascii="Times New Roman" w:hAnsi="Times New Roman" w:cs="Times New Roman"/>
          <w:sz w:val="28"/>
          <w:szCs w:val="28"/>
        </w:rPr>
        <w:t>08</w:t>
      </w:r>
      <w:r w:rsidRPr="00E13311">
        <w:rPr>
          <w:rFonts w:ascii="Times New Roman" w:hAnsi="Times New Roman" w:cs="Times New Roman"/>
          <w:sz w:val="28"/>
          <w:szCs w:val="28"/>
        </w:rPr>
        <w:t xml:space="preserve"> «О денежном содержании и дополнительных </w:t>
      </w:r>
      <w:r w:rsidR="00E13311">
        <w:rPr>
          <w:rFonts w:ascii="Times New Roman" w:hAnsi="Times New Roman" w:cs="Times New Roman"/>
          <w:sz w:val="28"/>
          <w:szCs w:val="28"/>
        </w:rPr>
        <w:t>выплатах социального характераГ</w:t>
      </w:r>
      <w:r w:rsidRPr="00E13311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муниципальных служащих </w:t>
      </w:r>
      <w:r w:rsidR="00E13311">
        <w:rPr>
          <w:rFonts w:ascii="Times New Roman" w:hAnsi="Times New Roman" w:cs="Times New Roman"/>
          <w:sz w:val="28"/>
          <w:szCs w:val="28"/>
        </w:rPr>
        <w:t>Болдыревского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13311">
        <w:rPr>
          <w:rFonts w:ascii="Times New Roman" w:hAnsi="Times New Roman" w:cs="Times New Roman"/>
          <w:sz w:val="28"/>
          <w:szCs w:val="28"/>
        </w:rPr>
        <w:t>го</w:t>
      </w:r>
      <w:r w:rsidRPr="00E133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3311">
        <w:rPr>
          <w:rFonts w:ascii="Times New Roman" w:hAnsi="Times New Roman" w:cs="Times New Roman"/>
          <w:sz w:val="28"/>
          <w:szCs w:val="28"/>
        </w:rPr>
        <w:t>я</w:t>
      </w:r>
      <w:r w:rsidRPr="00E133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3311" w:rsidRDefault="00E13311" w:rsidP="00742C7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1 статьи 2 изложить в следующей редакции:</w:t>
      </w:r>
    </w:p>
    <w:p w:rsidR="00E13311" w:rsidRDefault="00E13311" w:rsidP="00E13311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ежемесячная доплата за ученую степень, почетное звание Российской Федерации, соответствующее направлению деятельности муниципального служащего;».</w:t>
      </w:r>
    </w:p>
    <w:p w:rsidR="00742C74" w:rsidRDefault="00E13311" w:rsidP="00742C7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 пункта 2 статьи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444EB1">
        <w:rPr>
          <w:rFonts w:ascii="Times New Roman" w:hAnsi="Times New Roman"/>
          <w:sz w:val="28"/>
          <w:szCs w:val="28"/>
        </w:rPr>
        <w:t>2</w:t>
      </w:r>
      <w:r w:rsidR="00742C74">
        <w:rPr>
          <w:rFonts w:ascii="Times New Roman" w:hAnsi="Times New Roman"/>
          <w:sz w:val="28"/>
          <w:szCs w:val="28"/>
        </w:rPr>
        <w:t xml:space="preserve">  изложить</w:t>
      </w:r>
      <w:proofErr w:type="gramEnd"/>
      <w:r w:rsidR="00742C7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42C74" w:rsidRPr="00742C74" w:rsidRDefault="00742C74" w:rsidP="00742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ежемесячного денежного поощрения – в размере </w:t>
      </w:r>
      <w:r w:rsidR="00C735AA">
        <w:rPr>
          <w:rFonts w:ascii="Times New Roman" w:hAnsi="Times New Roman"/>
          <w:sz w:val="28"/>
          <w:szCs w:val="28"/>
        </w:rPr>
        <w:t>4</w:t>
      </w:r>
      <w:r w:rsidR="0058495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должностных оклад</w:t>
      </w:r>
      <w:r w:rsidR="00AA333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;»;</w:t>
      </w:r>
    </w:p>
    <w:p w:rsidR="00444EB1" w:rsidRDefault="00444EB1" w:rsidP="00742C74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статьи 12 изложить в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444EB1" w:rsidRPr="00BC0CED" w:rsidRDefault="00444EB1" w:rsidP="00444E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CED">
        <w:rPr>
          <w:rFonts w:ascii="Times New Roman" w:hAnsi="Times New Roman" w:cs="Times New Roman"/>
          <w:sz w:val="28"/>
          <w:szCs w:val="28"/>
        </w:rPr>
        <w:t>3. Глава Администрации Болдыревского сельского поселения вправе перераспределять средства фонда оплаты труда муниципальных служащих между выплатами.</w:t>
      </w:r>
    </w:p>
    <w:p w:rsidR="00444EB1" w:rsidRPr="00BC0CED" w:rsidRDefault="00444EB1" w:rsidP="00444EB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CED">
        <w:rPr>
          <w:rFonts w:ascii="Times New Roman" w:hAnsi="Times New Roman" w:cs="Times New Roman"/>
          <w:sz w:val="28"/>
          <w:szCs w:val="28"/>
        </w:rPr>
        <w:tab/>
        <w:t>Экономия денежных средств по фонду оплаты труда муниципальных служащих может быть направлена по решению Главы Администрации Болдыревского сельского поселения на выплату премий, материальной помощи и других выплат, предусмотренных областными законами и нормативными актами Собрания депутатов Болдыревского сельского поселения, Администрации Болдыревского сельского поселения, а также может быть изъята на оплату других расходных обязательств Администрации Болдыревского сельского поселения.</w:t>
      </w:r>
      <w:r w:rsidR="00D55362" w:rsidRPr="00BC0CED">
        <w:rPr>
          <w:rFonts w:ascii="Times New Roman" w:hAnsi="Times New Roman" w:cs="Times New Roman"/>
          <w:sz w:val="28"/>
          <w:szCs w:val="28"/>
        </w:rPr>
        <w:t>».</w:t>
      </w:r>
    </w:p>
    <w:p w:rsidR="001D5F7C" w:rsidRPr="00742C74" w:rsidRDefault="00742C74" w:rsidP="00742C74">
      <w:pPr>
        <w:pStyle w:val="a7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2C74">
        <w:rPr>
          <w:rFonts w:ascii="Times New Roman" w:hAnsi="Times New Roman"/>
          <w:sz w:val="28"/>
          <w:szCs w:val="28"/>
        </w:rPr>
        <w:t xml:space="preserve">Приложение № </w:t>
      </w:r>
      <w:r w:rsidR="00E13311">
        <w:rPr>
          <w:rFonts w:ascii="Times New Roman" w:hAnsi="Times New Roman"/>
          <w:sz w:val="28"/>
          <w:szCs w:val="28"/>
        </w:rPr>
        <w:t>1 к</w:t>
      </w:r>
      <w:r w:rsidR="00E0448F">
        <w:rPr>
          <w:rFonts w:ascii="Times New Roman" w:hAnsi="Times New Roman"/>
          <w:sz w:val="28"/>
          <w:szCs w:val="28"/>
        </w:rPr>
        <w:t xml:space="preserve"> Положению о денежном содержании и дополнительных выплатах социального характера Главы Администрации Болдыревского сельского поселения и муниципальных служащих Болдыревского сельского поселения</w:t>
      </w:r>
      <w:r w:rsidRPr="00742C7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D5F7C" w:rsidRPr="00742C7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E0448F">
        <w:rPr>
          <w:rFonts w:ascii="Times New Roman" w:hAnsi="Times New Roman" w:cs="Times New Roman"/>
          <w:sz w:val="28"/>
          <w:szCs w:val="28"/>
        </w:rPr>
        <w:t>настоящему</w:t>
      </w:r>
      <w:r w:rsidR="001D5F7C" w:rsidRPr="00742C74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E0448F" w:rsidRDefault="00E0448F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по правовой, кадровой и архивной работе привести штатное расписание, положения и другие правовые акты по вопросам денежного содержания в соответствие с настоящим решением и обеспечить их введение в действие в соответствии с требованиями трудового законодательства Российской Федерации.</w:t>
      </w:r>
    </w:p>
    <w:p w:rsidR="00346431" w:rsidRDefault="00346431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E0448F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E0448F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октября 2021 года.</w:t>
      </w:r>
    </w:p>
    <w:p w:rsidR="001D5F7C" w:rsidRDefault="001D5F7C" w:rsidP="001D5F7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F43DA1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 (Поплавская В.Е.)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431" w:rsidRDefault="0034643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DA1" w:rsidRDefault="001D5F7C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5FCD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1D5F7C" w:rsidRPr="00955FCD" w:rsidRDefault="00F43DA1" w:rsidP="001D5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</w:t>
      </w:r>
      <w:r w:rsidR="00F052BD">
        <w:rPr>
          <w:rFonts w:ascii="Times New Roman" w:hAnsi="Times New Roman"/>
          <w:sz w:val="28"/>
          <w:szCs w:val="28"/>
        </w:rPr>
        <w:t xml:space="preserve"> </w:t>
      </w:r>
      <w:r w:rsidR="001D5F7C" w:rsidRPr="00955FCD">
        <w:rPr>
          <w:rFonts w:ascii="Times New Roman" w:hAnsi="Times New Roman"/>
          <w:sz w:val="28"/>
          <w:szCs w:val="28"/>
        </w:rPr>
        <w:t>сельского</w:t>
      </w:r>
      <w:r w:rsidR="00F052BD">
        <w:rPr>
          <w:rFonts w:ascii="Times New Roman" w:hAnsi="Times New Roman"/>
          <w:sz w:val="28"/>
          <w:szCs w:val="28"/>
        </w:rPr>
        <w:t xml:space="preserve"> </w:t>
      </w:r>
      <w:r w:rsidR="001D5F7C" w:rsidRPr="00955FCD">
        <w:rPr>
          <w:rFonts w:ascii="Times New Roman" w:hAnsi="Times New Roman"/>
          <w:sz w:val="28"/>
          <w:szCs w:val="28"/>
        </w:rPr>
        <w:t>поселения</w:t>
      </w:r>
      <w:r w:rsidR="00F052BD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А.В.Руденко</w:t>
      </w:r>
      <w:proofErr w:type="spellEnd"/>
    </w:p>
    <w:p w:rsidR="001D5F7C" w:rsidRDefault="001D5F7C" w:rsidP="001D5F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Pr="00E12C20" w:rsidRDefault="00F43DA1" w:rsidP="00D702C6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D702C6" w:rsidRPr="00E12C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Болдыревка</w:t>
      </w:r>
    </w:p>
    <w:p w:rsidR="00D702C6" w:rsidRPr="00E12C20" w:rsidRDefault="008B055F" w:rsidP="00D702C6">
      <w:pPr>
        <w:pStyle w:val="a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43DA1">
        <w:rPr>
          <w:rFonts w:ascii="Times New Roman" w:hAnsi="Times New Roman"/>
          <w:sz w:val="24"/>
          <w:szCs w:val="24"/>
        </w:rPr>
        <w:t>5</w:t>
      </w:r>
      <w:r w:rsidR="00D702C6">
        <w:rPr>
          <w:rFonts w:ascii="Times New Roman" w:hAnsi="Times New Roman"/>
          <w:sz w:val="24"/>
          <w:szCs w:val="24"/>
        </w:rPr>
        <w:t xml:space="preserve"> но</w:t>
      </w:r>
      <w:r w:rsidR="00D702C6" w:rsidRPr="00E12C20">
        <w:rPr>
          <w:rFonts w:ascii="Times New Roman" w:hAnsi="Times New Roman"/>
          <w:sz w:val="24"/>
          <w:szCs w:val="24"/>
        </w:rPr>
        <w:t xml:space="preserve">ября 2021 года </w:t>
      </w:r>
    </w:p>
    <w:p w:rsidR="00D702C6" w:rsidRDefault="00D702C6" w:rsidP="00D702C6">
      <w:pPr>
        <w:pStyle w:val="a5"/>
        <w:spacing w:before="0" w:after="0"/>
      </w:pPr>
      <w:r w:rsidRPr="00E12C20">
        <w:rPr>
          <w:rFonts w:ascii="Times New Roman" w:hAnsi="Times New Roman"/>
          <w:sz w:val="24"/>
          <w:szCs w:val="24"/>
        </w:rPr>
        <w:t>№</w:t>
      </w:r>
      <w:r w:rsidR="008B055F">
        <w:rPr>
          <w:rFonts w:ascii="Times New Roman" w:hAnsi="Times New Roman"/>
          <w:sz w:val="24"/>
          <w:szCs w:val="24"/>
        </w:rPr>
        <w:t xml:space="preserve"> 1</w:t>
      </w:r>
      <w:r w:rsidR="00F43DA1">
        <w:rPr>
          <w:rFonts w:ascii="Times New Roman" w:hAnsi="Times New Roman"/>
          <w:sz w:val="24"/>
          <w:szCs w:val="24"/>
        </w:rPr>
        <w:t>4</w:t>
      </w: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444EB1" w:rsidRDefault="00444EB1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D702C6" w:rsidRDefault="00D702C6" w:rsidP="001D5F7C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1D5F7C" w:rsidRPr="00F43DA1" w:rsidRDefault="001D5F7C" w:rsidP="001D5F7C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3D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3DA1" w:rsidRPr="00F43DA1">
        <w:rPr>
          <w:rFonts w:ascii="Times New Roman" w:hAnsi="Times New Roman" w:cs="Times New Roman"/>
          <w:sz w:val="28"/>
          <w:szCs w:val="28"/>
        </w:rPr>
        <w:t>1</w:t>
      </w:r>
    </w:p>
    <w:p w:rsidR="001D5F7C" w:rsidRPr="00F43DA1" w:rsidRDefault="001D5F7C" w:rsidP="00F43DA1">
      <w:pPr>
        <w:pStyle w:val="ConsPlusNormal"/>
        <w:widowControl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3DA1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43DA1" w:rsidRPr="00F43DA1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="00F43DA1" w:rsidRPr="00F43DA1">
        <w:rPr>
          <w:rFonts w:ascii="Times New Roman" w:hAnsi="Times New Roman" w:cs="Times New Roman"/>
          <w:sz w:val="28"/>
          <w:szCs w:val="28"/>
        </w:rPr>
        <w:t xml:space="preserve"> о денежном содержании и дополнительных выплатах социального характера Главы Администрации Болдыревского сельского поселения и муниципальных служащих Болдыревского сельского поселения</w:t>
      </w:r>
    </w:p>
    <w:p w:rsidR="001D5F7C" w:rsidRPr="001E17BE" w:rsidRDefault="001D5F7C" w:rsidP="001D5F7C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3DA1" w:rsidRDefault="001D5F7C" w:rsidP="001D5F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3CF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F43DA1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1D5F7C" w:rsidRPr="001623CF" w:rsidRDefault="001D5F7C" w:rsidP="001D5F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23CF">
        <w:rPr>
          <w:rFonts w:ascii="Times New Roman" w:hAnsi="Times New Roman" w:cs="Times New Roman"/>
          <w:b w:val="0"/>
          <w:sz w:val="28"/>
          <w:szCs w:val="28"/>
        </w:rPr>
        <w:t>коэффициентов</w:t>
      </w:r>
      <w:proofErr w:type="gramEnd"/>
      <w:r w:rsidRPr="001623CF">
        <w:rPr>
          <w:rFonts w:ascii="Times New Roman" w:hAnsi="Times New Roman" w:cs="Times New Roman"/>
          <w:b w:val="0"/>
          <w:sz w:val="28"/>
          <w:szCs w:val="28"/>
        </w:rPr>
        <w:t>, применяемых при исчислении должностных</w:t>
      </w:r>
    </w:p>
    <w:p w:rsidR="001D5F7C" w:rsidRPr="001623CF" w:rsidRDefault="001D5F7C" w:rsidP="001D5F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23CF">
        <w:rPr>
          <w:rFonts w:ascii="Times New Roman" w:hAnsi="Times New Roman" w:cs="Times New Roman"/>
          <w:b w:val="0"/>
          <w:sz w:val="28"/>
          <w:szCs w:val="28"/>
        </w:rPr>
        <w:t>окладов</w:t>
      </w:r>
      <w:r w:rsidR="00F43DA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F43DA1">
        <w:rPr>
          <w:rFonts w:ascii="Times New Roman" w:hAnsi="Times New Roman" w:cs="Times New Roman"/>
          <w:b w:val="0"/>
          <w:sz w:val="28"/>
          <w:szCs w:val="28"/>
        </w:rPr>
        <w:t xml:space="preserve"> ежемесячного </w:t>
      </w:r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денежного поощрения муниципальных </w:t>
      </w:r>
    </w:p>
    <w:p w:rsidR="001D5F7C" w:rsidRPr="001623CF" w:rsidRDefault="001D5F7C" w:rsidP="001D5F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623CF">
        <w:rPr>
          <w:rFonts w:ascii="Times New Roman" w:hAnsi="Times New Roman" w:cs="Times New Roman"/>
          <w:b w:val="0"/>
          <w:sz w:val="28"/>
          <w:szCs w:val="28"/>
        </w:rPr>
        <w:t>служащих</w:t>
      </w:r>
      <w:r w:rsidR="00F43DA1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gramEnd"/>
      <w:r w:rsidRPr="001623C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1D5F7C" w:rsidRPr="001E17BE" w:rsidRDefault="001D5F7C" w:rsidP="001D5F7C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9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028"/>
        <w:gridCol w:w="2130"/>
        <w:gridCol w:w="2153"/>
      </w:tblGrid>
      <w:tr w:rsidR="001D5F7C" w:rsidRPr="001623CF" w:rsidTr="00E323AF">
        <w:tc>
          <w:tcPr>
            <w:tcW w:w="643" w:type="dxa"/>
            <w:shd w:val="clear" w:color="auto" w:fill="auto"/>
            <w:vAlign w:val="center"/>
          </w:tcPr>
          <w:p w:rsidR="001D5F7C" w:rsidRPr="00955FCD" w:rsidRDefault="001D5F7C" w:rsidP="00E323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1D5F7C" w:rsidRPr="00955FCD" w:rsidRDefault="001D5F7C" w:rsidP="00E323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C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D5F7C" w:rsidRPr="00955FCD" w:rsidRDefault="001D5F7C" w:rsidP="00E323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CD">
              <w:rPr>
                <w:rFonts w:ascii="Times New Roman" w:hAnsi="Times New Roman"/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F7C" w:rsidRPr="00955FCD" w:rsidRDefault="00F43DA1" w:rsidP="00E323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Коэффициенты, применяемые при исчислении ежемесячного денежного поощрения</w:t>
            </w:r>
          </w:p>
        </w:tc>
      </w:tr>
      <w:tr w:rsidR="001D5F7C" w:rsidRPr="001623CF" w:rsidTr="00E323AF">
        <w:trPr>
          <w:trHeight w:val="756"/>
        </w:trPr>
        <w:tc>
          <w:tcPr>
            <w:tcW w:w="643" w:type="dxa"/>
            <w:shd w:val="clear" w:color="auto" w:fill="auto"/>
          </w:tcPr>
          <w:p w:rsidR="001D5F7C" w:rsidRPr="00955FCD" w:rsidRDefault="001D5F7C" w:rsidP="00D702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</w:tcPr>
          <w:p w:rsidR="001D5F7C" w:rsidRPr="00955FCD" w:rsidRDefault="001D5F7C" w:rsidP="00FD2A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FD2AD2">
              <w:rPr>
                <w:rFonts w:ascii="Times New Roman" w:hAnsi="Times New Roman" w:cs="Times New Roman"/>
                <w:sz w:val="28"/>
                <w:szCs w:val="28"/>
              </w:rPr>
              <w:t>Болдыревского сельского поселения</w:t>
            </w: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>, назначаемый по контракту</w:t>
            </w:r>
          </w:p>
        </w:tc>
        <w:tc>
          <w:tcPr>
            <w:tcW w:w="2130" w:type="dxa"/>
            <w:shd w:val="clear" w:color="auto" w:fill="auto"/>
          </w:tcPr>
          <w:p w:rsidR="001D5F7C" w:rsidRPr="00955FCD" w:rsidRDefault="00FD2AD2" w:rsidP="00FD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53" w:type="dxa"/>
            <w:shd w:val="clear" w:color="auto" w:fill="auto"/>
          </w:tcPr>
          <w:p w:rsidR="001D5F7C" w:rsidRPr="00955FCD" w:rsidRDefault="001D5F7C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CD">
              <w:rPr>
                <w:rFonts w:ascii="Times New Roman" w:hAnsi="Times New Roman"/>
                <w:sz w:val="28"/>
                <w:szCs w:val="28"/>
              </w:rPr>
              <w:t>0,3</w:t>
            </w:r>
            <w:r w:rsidR="00FD2A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5F7C" w:rsidRPr="001623CF" w:rsidTr="00E323AF">
        <w:tc>
          <w:tcPr>
            <w:tcW w:w="643" w:type="dxa"/>
            <w:shd w:val="clear" w:color="auto" w:fill="auto"/>
          </w:tcPr>
          <w:p w:rsidR="001D5F7C" w:rsidRPr="00955FCD" w:rsidRDefault="00FD2AD2" w:rsidP="00D702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</w:tcPr>
          <w:p w:rsidR="001D5F7C" w:rsidRPr="00955FCD" w:rsidRDefault="001D5F7C" w:rsidP="00FD2A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FD2AD2"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</w:tc>
        <w:tc>
          <w:tcPr>
            <w:tcW w:w="2130" w:type="dxa"/>
            <w:shd w:val="clear" w:color="auto" w:fill="auto"/>
          </w:tcPr>
          <w:p w:rsidR="001D5F7C" w:rsidRPr="00955FCD" w:rsidRDefault="00FD2AD2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2153" w:type="dxa"/>
            <w:shd w:val="clear" w:color="auto" w:fill="auto"/>
          </w:tcPr>
          <w:p w:rsidR="001D5F7C" w:rsidRPr="00955FCD" w:rsidRDefault="00FD2AD2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</w:tr>
      <w:tr w:rsidR="001D5F7C" w:rsidRPr="001623CF" w:rsidTr="00E323AF">
        <w:tc>
          <w:tcPr>
            <w:tcW w:w="643" w:type="dxa"/>
            <w:shd w:val="clear" w:color="auto" w:fill="auto"/>
          </w:tcPr>
          <w:p w:rsidR="001D5F7C" w:rsidRPr="00955FCD" w:rsidRDefault="00FD2AD2" w:rsidP="00D702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</w:tcPr>
          <w:p w:rsidR="001D5F7C" w:rsidRPr="00955FCD" w:rsidRDefault="001D5F7C" w:rsidP="00D702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FD2AD2">
              <w:rPr>
                <w:rFonts w:ascii="Times New Roman" w:hAnsi="Times New Roman" w:cs="Times New Roman"/>
                <w:sz w:val="28"/>
                <w:szCs w:val="28"/>
              </w:rPr>
              <w:t>- главный бухгалтер</w:t>
            </w:r>
          </w:p>
        </w:tc>
        <w:tc>
          <w:tcPr>
            <w:tcW w:w="2130" w:type="dxa"/>
            <w:shd w:val="clear" w:color="auto" w:fill="auto"/>
          </w:tcPr>
          <w:p w:rsidR="001D5F7C" w:rsidRPr="00955FCD" w:rsidRDefault="00FD2AD2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1,21</w:t>
            </w:r>
          </w:p>
        </w:tc>
        <w:tc>
          <w:tcPr>
            <w:tcW w:w="2153" w:type="dxa"/>
            <w:shd w:val="clear" w:color="auto" w:fill="auto"/>
          </w:tcPr>
          <w:p w:rsidR="001D5F7C" w:rsidRPr="00955FCD" w:rsidRDefault="00FD2AD2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</w:tr>
      <w:tr w:rsidR="001D5F7C" w:rsidRPr="001623CF" w:rsidTr="00E323AF">
        <w:trPr>
          <w:trHeight w:val="337"/>
        </w:trPr>
        <w:tc>
          <w:tcPr>
            <w:tcW w:w="643" w:type="dxa"/>
            <w:shd w:val="clear" w:color="auto" w:fill="auto"/>
          </w:tcPr>
          <w:p w:rsidR="001D5F7C" w:rsidRPr="00955FCD" w:rsidRDefault="001D5F7C" w:rsidP="00D702C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8" w:type="dxa"/>
            <w:shd w:val="clear" w:color="auto" w:fill="auto"/>
          </w:tcPr>
          <w:p w:rsidR="001D5F7C" w:rsidRPr="00955FCD" w:rsidRDefault="001D5F7C" w:rsidP="00D702C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CD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30" w:type="dxa"/>
            <w:shd w:val="clear" w:color="auto" w:fill="auto"/>
          </w:tcPr>
          <w:p w:rsidR="001D5F7C" w:rsidRPr="00955FCD" w:rsidRDefault="001D5F7C" w:rsidP="00FD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FC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53" w:type="dxa"/>
            <w:shd w:val="clear" w:color="auto" w:fill="auto"/>
          </w:tcPr>
          <w:p w:rsidR="001D5F7C" w:rsidRPr="00955FCD" w:rsidRDefault="00D702C6" w:rsidP="00D70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</w:tbl>
    <w:p w:rsidR="001D5F7C" w:rsidRPr="001E17BE" w:rsidRDefault="001D5F7C" w:rsidP="00D702C6">
      <w:pPr>
        <w:spacing w:after="0" w:line="240" w:lineRule="auto"/>
        <w:rPr>
          <w:color w:val="FF0000"/>
        </w:rPr>
      </w:pPr>
    </w:p>
    <w:p w:rsidR="001D5F7C" w:rsidRDefault="001D5F7C" w:rsidP="00D702C6">
      <w:pPr>
        <w:spacing w:after="0" w:line="240" w:lineRule="auto"/>
      </w:pPr>
    </w:p>
    <w:p w:rsidR="00FD2AD2" w:rsidRDefault="00FD2AD2" w:rsidP="00D702C6">
      <w:pPr>
        <w:spacing w:after="0" w:line="240" w:lineRule="auto"/>
      </w:pPr>
    </w:p>
    <w:p w:rsidR="00FD2AD2" w:rsidRDefault="00FD2AD2" w:rsidP="00FD2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955FCD">
        <w:rPr>
          <w:rFonts w:ascii="Times New Roman" w:hAnsi="Times New Roman"/>
          <w:sz w:val="28"/>
          <w:szCs w:val="28"/>
        </w:rPr>
        <w:t>Председатель Собрания депутатов – глава</w:t>
      </w:r>
    </w:p>
    <w:p w:rsidR="00FD2AD2" w:rsidRDefault="00FD2AD2" w:rsidP="00FD2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Pr="00955FCD">
        <w:rPr>
          <w:rFonts w:ascii="Times New Roman" w:hAnsi="Times New Roman"/>
          <w:sz w:val="28"/>
          <w:szCs w:val="28"/>
        </w:rPr>
        <w:t>сельского</w:t>
      </w:r>
    </w:p>
    <w:p w:rsidR="00FD2AD2" w:rsidRPr="00955FCD" w:rsidRDefault="00FD2AD2" w:rsidP="00FD2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FCD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А.В.Руденко</w:t>
      </w:r>
    </w:p>
    <w:p w:rsidR="00FD2AD2" w:rsidRDefault="00FD2AD2" w:rsidP="00FD2A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2AD2" w:rsidRDefault="00FD2AD2" w:rsidP="00FD2AD2">
      <w:pPr>
        <w:spacing w:after="0" w:line="240" w:lineRule="auto"/>
        <w:ind w:left="5580" w:right="-5"/>
        <w:rPr>
          <w:rFonts w:ascii="Times New Roman" w:hAnsi="Times New Roman"/>
          <w:sz w:val="24"/>
          <w:szCs w:val="24"/>
        </w:rPr>
      </w:pPr>
    </w:p>
    <w:p w:rsidR="00E21131" w:rsidRDefault="00E21131"/>
    <w:sectPr w:rsidR="00E21131" w:rsidSect="00E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C"/>
    <w:rsid w:val="001D5F7C"/>
    <w:rsid w:val="00346431"/>
    <w:rsid w:val="00410D65"/>
    <w:rsid w:val="00444EB1"/>
    <w:rsid w:val="00467EE8"/>
    <w:rsid w:val="0058495F"/>
    <w:rsid w:val="0063072F"/>
    <w:rsid w:val="006D6971"/>
    <w:rsid w:val="00742C74"/>
    <w:rsid w:val="00861628"/>
    <w:rsid w:val="008B055F"/>
    <w:rsid w:val="00952508"/>
    <w:rsid w:val="00AA3330"/>
    <w:rsid w:val="00BC0CED"/>
    <w:rsid w:val="00BE4D16"/>
    <w:rsid w:val="00C735AA"/>
    <w:rsid w:val="00D55362"/>
    <w:rsid w:val="00D702C6"/>
    <w:rsid w:val="00E0448F"/>
    <w:rsid w:val="00E13311"/>
    <w:rsid w:val="00E21131"/>
    <w:rsid w:val="00F052BD"/>
    <w:rsid w:val="00F15635"/>
    <w:rsid w:val="00F43DA1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D29A-EFA9-476A-B55A-F4A7B05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5F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F7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7C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1D5F7C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1D5F7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5F7C"/>
    <w:pPr>
      <w:ind w:left="720"/>
      <w:contextualSpacing/>
    </w:pPr>
    <w:rPr>
      <w:rFonts w:eastAsia="Times New Roman" w:cs="Calibri"/>
      <w:lang w:eastAsia="ru-RU"/>
    </w:rPr>
  </w:style>
  <w:style w:type="paragraph" w:customStyle="1" w:styleId="ConsPlusNormal">
    <w:name w:val="ConsPlusNormal"/>
    <w:rsid w:val="001D5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95250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14</cp:revision>
  <cp:lastPrinted>2022-01-18T06:40:00Z</cp:lastPrinted>
  <dcterms:created xsi:type="dcterms:W3CDTF">2021-11-24T08:39:00Z</dcterms:created>
  <dcterms:modified xsi:type="dcterms:W3CDTF">2022-01-18T06:42:00Z</dcterms:modified>
</cp:coreProperties>
</file>