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64" w:rsidRDefault="00DA3847" w:rsidP="00E914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91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DA3847">
        <w:rPr>
          <w:rFonts w:ascii="Times New Roman" w:hAnsi="Times New Roman" w:cs="Times New Roman"/>
          <w:sz w:val="28"/>
          <w:szCs w:val="28"/>
        </w:rPr>
        <w:t>__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A3847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62707">
        <w:rPr>
          <w:rFonts w:ascii="Times New Roman" w:hAnsi="Times New Roman" w:cs="Times New Roman"/>
          <w:sz w:val="28"/>
          <w:szCs w:val="28"/>
        </w:rPr>
        <w:t xml:space="preserve"> </w:t>
      </w:r>
      <w:r w:rsidR="00E91483">
        <w:rPr>
          <w:rFonts w:ascii="Times New Roman" w:hAnsi="Times New Roman" w:cs="Times New Roman"/>
          <w:sz w:val="28"/>
          <w:szCs w:val="28"/>
        </w:rPr>
        <w:t>2022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«Болдыревское сельское поселение»,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муниципальный  дорожный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DE7BF8">
        <w:rPr>
          <w:rFonts w:ascii="Times New Roman" w:hAnsi="Times New Roman" w:cs="Times New Roman"/>
          <w:sz w:val="28"/>
          <w:szCs w:val="28"/>
        </w:rPr>
        <w:t xml:space="preserve">с момента обнародования и применяется </w:t>
      </w:r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 xml:space="preserve">с 1  </w:t>
      </w:r>
      <w:r w:rsidR="00E91483">
        <w:rPr>
          <w:rFonts w:ascii="Times New Roman" w:hAnsi="Times New Roman" w:cs="Times New Roman"/>
          <w:sz w:val="28"/>
          <w:szCs w:val="28"/>
        </w:rPr>
        <w:t>августа</w:t>
      </w:r>
      <w:r w:rsidR="001301F6">
        <w:rPr>
          <w:rFonts w:ascii="Times New Roman" w:hAnsi="Times New Roman" w:cs="Times New Roman"/>
          <w:sz w:val="28"/>
          <w:szCs w:val="28"/>
        </w:rPr>
        <w:t xml:space="preserve">  20</w:t>
      </w:r>
      <w:r w:rsidR="00E91483">
        <w:rPr>
          <w:rFonts w:ascii="Times New Roman" w:hAnsi="Times New Roman" w:cs="Times New Roman"/>
          <w:sz w:val="28"/>
          <w:szCs w:val="28"/>
        </w:rPr>
        <w:t>22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А.В.</w:t>
      </w:r>
      <w:r w:rsidR="00E91483">
        <w:rPr>
          <w:rFonts w:ascii="Times New Roman" w:hAnsi="Times New Roman" w:cs="Times New Roman"/>
          <w:sz w:val="28"/>
          <w:szCs w:val="28"/>
        </w:rPr>
        <w:t>Руденко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91483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 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</w:t>
      </w:r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от </w:t>
      </w:r>
      <w:r w:rsidR="00DA3847">
        <w:rPr>
          <w:rFonts w:ascii="Times New Roman" w:hAnsi="Times New Roman" w:cs="Times New Roman"/>
          <w:sz w:val="28"/>
          <w:szCs w:val="28"/>
        </w:rPr>
        <w:t>___</w:t>
      </w:r>
      <w:r w:rsidR="00E91483">
        <w:rPr>
          <w:rFonts w:ascii="Times New Roman" w:hAnsi="Times New Roman" w:cs="Times New Roman"/>
          <w:sz w:val="28"/>
          <w:szCs w:val="28"/>
        </w:rPr>
        <w:t>2022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 </w:t>
      </w:r>
      <w:r w:rsidR="00DA384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фонда 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Родионово-Несветайского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="00C272F2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r w:rsidR="00E91483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и искусственных сооружений на них в границах </w:t>
      </w:r>
      <w:r w:rsidR="00DE7BF8">
        <w:rPr>
          <w:rFonts w:ascii="Times New Roman" w:hAnsi="Times New Roman" w:cs="Times New Roman"/>
          <w:sz w:val="28"/>
          <w:szCs w:val="28"/>
        </w:rPr>
        <w:t>населенных пунктов сельского поселения</w:t>
      </w:r>
      <w:r w:rsidR="00E91483">
        <w:rPr>
          <w:rFonts w:ascii="Times New Roman" w:hAnsi="Times New Roman" w:cs="Times New Roman"/>
          <w:sz w:val="28"/>
          <w:szCs w:val="28"/>
        </w:rPr>
        <w:t xml:space="preserve"> и вне границ населенных пунктов в границах Родионово-Несветайского района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далее-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4262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Родионово-Несветайского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EF4262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>
        <w:rPr>
          <w:rFonts w:ascii="Times New Roman" w:hAnsi="Times New Roman" w:cs="Times New Roman"/>
          <w:sz w:val="28"/>
          <w:szCs w:val="28"/>
        </w:rPr>
        <w:t>от: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r w:rsidR="00EF4262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</w:t>
      </w:r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773EBA" w:rsidRPr="00773EB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1)</w:t>
      </w:r>
      <w:r w:rsidR="00D735BF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="00773EBA" w:rsidRPr="00773EBA">
        <w:rPr>
          <w:rFonts w:ascii="Times New Roman" w:hAnsi="Times New Roman" w:cs="Times New Roman"/>
          <w:sz w:val="28"/>
          <w:szCs w:val="28"/>
        </w:rPr>
        <w:t>полосе отвода, земляному полотну и системе водоотвода;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2) дорожным одеждам;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3) искусственным и защитным дорожным сооружениям;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4) элементам обустройства автомобильных дорог;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5) зимнее содержание;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6) озеленение;</w:t>
      </w:r>
    </w:p>
    <w:p w:rsidR="00EF4262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7</w:t>
      </w:r>
      <w:r w:rsidR="00EF4262" w:rsidRPr="00773EBA">
        <w:rPr>
          <w:rFonts w:ascii="Times New Roman" w:hAnsi="Times New Roman" w:cs="Times New Roman"/>
          <w:sz w:val="28"/>
          <w:szCs w:val="28"/>
        </w:rPr>
        <w:t>) осуществлению иных мероприятий в отношении автомобильных дорог общего пользования</w:t>
      </w:r>
      <w:r w:rsidRPr="00773EBA">
        <w:rPr>
          <w:rFonts w:ascii="Times New Roman" w:hAnsi="Times New Roman" w:cs="Times New Roman"/>
          <w:sz w:val="28"/>
          <w:szCs w:val="28"/>
        </w:rPr>
        <w:t>,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Pr="00773EBA">
        <w:rPr>
          <w:rFonts w:ascii="Times New Roman" w:hAnsi="Times New Roman" w:cs="Times New Roman"/>
          <w:sz w:val="28"/>
          <w:szCs w:val="28"/>
        </w:rPr>
        <w:t>в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том числе дорожных соор</w:t>
      </w:r>
      <w:r w:rsidR="00F47EAD">
        <w:rPr>
          <w:rFonts w:ascii="Times New Roman" w:hAnsi="Times New Roman" w:cs="Times New Roman"/>
          <w:sz w:val="28"/>
          <w:szCs w:val="28"/>
        </w:rPr>
        <w:t>у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жений на </w:t>
      </w:r>
      <w:r w:rsidR="00EF4262">
        <w:rPr>
          <w:rFonts w:ascii="Times New Roman" w:hAnsi="Times New Roman" w:cs="Times New Roman"/>
          <w:sz w:val="28"/>
          <w:szCs w:val="28"/>
        </w:rPr>
        <w:t>них.</w:t>
      </w:r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lastRenderedPageBreak/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Безвозмездные поступления, в том числе добровольные пожертвования, в бюджет Болдыревского сельского поселения Родионово-Несветайского района от физических и (или) юридических лиц на финансовое обеспечение дорожной деятельности в отношении автомобильных дорог общего пользования осуществляется на основании соглашения между Администрацией Болдыревского сельского поселения и физическим или юридическим 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Собрания депутатов Болдыревского сельского поселения о бюджете Болдыревского сельского поселения Родионово-Несветайского района на очередной финансовый год и плановый период, сводную бюджетную роспись бюджета Болдыревского сельского поселения Родионово-Несветайского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>. Контроль за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D5D45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73EBA"/>
    <w:rsid w:val="00780C0E"/>
    <w:rsid w:val="007B2BB0"/>
    <w:rsid w:val="007E03BC"/>
    <w:rsid w:val="007E7289"/>
    <w:rsid w:val="0080362A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A3847"/>
    <w:rsid w:val="00DB700A"/>
    <w:rsid w:val="00DD2E75"/>
    <w:rsid w:val="00DE7BF8"/>
    <w:rsid w:val="00E03506"/>
    <w:rsid w:val="00E12A88"/>
    <w:rsid w:val="00E809CE"/>
    <w:rsid w:val="00E91483"/>
    <w:rsid w:val="00E959E7"/>
    <w:rsid w:val="00E979A8"/>
    <w:rsid w:val="00EF4262"/>
    <w:rsid w:val="00F03738"/>
    <w:rsid w:val="00F07DF8"/>
    <w:rsid w:val="00F31DEE"/>
    <w:rsid w:val="00F47EAD"/>
    <w:rsid w:val="00F62707"/>
    <w:rsid w:val="00F96534"/>
    <w:rsid w:val="00FC34DB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941B-75AC-4E71-A57E-247D92E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5072536437F1CE2F026128149EBA4B0A5321E6EC649AB4A318912360E65872329CXBi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E0CE-4FF2-4B98-AEE9-AB602CAF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9</cp:revision>
  <cp:lastPrinted>2022-10-26T11:25:00Z</cp:lastPrinted>
  <dcterms:created xsi:type="dcterms:W3CDTF">2022-08-25T10:23:00Z</dcterms:created>
  <dcterms:modified xsi:type="dcterms:W3CDTF">2022-10-26T12:03:00Z</dcterms:modified>
</cp:coreProperties>
</file>