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C7367" w:rsidRDefault="00AC7367" w:rsidP="00AC7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AC7367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D004DF" w:rsidRPr="00921CC8">
        <w:rPr>
          <w:bCs/>
          <w:sz w:val="28"/>
          <w:szCs w:val="28"/>
        </w:rPr>
        <w:t>201</w:t>
      </w:r>
      <w:r w:rsidR="00F676E6">
        <w:rPr>
          <w:bCs/>
          <w:sz w:val="28"/>
          <w:szCs w:val="28"/>
        </w:rPr>
        <w:t>5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29.12.2014 № 172 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>Приложение к постановлению Администрации Болдыревского сельского поселения от 29.12.2014 № 172 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367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AC7367">
        <w:rPr>
          <w:sz w:val="28"/>
          <w:szCs w:val="28"/>
        </w:rPr>
        <w:t>___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676E6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676E6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>.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на пожары и </w:t>
            </w:r>
            <w:r>
              <w:rPr>
                <w:sz w:val="22"/>
                <w:szCs w:val="22"/>
              </w:rPr>
              <w:lastRenderedPageBreak/>
              <w:t>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78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1788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 xml:space="preserve">2 </w:t>
            </w:r>
          </w:p>
          <w:p w:rsidR="003E1D94" w:rsidRPr="00D004DF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 области жизнедеятельн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сти, руководящ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состава,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ностных лиц и специалистов (р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ботников) ГО и ЧС сельского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 гражданской  обороны, защиты от чрезвычайных ситуаций, без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пасности на воде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E1D94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3</w:t>
            </w:r>
          </w:p>
          <w:p w:rsidR="003E1D94" w:rsidRDefault="003E1D94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дание,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цию деятельности АСФ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 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 и территорий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164C3E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аварийно-спасательных </w:t>
            </w:r>
            <w:r>
              <w:rPr>
                <w:sz w:val="22"/>
                <w:szCs w:val="22"/>
              </w:rPr>
              <w:lastRenderedPageBreak/>
              <w:t>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D631A9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64C3E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164C3E" w:rsidRPr="00164C3E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lastRenderedPageBreak/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5: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6: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C7367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536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2006-12-31T22:55:00Z</cp:lastPrinted>
  <dcterms:created xsi:type="dcterms:W3CDTF">2006-12-31T22:57:00Z</dcterms:created>
  <dcterms:modified xsi:type="dcterms:W3CDTF">2016-01-28T11:18:00Z</dcterms:modified>
</cp:coreProperties>
</file>