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09" w:rsidRPr="00692909" w:rsidRDefault="00692909" w:rsidP="00692909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92909">
        <w:rPr>
          <w:rFonts w:ascii="Times New Roman" w:hAnsi="Times New Roman" w:cs="Times New Roman"/>
          <w:b w:val="0"/>
          <w:i w:val="0"/>
          <w:sz w:val="24"/>
          <w:szCs w:val="24"/>
        </w:rPr>
        <w:t>ПРОЕКТ</w:t>
      </w:r>
    </w:p>
    <w:p w:rsidR="00692909" w:rsidRPr="00692909" w:rsidRDefault="00692909" w:rsidP="00692909">
      <w:pPr>
        <w:jc w:val="center"/>
        <w:rPr>
          <w:b/>
          <w:bCs/>
          <w:sz w:val="24"/>
        </w:rPr>
      </w:pPr>
      <w:r w:rsidRPr="00692909">
        <w:rPr>
          <w:b/>
          <w:bCs/>
          <w:sz w:val="24"/>
        </w:rPr>
        <w:t>АДМИНИСТРАЦИЯ</w:t>
      </w:r>
    </w:p>
    <w:p w:rsidR="00692909" w:rsidRPr="00692909" w:rsidRDefault="00692909" w:rsidP="00692909">
      <w:pPr>
        <w:jc w:val="center"/>
        <w:rPr>
          <w:b/>
          <w:bCs/>
          <w:sz w:val="24"/>
        </w:rPr>
      </w:pPr>
      <w:r w:rsidRPr="00692909">
        <w:rPr>
          <w:b/>
          <w:bCs/>
          <w:sz w:val="24"/>
        </w:rPr>
        <w:t>БОЛДЫРЕВСКОГО СЕЛЬСКОГО  ПОСЕЛЕНИЯ</w:t>
      </w:r>
    </w:p>
    <w:p w:rsidR="00692909" w:rsidRPr="00692909" w:rsidRDefault="00692909" w:rsidP="00692909">
      <w:pPr>
        <w:jc w:val="center"/>
        <w:rPr>
          <w:b/>
          <w:bCs/>
          <w:sz w:val="24"/>
        </w:rPr>
      </w:pPr>
      <w:r w:rsidRPr="00692909">
        <w:rPr>
          <w:b/>
          <w:sz w:val="24"/>
        </w:rPr>
        <w:t>РОДИОНОВО - НЕСВЕТАЙСКОГО РАЙОНА</w:t>
      </w:r>
    </w:p>
    <w:p w:rsidR="00692909" w:rsidRPr="00692909" w:rsidRDefault="00692909" w:rsidP="00692909">
      <w:pPr>
        <w:jc w:val="center"/>
        <w:rPr>
          <w:b/>
          <w:sz w:val="24"/>
        </w:rPr>
      </w:pPr>
      <w:r w:rsidRPr="00692909">
        <w:rPr>
          <w:b/>
          <w:sz w:val="24"/>
        </w:rPr>
        <w:t>РОСТОВСКОЙ  ОБЛАСТИ</w:t>
      </w:r>
    </w:p>
    <w:p w:rsidR="00692909" w:rsidRPr="00692909" w:rsidRDefault="00692909" w:rsidP="00692909">
      <w:pPr>
        <w:tabs>
          <w:tab w:val="left" w:pos="5715"/>
          <w:tab w:val="left" w:pos="6930"/>
        </w:tabs>
        <w:rPr>
          <w:b/>
          <w:bCs/>
          <w:sz w:val="24"/>
        </w:rPr>
      </w:pPr>
      <w:r w:rsidRPr="00692909">
        <w:rPr>
          <w:b/>
          <w:bCs/>
          <w:sz w:val="24"/>
        </w:rPr>
        <w:tab/>
      </w:r>
      <w:r w:rsidRPr="00692909">
        <w:rPr>
          <w:b/>
          <w:bCs/>
          <w:sz w:val="24"/>
        </w:rPr>
        <w:tab/>
      </w:r>
    </w:p>
    <w:p w:rsidR="00692909" w:rsidRPr="00692909" w:rsidRDefault="00692909" w:rsidP="00692909">
      <w:pPr>
        <w:jc w:val="center"/>
        <w:rPr>
          <w:sz w:val="24"/>
        </w:rPr>
      </w:pPr>
    </w:p>
    <w:p w:rsidR="00692909" w:rsidRPr="00692909" w:rsidRDefault="00692909" w:rsidP="006929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92909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692909" w:rsidRPr="00692909" w:rsidRDefault="00692909" w:rsidP="00692909">
      <w:pPr>
        <w:jc w:val="center"/>
        <w:rPr>
          <w:sz w:val="24"/>
        </w:rPr>
      </w:pPr>
    </w:p>
    <w:p w:rsidR="00692909" w:rsidRPr="00692909" w:rsidRDefault="00692909" w:rsidP="00692909">
      <w:pPr>
        <w:rPr>
          <w:sz w:val="24"/>
        </w:rPr>
      </w:pPr>
      <w:r w:rsidRPr="00692909">
        <w:rPr>
          <w:sz w:val="24"/>
        </w:rPr>
        <w:t xml:space="preserve">     </w:t>
      </w:r>
    </w:p>
    <w:p w:rsidR="00692909" w:rsidRPr="00692909" w:rsidRDefault="00692909" w:rsidP="00692909">
      <w:pPr>
        <w:rPr>
          <w:sz w:val="24"/>
        </w:rPr>
      </w:pPr>
      <w:r w:rsidRPr="00692909">
        <w:rPr>
          <w:sz w:val="24"/>
        </w:rPr>
        <w:t xml:space="preserve">  ___________2016 г.                              № _____</w:t>
      </w:r>
      <w:r w:rsidRPr="00692909">
        <w:rPr>
          <w:sz w:val="24"/>
        </w:rPr>
        <w:tab/>
        <w:t xml:space="preserve">  </w:t>
      </w:r>
      <w:r w:rsidRPr="00692909">
        <w:rPr>
          <w:sz w:val="24"/>
        </w:rPr>
        <w:tab/>
        <w:t xml:space="preserve">                           х</w:t>
      </w:r>
      <w:proofErr w:type="gramStart"/>
      <w:r w:rsidRPr="00692909">
        <w:rPr>
          <w:sz w:val="24"/>
        </w:rPr>
        <w:t>.Б</w:t>
      </w:r>
      <w:proofErr w:type="gramEnd"/>
      <w:r w:rsidRPr="00692909">
        <w:rPr>
          <w:sz w:val="24"/>
        </w:rPr>
        <w:t>олдыревка</w:t>
      </w:r>
    </w:p>
    <w:p w:rsidR="00692909" w:rsidRPr="00692909" w:rsidRDefault="00692909" w:rsidP="00692909">
      <w:pPr>
        <w:jc w:val="center"/>
        <w:rPr>
          <w:sz w:val="24"/>
        </w:rPr>
      </w:pPr>
    </w:p>
    <w:p w:rsidR="00692909" w:rsidRDefault="006A39B0" w:rsidP="006A39B0">
      <w:pPr>
        <w:pStyle w:val="21"/>
        <w:spacing w:line="260" w:lineRule="exact"/>
        <w:ind w:firstLine="0"/>
        <w:jc w:val="center"/>
        <w:rPr>
          <w:rFonts w:ascii="Times New Roman" w:hAnsi="Times New Roman"/>
          <w:b/>
        </w:rPr>
      </w:pPr>
      <w:r w:rsidRPr="00692909">
        <w:rPr>
          <w:rFonts w:ascii="Times New Roman" w:hAnsi="Times New Roman"/>
          <w:b/>
        </w:rPr>
        <w:t xml:space="preserve">Об утверждении </w:t>
      </w:r>
      <w:r w:rsidR="00692909" w:rsidRPr="00692909">
        <w:rPr>
          <w:rFonts w:ascii="Times New Roman" w:hAnsi="Times New Roman"/>
          <w:b/>
        </w:rPr>
        <w:t>а</w:t>
      </w:r>
      <w:r w:rsidRPr="00692909">
        <w:rPr>
          <w:rFonts w:ascii="Times New Roman" w:hAnsi="Times New Roman"/>
          <w:b/>
        </w:rPr>
        <w:t>дминистративного регламента</w:t>
      </w:r>
    </w:p>
    <w:p w:rsidR="006A39B0" w:rsidRPr="00692909" w:rsidRDefault="006A39B0" w:rsidP="006A39B0">
      <w:pPr>
        <w:pStyle w:val="21"/>
        <w:spacing w:line="260" w:lineRule="exact"/>
        <w:ind w:firstLine="0"/>
        <w:jc w:val="center"/>
        <w:rPr>
          <w:rFonts w:ascii="Times New Roman" w:hAnsi="Times New Roman"/>
          <w:b/>
        </w:rPr>
      </w:pPr>
      <w:r w:rsidRPr="00692909">
        <w:rPr>
          <w:rFonts w:ascii="Times New Roman" w:hAnsi="Times New Roman"/>
          <w:b/>
        </w:rPr>
        <w:t xml:space="preserve"> предоставления  муниципальной услуги</w:t>
      </w:r>
    </w:p>
    <w:p w:rsidR="006A39B0" w:rsidRPr="00692909" w:rsidRDefault="006A39B0" w:rsidP="006A39B0">
      <w:pPr>
        <w:pStyle w:val="21"/>
        <w:spacing w:line="260" w:lineRule="exact"/>
        <w:ind w:firstLine="0"/>
        <w:jc w:val="center"/>
        <w:rPr>
          <w:rFonts w:ascii="Times New Roman" w:hAnsi="Times New Roman"/>
          <w:b/>
        </w:rPr>
      </w:pPr>
      <w:r w:rsidRPr="00692909">
        <w:rPr>
          <w:rFonts w:ascii="Times New Roman" w:hAnsi="Times New Roman"/>
          <w:b/>
        </w:rPr>
        <w:t xml:space="preserve"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 </w:t>
      </w:r>
    </w:p>
    <w:p w:rsidR="006A39B0" w:rsidRPr="00692909" w:rsidRDefault="006A39B0" w:rsidP="006A39B0">
      <w:pPr>
        <w:tabs>
          <w:tab w:val="left" w:pos="3240"/>
        </w:tabs>
        <w:jc w:val="both"/>
        <w:rPr>
          <w:sz w:val="24"/>
        </w:rPr>
      </w:pPr>
      <w:r w:rsidRPr="00692909">
        <w:rPr>
          <w:sz w:val="24"/>
        </w:rPr>
        <w:tab/>
      </w:r>
    </w:p>
    <w:p w:rsidR="00692909" w:rsidRDefault="00692909" w:rsidP="00692909">
      <w:pPr>
        <w:rPr>
          <w:szCs w:val="28"/>
        </w:rPr>
      </w:pPr>
      <w:r>
        <w:rPr>
          <w:szCs w:val="28"/>
        </w:rPr>
        <w:t xml:space="preserve">       </w:t>
      </w:r>
      <w:r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654BE1">
        <w:rPr>
          <w:szCs w:val="28"/>
        </w:rPr>
        <w:t>Болдыревское</w:t>
      </w:r>
      <w:proofErr w:type="spellEnd"/>
      <w:r w:rsidRPr="00654BE1">
        <w:rPr>
          <w:szCs w:val="28"/>
        </w:rPr>
        <w:t xml:space="preserve"> сельское поселение</w:t>
      </w:r>
      <w:r w:rsidRPr="00654BE1">
        <w:rPr>
          <w:b/>
          <w:szCs w:val="28"/>
        </w:rPr>
        <w:t xml:space="preserve"> </w:t>
      </w:r>
      <w:r w:rsidRPr="00654BE1">
        <w:rPr>
          <w:szCs w:val="28"/>
        </w:rPr>
        <w:t>»,  постановлением Администрации  Болдыревского сельского поселения</w:t>
      </w:r>
      <w:r w:rsidRPr="00654BE1">
        <w:rPr>
          <w:b/>
          <w:szCs w:val="28"/>
        </w:rPr>
        <w:t xml:space="preserve"> </w:t>
      </w:r>
      <w:r w:rsidRPr="00654BE1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Pr="00654BE1">
        <w:rPr>
          <w:szCs w:val="28"/>
        </w:rPr>
        <w:t>Болдыревское</w:t>
      </w:r>
      <w:proofErr w:type="spellEnd"/>
      <w:r w:rsidRPr="00654BE1">
        <w:rPr>
          <w:szCs w:val="28"/>
        </w:rPr>
        <w:t xml:space="preserve">  сельского поселения и подведомственными им муниципальными учреждениями</w:t>
      </w:r>
      <w:proofErr w:type="gramStart"/>
      <w:r w:rsidRPr="00654BE1">
        <w:rPr>
          <w:szCs w:val="28"/>
        </w:rPr>
        <w:t xml:space="preserve"> ,</w:t>
      </w:r>
      <w:proofErr w:type="gramEnd"/>
      <w:r w:rsidRPr="00654BE1">
        <w:rPr>
          <w:szCs w:val="28"/>
        </w:rPr>
        <w:t xml:space="preserve"> в том </w:t>
      </w:r>
      <w:proofErr w:type="gramStart"/>
      <w:r w:rsidRPr="00654BE1">
        <w:rPr>
          <w:szCs w:val="28"/>
        </w:rPr>
        <w:t>числе</w:t>
      </w:r>
      <w:proofErr w:type="gramEnd"/>
      <w:r w:rsidRPr="00654BE1">
        <w:rPr>
          <w:szCs w:val="28"/>
        </w:rPr>
        <w:t xml:space="preserve"> по принципу «Одного окна» на базе МФЦ»,</w:t>
      </w:r>
    </w:p>
    <w:p w:rsidR="00692909" w:rsidRPr="00692909" w:rsidRDefault="00692909" w:rsidP="006A39B0">
      <w:pPr>
        <w:jc w:val="center"/>
        <w:rPr>
          <w:szCs w:val="28"/>
        </w:rPr>
      </w:pPr>
    </w:p>
    <w:p w:rsidR="006A39B0" w:rsidRPr="00692909" w:rsidRDefault="006A39B0" w:rsidP="006A39B0">
      <w:pPr>
        <w:jc w:val="center"/>
        <w:rPr>
          <w:szCs w:val="28"/>
        </w:rPr>
      </w:pPr>
      <w:r w:rsidRPr="00692909">
        <w:rPr>
          <w:szCs w:val="28"/>
        </w:rPr>
        <w:t>ПОСТАНОВЛЯЮ:</w:t>
      </w:r>
    </w:p>
    <w:p w:rsidR="006A39B0" w:rsidRPr="00692909" w:rsidRDefault="006A39B0" w:rsidP="006A39B0">
      <w:pPr>
        <w:tabs>
          <w:tab w:val="left" w:pos="3697"/>
        </w:tabs>
        <w:rPr>
          <w:szCs w:val="28"/>
        </w:rPr>
      </w:pPr>
      <w:r w:rsidRPr="00692909">
        <w:rPr>
          <w:szCs w:val="28"/>
        </w:rPr>
        <w:tab/>
      </w:r>
    </w:p>
    <w:p w:rsidR="006A39B0" w:rsidRPr="00692909" w:rsidRDefault="006A39B0" w:rsidP="006A39B0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9">
        <w:rPr>
          <w:rFonts w:ascii="Times New Roman" w:hAnsi="Times New Roman" w:cs="Times New Roman"/>
          <w:b w:val="0"/>
          <w:sz w:val="28"/>
          <w:szCs w:val="28"/>
        </w:rPr>
        <w:tab/>
      </w:r>
      <w:r w:rsidRPr="00692909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</w:t>
      </w:r>
      <w:r w:rsidR="00692909" w:rsidRPr="0069290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92909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  <w:r w:rsidR="00692909" w:rsidRPr="00692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92909" w:rsidRPr="00692909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692909" w:rsidRPr="00692909">
        <w:rPr>
          <w:rFonts w:ascii="Times New Roman" w:hAnsi="Times New Roman" w:cs="Times New Roman"/>
          <w:b w:val="0"/>
          <w:sz w:val="28"/>
          <w:szCs w:val="28"/>
        </w:rPr>
        <w:t>.</w:t>
      </w:r>
      <w:r w:rsidRPr="00692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2909" w:rsidRPr="00692909" w:rsidRDefault="006A39B0" w:rsidP="00692909">
      <w:pPr>
        <w:tabs>
          <w:tab w:val="left" w:pos="426"/>
        </w:tabs>
        <w:autoSpaceDE w:val="0"/>
        <w:jc w:val="both"/>
        <w:rPr>
          <w:szCs w:val="28"/>
        </w:rPr>
      </w:pPr>
      <w:r w:rsidRPr="00692909">
        <w:rPr>
          <w:szCs w:val="28"/>
        </w:rPr>
        <w:tab/>
      </w:r>
      <w:r w:rsidR="00692909" w:rsidRPr="00692909">
        <w:rPr>
          <w:szCs w:val="28"/>
        </w:rPr>
        <w:tab/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692909" w:rsidRPr="00654BE1" w:rsidRDefault="00692909" w:rsidP="00692909">
      <w:pPr>
        <w:tabs>
          <w:tab w:val="left" w:pos="426"/>
        </w:tabs>
        <w:autoSpaceDE w:val="0"/>
        <w:jc w:val="both"/>
        <w:rPr>
          <w:szCs w:val="28"/>
        </w:rPr>
      </w:pPr>
      <w:r w:rsidRPr="00692909">
        <w:rPr>
          <w:szCs w:val="28"/>
        </w:rPr>
        <w:t xml:space="preserve">      3. </w:t>
      </w:r>
      <w:proofErr w:type="gramStart"/>
      <w:r w:rsidRPr="00692909">
        <w:rPr>
          <w:szCs w:val="28"/>
        </w:rPr>
        <w:t>Контроль  за</w:t>
      </w:r>
      <w:proofErr w:type="gramEnd"/>
      <w:r w:rsidRPr="00692909">
        <w:rPr>
          <w:szCs w:val="28"/>
        </w:rPr>
        <w:t xml:space="preserve">  выполнением постановления оставляю</w:t>
      </w:r>
      <w:r w:rsidRPr="00654BE1">
        <w:rPr>
          <w:szCs w:val="28"/>
        </w:rPr>
        <w:t xml:space="preserve"> за собой.</w:t>
      </w:r>
    </w:p>
    <w:p w:rsidR="00692909" w:rsidRPr="00654BE1" w:rsidRDefault="00692909" w:rsidP="00692909">
      <w:pPr>
        <w:jc w:val="both"/>
        <w:rPr>
          <w:szCs w:val="28"/>
        </w:rPr>
      </w:pPr>
    </w:p>
    <w:p w:rsidR="00692909" w:rsidRPr="00654BE1" w:rsidRDefault="00692909" w:rsidP="00692909">
      <w:pPr>
        <w:jc w:val="both"/>
        <w:rPr>
          <w:szCs w:val="28"/>
        </w:rPr>
      </w:pPr>
    </w:p>
    <w:p w:rsidR="00692909" w:rsidRPr="00654BE1" w:rsidRDefault="00692909" w:rsidP="00692909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692909" w:rsidRPr="00654BE1" w:rsidRDefault="00692909" w:rsidP="00692909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692909" w:rsidRDefault="00692909" w:rsidP="00692909">
      <w:pPr>
        <w:rPr>
          <w:sz w:val="24"/>
        </w:rPr>
      </w:pPr>
    </w:p>
    <w:p w:rsidR="00692909" w:rsidRDefault="00692909" w:rsidP="00692909">
      <w:pPr>
        <w:rPr>
          <w:sz w:val="24"/>
        </w:rPr>
      </w:pPr>
    </w:p>
    <w:p w:rsidR="00692909" w:rsidRDefault="00692909" w:rsidP="00692909">
      <w:pPr>
        <w:rPr>
          <w:sz w:val="24"/>
        </w:rPr>
      </w:pPr>
    </w:p>
    <w:p w:rsidR="00692909" w:rsidRPr="00654BE1" w:rsidRDefault="00692909" w:rsidP="00692909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4845E4" w:rsidRPr="00692909" w:rsidRDefault="00692909" w:rsidP="00692909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692909" w:rsidRDefault="00692909" w:rsidP="00692909">
      <w:pPr>
        <w:pStyle w:val="ac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</w:t>
      </w:r>
    </w:p>
    <w:p w:rsidR="00692909" w:rsidRPr="00654BE1" w:rsidRDefault="00692909" w:rsidP="00692909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sz w:val="24"/>
        </w:rPr>
        <w:t xml:space="preserve">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692909" w:rsidRDefault="00692909" w:rsidP="00692909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692909" w:rsidRPr="00654BE1" w:rsidRDefault="00692909" w:rsidP="00692909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692909" w:rsidRPr="00654BE1" w:rsidRDefault="00692909" w:rsidP="00692909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</w:rPr>
        <w:t>________</w:t>
      </w:r>
      <w:r w:rsidRPr="00654BE1">
        <w:rPr>
          <w:rFonts w:ascii="Times New Roman" w:hAnsi="Times New Roman"/>
          <w:sz w:val="20"/>
          <w:szCs w:val="20"/>
        </w:rPr>
        <w:t xml:space="preserve">2016 г  № </w:t>
      </w:r>
      <w:r>
        <w:rPr>
          <w:rFonts w:ascii="Times New Roman" w:hAnsi="Times New Roman"/>
          <w:sz w:val="20"/>
          <w:szCs w:val="20"/>
        </w:rPr>
        <w:t>___</w:t>
      </w:r>
    </w:p>
    <w:p w:rsidR="00692909" w:rsidRPr="00654BE1" w:rsidRDefault="00692909" w:rsidP="00692909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 w:val="20"/>
          <w:szCs w:val="20"/>
        </w:rPr>
      </w:pPr>
    </w:p>
    <w:p w:rsidR="006A39B0" w:rsidRPr="00692909" w:rsidRDefault="006A39B0" w:rsidP="00692909">
      <w:pPr>
        <w:tabs>
          <w:tab w:val="left" w:pos="7535"/>
        </w:tabs>
        <w:jc w:val="center"/>
        <w:rPr>
          <w:bCs/>
          <w:sz w:val="24"/>
        </w:rPr>
      </w:pPr>
    </w:p>
    <w:p w:rsidR="006A39B0" w:rsidRPr="00692909" w:rsidRDefault="006A39B0" w:rsidP="006A39B0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 w:val="24"/>
        </w:rPr>
      </w:pPr>
    </w:p>
    <w:p w:rsidR="006A39B0" w:rsidRPr="00C01295" w:rsidRDefault="006A39B0" w:rsidP="006A39B0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0129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6A39B0" w:rsidRPr="00C01295" w:rsidRDefault="006A39B0" w:rsidP="006A39B0">
      <w:pPr>
        <w:jc w:val="center"/>
        <w:rPr>
          <w:bCs/>
          <w:sz w:val="24"/>
        </w:rPr>
      </w:pPr>
    </w:p>
    <w:p w:rsidR="006A39B0" w:rsidRPr="00C01295" w:rsidRDefault="006A39B0" w:rsidP="006A39B0">
      <w:pPr>
        <w:jc w:val="center"/>
        <w:rPr>
          <w:bCs/>
          <w:sz w:val="24"/>
        </w:rPr>
      </w:pPr>
      <w:r w:rsidRPr="00C01295">
        <w:rPr>
          <w:bCs/>
          <w:sz w:val="24"/>
        </w:rPr>
        <w:t>1. Общие положения</w:t>
      </w:r>
    </w:p>
    <w:p w:rsidR="006A39B0" w:rsidRPr="00C01295" w:rsidRDefault="006A39B0" w:rsidP="006A39B0">
      <w:pPr>
        <w:jc w:val="center"/>
        <w:rPr>
          <w:bCs/>
          <w:sz w:val="24"/>
        </w:rPr>
      </w:pPr>
    </w:p>
    <w:p w:rsidR="006A39B0" w:rsidRPr="00C01295" w:rsidRDefault="006A39B0" w:rsidP="006A39B0">
      <w:pPr>
        <w:rPr>
          <w:bCs/>
          <w:sz w:val="24"/>
        </w:rPr>
      </w:pPr>
      <w:r w:rsidRPr="00C01295">
        <w:rPr>
          <w:bCs/>
          <w:sz w:val="24"/>
        </w:rPr>
        <w:tab/>
        <w:t>1. Цели и предмет Административного регламента</w:t>
      </w:r>
    </w:p>
    <w:p w:rsidR="006A39B0" w:rsidRPr="00C01295" w:rsidRDefault="006A39B0" w:rsidP="006A39B0">
      <w:pPr>
        <w:rPr>
          <w:bCs/>
          <w:sz w:val="24"/>
        </w:rPr>
      </w:pPr>
    </w:p>
    <w:p w:rsidR="006A39B0" w:rsidRPr="00C01295" w:rsidRDefault="006A39B0" w:rsidP="006A39B0">
      <w:pPr>
        <w:spacing w:line="204" w:lineRule="auto"/>
        <w:ind w:hanging="840"/>
        <w:jc w:val="both"/>
        <w:rPr>
          <w:color w:val="000000"/>
          <w:sz w:val="24"/>
        </w:rPr>
      </w:pPr>
      <w:r w:rsidRPr="00C01295">
        <w:rPr>
          <w:rFonts w:eastAsia="Arial Unicode MS"/>
          <w:sz w:val="24"/>
        </w:rPr>
        <w:t xml:space="preserve">  1.1. </w:t>
      </w:r>
      <w:r w:rsidRPr="00C01295">
        <w:rPr>
          <w:color w:val="000000"/>
          <w:sz w:val="24"/>
        </w:rPr>
        <w:t xml:space="preserve">Административный регламент предоставления Администрацией </w:t>
      </w:r>
      <w:r w:rsidR="00692909" w:rsidRPr="00C01295">
        <w:rPr>
          <w:color w:val="000000"/>
          <w:sz w:val="24"/>
        </w:rPr>
        <w:t>Болдыревского сельского поселения</w:t>
      </w:r>
      <w:r w:rsidRPr="00C01295">
        <w:rPr>
          <w:color w:val="000000"/>
          <w:sz w:val="24"/>
        </w:rPr>
        <w:t xml:space="preserve"> муниципальной услуги </w:t>
      </w:r>
      <w:r w:rsidRPr="00C01295">
        <w:rPr>
          <w:sz w:val="24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  <w:r w:rsidRPr="00C01295">
        <w:rPr>
          <w:color w:val="000000"/>
          <w:sz w:val="24"/>
        </w:rPr>
        <w:t xml:space="preserve">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692909" w:rsidRPr="00C01295">
        <w:rPr>
          <w:color w:val="000000"/>
          <w:sz w:val="24"/>
        </w:rPr>
        <w:t>Болдыревского сельского поселения</w:t>
      </w:r>
      <w:r w:rsidR="004845E4" w:rsidRPr="00C01295">
        <w:rPr>
          <w:color w:val="000000"/>
          <w:sz w:val="24"/>
        </w:rPr>
        <w:t xml:space="preserve"> (далее </w:t>
      </w:r>
      <w:proofErr w:type="gramStart"/>
      <w:r w:rsidR="004845E4" w:rsidRPr="00C01295">
        <w:rPr>
          <w:color w:val="000000"/>
          <w:sz w:val="24"/>
        </w:rPr>
        <w:t>–А</w:t>
      </w:r>
      <w:proofErr w:type="gramEnd"/>
      <w:r w:rsidR="004845E4" w:rsidRPr="00C01295">
        <w:rPr>
          <w:color w:val="000000"/>
          <w:sz w:val="24"/>
        </w:rPr>
        <w:t>дминистрация)</w:t>
      </w:r>
      <w:r w:rsidRPr="00C01295">
        <w:rPr>
          <w:color w:val="000000"/>
          <w:sz w:val="24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 и выдаче заверенных копий.</w:t>
      </w:r>
    </w:p>
    <w:p w:rsidR="006A39B0" w:rsidRPr="00C01295" w:rsidRDefault="006A39B0" w:rsidP="006A39B0">
      <w:pPr>
        <w:spacing w:line="204" w:lineRule="auto"/>
        <w:ind w:firstLine="567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 Получение муниципальной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6A39B0" w:rsidRPr="00C01295" w:rsidRDefault="006A39B0" w:rsidP="006A39B0">
      <w:pPr>
        <w:ind w:firstLine="567"/>
        <w:jc w:val="both"/>
        <w:rPr>
          <w:sz w:val="24"/>
        </w:rPr>
      </w:pPr>
      <w:r w:rsidRPr="00C01295">
        <w:rPr>
          <w:sz w:val="24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proofErr w:type="gramStart"/>
      <w:r w:rsidRPr="00C01295">
        <w:rPr>
          <w:sz w:val="24"/>
        </w:rPr>
        <w:t>«М</w:t>
      </w:r>
      <w:proofErr w:type="gramEnd"/>
      <w:r w:rsidRPr="00C01295">
        <w:rPr>
          <w:sz w:val="24"/>
        </w:rPr>
        <w:t>ногофункциональный центр предоставления государственных и муниципальных услуг» Родионово-Несветайского района (далее - МАУ «МФЦ»).</w:t>
      </w:r>
    </w:p>
    <w:p w:rsidR="00C81D18" w:rsidRPr="00C01295" w:rsidRDefault="00C81D18" w:rsidP="00C81D1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295">
        <w:rPr>
          <w:rFonts w:ascii="Times New Roman" w:hAnsi="Times New Roman" w:cs="Times New Roman"/>
          <w:sz w:val="24"/>
          <w:szCs w:val="24"/>
        </w:rPr>
        <w:t xml:space="preserve">1.2. Получателями муниципальной услуги являются юридические, </w:t>
      </w:r>
      <w:r w:rsidRPr="00C01295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6A39B0" w:rsidRPr="00C01295" w:rsidRDefault="006A39B0" w:rsidP="006A39B0">
      <w:pPr>
        <w:ind w:firstLine="567"/>
        <w:jc w:val="both"/>
        <w:rPr>
          <w:sz w:val="24"/>
        </w:rPr>
      </w:pPr>
      <w:r w:rsidRPr="00C01295">
        <w:rPr>
          <w:sz w:val="24"/>
        </w:rPr>
        <w:t xml:space="preserve"> При оказании муниципальной услуги Администрация и МАУ «МФЦ» взаимодействуют </w:t>
      </w:r>
      <w:proofErr w:type="gramStart"/>
      <w:r w:rsidRPr="00C01295">
        <w:rPr>
          <w:sz w:val="24"/>
        </w:rPr>
        <w:t>с</w:t>
      </w:r>
      <w:proofErr w:type="gramEnd"/>
      <w:r w:rsidRPr="00C01295">
        <w:rPr>
          <w:sz w:val="24"/>
        </w:rPr>
        <w:t>: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 xml:space="preserve"> -Межрайонной  инспекцией Федеральной налоговой службы №1 России по Ростовской области (далее -  ИФНС № 1 России по Ростовской области);</w:t>
      </w:r>
    </w:p>
    <w:p w:rsidR="006A39B0" w:rsidRPr="00C01295" w:rsidRDefault="006A39B0" w:rsidP="006A39B0">
      <w:pPr>
        <w:ind w:firstLine="567"/>
        <w:jc w:val="both"/>
        <w:rPr>
          <w:rFonts w:eastAsia="Arial Unicode MS"/>
          <w:sz w:val="24"/>
        </w:rPr>
      </w:pPr>
      <w:r w:rsidRPr="00C01295">
        <w:rPr>
          <w:sz w:val="24"/>
        </w:rPr>
        <w:t>-Структурными подразделениями Администрации Родионово-Несветайского района</w:t>
      </w:r>
      <w:r w:rsidRPr="00C01295">
        <w:rPr>
          <w:rFonts w:eastAsia="Arial Unicode MS"/>
          <w:sz w:val="24"/>
        </w:rPr>
        <w:t>;</w:t>
      </w:r>
    </w:p>
    <w:p w:rsidR="006A39B0" w:rsidRPr="00C01295" w:rsidRDefault="006A39B0" w:rsidP="006A39B0">
      <w:pPr>
        <w:ind w:firstLine="567"/>
        <w:jc w:val="both"/>
        <w:rPr>
          <w:rFonts w:eastAsia="Arial Unicode MS"/>
          <w:sz w:val="24"/>
        </w:rPr>
      </w:pPr>
      <w:r w:rsidRPr="00C01295">
        <w:rPr>
          <w:sz w:val="24"/>
        </w:rPr>
        <w:t>-Муниципальная услуга предоставляется    Администраци</w:t>
      </w:r>
      <w:r w:rsidR="00692909" w:rsidRPr="00C01295">
        <w:rPr>
          <w:sz w:val="24"/>
        </w:rPr>
        <w:t>ей Болдыревского</w:t>
      </w:r>
      <w:r w:rsidR="004845E4" w:rsidRPr="00C01295">
        <w:rPr>
          <w:sz w:val="24"/>
        </w:rPr>
        <w:t xml:space="preserve"> сельского поселения</w:t>
      </w:r>
      <w:r w:rsidRPr="00C01295">
        <w:rPr>
          <w:sz w:val="24"/>
        </w:rPr>
        <w:t>.</w:t>
      </w:r>
    </w:p>
    <w:p w:rsidR="00692909" w:rsidRPr="00C01295" w:rsidRDefault="00692909" w:rsidP="00692909">
      <w:pPr>
        <w:autoSpaceDE w:val="0"/>
        <w:ind w:firstLine="596"/>
        <w:jc w:val="both"/>
        <w:rPr>
          <w:sz w:val="24"/>
        </w:rPr>
      </w:pPr>
      <w:r w:rsidRPr="00C01295">
        <w:rPr>
          <w:sz w:val="24"/>
        </w:rPr>
        <w:t>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C01295">
        <w:rPr>
          <w:sz w:val="24"/>
        </w:rPr>
        <w:t>.Б</w:t>
      </w:r>
      <w:proofErr w:type="gramEnd"/>
      <w:r w:rsidRPr="00C01295">
        <w:rPr>
          <w:sz w:val="24"/>
        </w:rPr>
        <w:t xml:space="preserve">олдыревка ул. Октябрьская,26, Адрес электронной почты: </w:t>
      </w:r>
      <w:hyperlink r:id="rId4" w:history="1">
        <w:r w:rsidRPr="00C01295">
          <w:rPr>
            <w:rStyle w:val="a4"/>
            <w:sz w:val="24"/>
            <w:lang w:val="en-US"/>
          </w:rPr>
          <w:t>sp</w:t>
        </w:r>
        <w:r w:rsidRPr="00C01295">
          <w:rPr>
            <w:rStyle w:val="a4"/>
            <w:sz w:val="24"/>
          </w:rPr>
          <w:t xml:space="preserve">33350@ </w:t>
        </w:r>
        <w:proofErr w:type="spellStart"/>
        <w:r w:rsidRPr="00C01295">
          <w:rPr>
            <w:rStyle w:val="a4"/>
            <w:sz w:val="24"/>
            <w:lang w:val="en-US"/>
          </w:rPr>
          <w:t>donpac</w:t>
        </w:r>
        <w:proofErr w:type="spellEnd"/>
        <w:r w:rsidRPr="00C01295">
          <w:rPr>
            <w:rStyle w:val="a4"/>
            <w:sz w:val="24"/>
          </w:rPr>
          <w:t>.</w:t>
        </w:r>
        <w:proofErr w:type="spellStart"/>
        <w:r w:rsidRPr="00C01295">
          <w:rPr>
            <w:rStyle w:val="a4"/>
            <w:sz w:val="24"/>
            <w:lang w:val="en-US"/>
          </w:rPr>
          <w:t>ru</w:t>
        </w:r>
        <w:proofErr w:type="spellEnd"/>
      </w:hyperlink>
    </w:p>
    <w:p w:rsidR="00692909" w:rsidRPr="00C01295" w:rsidRDefault="00692909" w:rsidP="00692909">
      <w:pPr>
        <w:ind w:right="-198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Режим работы: понедельник – пятница</w:t>
      </w:r>
      <w:r w:rsidRPr="00C01295">
        <w:rPr>
          <w:sz w:val="24"/>
        </w:rPr>
        <w:t xml:space="preserve"> </w:t>
      </w:r>
      <w:r w:rsidRPr="00C01295">
        <w:rPr>
          <w:color w:val="000000"/>
          <w:sz w:val="24"/>
        </w:rPr>
        <w:t xml:space="preserve">с 8.00 до 16.00. </w:t>
      </w:r>
      <w:r w:rsidRPr="00C01295">
        <w:rPr>
          <w:sz w:val="24"/>
        </w:rPr>
        <w:t xml:space="preserve"> </w:t>
      </w:r>
      <w:r w:rsidRPr="00C01295">
        <w:rPr>
          <w:color w:val="000000"/>
          <w:sz w:val="24"/>
        </w:rPr>
        <w:t>Перерыв с 12.00 до 13.00</w:t>
      </w:r>
      <w:r w:rsidRPr="00C01295">
        <w:rPr>
          <w:sz w:val="24"/>
        </w:rPr>
        <w:t>.</w:t>
      </w:r>
    </w:p>
    <w:p w:rsidR="00692909" w:rsidRPr="00C01295" w:rsidRDefault="00692909" w:rsidP="00692909">
      <w:pPr>
        <w:ind w:right="-198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      </w:t>
      </w:r>
      <w:r w:rsidRPr="00C01295">
        <w:rPr>
          <w:color w:val="000000"/>
          <w:sz w:val="24"/>
        </w:rPr>
        <w:tab/>
        <w:t>Телефон: 8(863-40)25-24.</w:t>
      </w:r>
    </w:p>
    <w:p w:rsidR="00692909" w:rsidRPr="00C01295" w:rsidRDefault="00692909" w:rsidP="00692909">
      <w:pPr>
        <w:tabs>
          <w:tab w:val="left" w:pos="500"/>
        </w:tabs>
        <w:ind w:right="-198"/>
        <w:rPr>
          <w:sz w:val="24"/>
        </w:rPr>
      </w:pPr>
      <w:r w:rsidRPr="00C01295">
        <w:rPr>
          <w:color w:val="000000"/>
          <w:sz w:val="24"/>
        </w:rPr>
        <w:t xml:space="preserve">      </w:t>
      </w:r>
      <w:r w:rsidRPr="00C01295">
        <w:rPr>
          <w:color w:val="000000"/>
          <w:sz w:val="24"/>
        </w:rPr>
        <w:tab/>
      </w:r>
      <w:r w:rsidRPr="00C01295">
        <w:rPr>
          <w:color w:val="000000"/>
          <w:sz w:val="24"/>
        </w:rPr>
        <w:tab/>
      </w:r>
    </w:p>
    <w:p w:rsidR="00692909" w:rsidRPr="00C01295" w:rsidRDefault="00692909" w:rsidP="00692909">
      <w:pPr>
        <w:ind w:firstLine="567"/>
        <w:jc w:val="both"/>
        <w:rPr>
          <w:sz w:val="24"/>
        </w:rPr>
      </w:pPr>
      <w:r w:rsidRPr="00C01295">
        <w:rPr>
          <w:sz w:val="24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692909" w:rsidRPr="00C01295" w:rsidRDefault="00692909" w:rsidP="00692909">
      <w:pPr>
        <w:ind w:firstLine="567"/>
        <w:jc w:val="both"/>
        <w:rPr>
          <w:sz w:val="24"/>
        </w:rPr>
      </w:pPr>
      <w:r w:rsidRPr="00C01295">
        <w:rPr>
          <w:sz w:val="24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692909" w:rsidRPr="00C01295" w:rsidRDefault="00692909" w:rsidP="00692909">
      <w:pPr>
        <w:ind w:firstLine="567"/>
        <w:jc w:val="both"/>
        <w:rPr>
          <w:sz w:val="24"/>
        </w:rPr>
      </w:pPr>
      <w:r w:rsidRPr="00C01295">
        <w:rPr>
          <w:sz w:val="24"/>
        </w:rPr>
        <w:t xml:space="preserve">Режим работы: понедельник – пятница с 9.00 до 17.00. </w:t>
      </w:r>
    </w:p>
    <w:p w:rsidR="00692909" w:rsidRPr="00C01295" w:rsidRDefault="00692909" w:rsidP="00692909">
      <w:pPr>
        <w:jc w:val="both"/>
        <w:rPr>
          <w:sz w:val="24"/>
        </w:rPr>
      </w:pPr>
      <w:r w:rsidRPr="00C01295">
        <w:rPr>
          <w:sz w:val="24"/>
        </w:rPr>
        <w:lastRenderedPageBreak/>
        <w:t xml:space="preserve">          Перерыв с 13.00 до 14.00.</w:t>
      </w:r>
    </w:p>
    <w:p w:rsidR="00692909" w:rsidRPr="00C01295" w:rsidRDefault="00692909" w:rsidP="00692909">
      <w:pPr>
        <w:ind w:firstLine="567"/>
        <w:jc w:val="both"/>
        <w:rPr>
          <w:sz w:val="24"/>
        </w:rPr>
      </w:pPr>
      <w:r w:rsidRPr="00C01295">
        <w:rPr>
          <w:sz w:val="24"/>
        </w:rPr>
        <w:t>Телефон: 8(863-40)3-15-31.</w:t>
      </w:r>
    </w:p>
    <w:p w:rsidR="00692909" w:rsidRPr="00C01295" w:rsidRDefault="00692909" w:rsidP="00692909">
      <w:pPr>
        <w:autoSpaceDE w:val="0"/>
        <w:autoSpaceDN w:val="0"/>
        <w:adjustRightInd w:val="0"/>
        <w:ind w:firstLine="567"/>
        <w:jc w:val="both"/>
        <w:outlineLvl w:val="2"/>
        <w:rPr>
          <w:sz w:val="24"/>
        </w:rPr>
      </w:pPr>
      <w:r w:rsidRPr="00C01295">
        <w:rPr>
          <w:sz w:val="24"/>
        </w:rPr>
        <w:t xml:space="preserve">Интернет сайт: </w:t>
      </w:r>
      <w:proofErr w:type="spellStart"/>
      <w:r w:rsidRPr="00C01295">
        <w:rPr>
          <w:sz w:val="24"/>
          <w:u w:val="single"/>
          <w:lang w:val="en-US"/>
        </w:rPr>
        <w:t>mfc</w:t>
      </w:r>
      <w:proofErr w:type="spellEnd"/>
      <w:r w:rsidRPr="00C01295">
        <w:rPr>
          <w:sz w:val="24"/>
          <w:u w:val="single"/>
        </w:rPr>
        <w:t>.</w:t>
      </w:r>
      <w:r w:rsidRPr="00C01295">
        <w:rPr>
          <w:sz w:val="24"/>
          <w:u w:val="single"/>
          <w:lang w:val="en-US"/>
        </w:rPr>
        <w:t>rod</w:t>
      </w:r>
      <w:r w:rsidRPr="00C01295">
        <w:rPr>
          <w:sz w:val="24"/>
          <w:u w:val="single"/>
        </w:rPr>
        <w:t>-</w:t>
      </w:r>
      <w:proofErr w:type="spellStart"/>
      <w:r w:rsidRPr="00C01295">
        <w:rPr>
          <w:sz w:val="24"/>
          <w:u w:val="single"/>
          <w:lang w:val="en-US"/>
        </w:rPr>
        <w:t>nesvetai</w:t>
      </w:r>
      <w:proofErr w:type="spellEnd"/>
      <w:r w:rsidRPr="00C01295">
        <w:rPr>
          <w:sz w:val="24"/>
          <w:u w:val="single"/>
        </w:rPr>
        <w:t>@</w:t>
      </w:r>
      <w:proofErr w:type="spellStart"/>
      <w:r w:rsidRPr="00C01295">
        <w:rPr>
          <w:sz w:val="24"/>
          <w:u w:val="single"/>
          <w:lang w:val="en-US"/>
        </w:rPr>
        <w:t>yandex</w:t>
      </w:r>
      <w:proofErr w:type="spellEnd"/>
      <w:r w:rsidRPr="00C01295">
        <w:rPr>
          <w:sz w:val="24"/>
          <w:u w:val="single"/>
        </w:rPr>
        <w:t>.</w:t>
      </w:r>
      <w:proofErr w:type="spellStart"/>
      <w:r w:rsidRPr="00C01295">
        <w:rPr>
          <w:sz w:val="24"/>
          <w:u w:val="single"/>
          <w:lang w:val="en-US"/>
        </w:rPr>
        <w:t>ru</w:t>
      </w:r>
      <w:proofErr w:type="spellEnd"/>
    </w:p>
    <w:p w:rsidR="00692909" w:rsidRPr="00C01295" w:rsidRDefault="00692909" w:rsidP="00692909">
      <w:pPr>
        <w:tabs>
          <w:tab w:val="left" w:pos="500"/>
        </w:tabs>
        <w:jc w:val="both"/>
        <w:rPr>
          <w:sz w:val="24"/>
        </w:rPr>
      </w:pPr>
      <w:r w:rsidRPr="00C01295">
        <w:rPr>
          <w:sz w:val="24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C01295">
        <w:rPr>
          <w:sz w:val="24"/>
        </w:rPr>
        <w:t>.Б</w:t>
      </w:r>
      <w:proofErr w:type="gramEnd"/>
      <w:r w:rsidRPr="00C01295">
        <w:rPr>
          <w:sz w:val="24"/>
        </w:rPr>
        <w:t>олдыревка, ул.Октябрьская,  26, телефон 8(86340) 25-3-24.</w:t>
      </w:r>
    </w:p>
    <w:p w:rsidR="006A39B0" w:rsidRPr="00C01295" w:rsidRDefault="00692909" w:rsidP="00692909">
      <w:pPr>
        <w:tabs>
          <w:tab w:val="left" w:pos="500"/>
        </w:tabs>
        <w:jc w:val="both"/>
        <w:rPr>
          <w:sz w:val="24"/>
        </w:rPr>
      </w:pPr>
      <w:r w:rsidRPr="00C01295">
        <w:rPr>
          <w:sz w:val="24"/>
        </w:rPr>
        <w:t>Режим работы: понедельник – пятница с 8.00 до 16.00. (без перерыва)</w:t>
      </w:r>
    </w:p>
    <w:p w:rsidR="006A39B0" w:rsidRPr="00C01295" w:rsidRDefault="006A39B0" w:rsidP="006A39B0">
      <w:pPr>
        <w:spacing w:line="204" w:lineRule="auto"/>
        <w:jc w:val="both"/>
        <w:rPr>
          <w:rFonts w:eastAsia="Arial Unicode MS"/>
          <w:sz w:val="24"/>
        </w:rPr>
      </w:pPr>
    </w:p>
    <w:p w:rsidR="006A39B0" w:rsidRPr="00C01295" w:rsidRDefault="006A39B0" w:rsidP="006A39B0">
      <w:pPr>
        <w:jc w:val="both"/>
        <w:rPr>
          <w:sz w:val="24"/>
        </w:rPr>
      </w:pPr>
    </w:p>
    <w:p w:rsidR="006A39B0" w:rsidRPr="00C01295" w:rsidRDefault="006A39B0" w:rsidP="006A39B0">
      <w:pPr>
        <w:jc w:val="center"/>
        <w:rPr>
          <w:bCs/>
          <w:sz w:val="24"/>
        </w:rPr>
      </w:pPr>
      <w:r w:rsidRPr="00C01295">
        <w:rPr>
          <w:bCs/>
          <w:sz w:val="24"/>
        </w:rPr>
        <w:t>2. Стандарт предоставления муниципальной услуги</w:t>
      </w:r>
    </w:p>
    <w:p w:rsidR="006A39B0" w:rsidRPr="00C01295" w:rsidRDefault="006A39B0" w:rsidP="006A39B0">
      <w:pPr>
        <w:jc w:val="center"/>
        <w:rPr>
          <w:bCs/>
          <w:sz w:val="24"/>
        </w:rPr>
      </w:pPr>
    </w:p>
    <w:p w:rsidR="006A39B0" w:rsidRPr="00C01295" w:rsidRDefault="006A39B0" w:rsidP="006B7C21">
      <w:pPr>
        <w:ind w:firstLine="426"/>
        <w:jc w:val="both"/>
        <w:rPr>
          <w:bCs/>
          <w:sz w:val="24"/>
        </w:rPr>
      </w:pPr>
      <w:r w:rsidRPr="00C01295">
        <w:rPr>
          <w:bCs/>
          <w:sz w:val="24"/>
        </w:rPr>
        <w:t xml:space="preserve">  2.1.Наименование муниципальной услуги</w:t>
      </w:r>
      <w:proofErr w:type="gramStart"/>
      <w:r w:rsidRPr="00C01295">
        <w:rPr>
          <w:bCs/>
          <w:sz w:val="24"/>
        </w:rPr>
        <w:t>:</w:t>
      </w:r>
      <w:r w:rsidRPr="00C01295">
        <w:rPr>
          <w:sz w:val="24"/>
        </w:rPr>
        <w:t>«</w:t>
      </w:r>
      <w:proofErr w:type="gramEnd"/>
      <w:r w:rsidR="006B7C21" w:rsidRPr="00C01295">
        <w:rPr>
          <w:sz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C01295">
        <w:rPr>
          <w:sz w:val="24"/>
        </w:rPr>
        <w:t>»</w:t>
      </w:r>
      <w:r w:rsidRPr="00C01295">
        <w:rPr>
          <w:bCs/>
          <w:sz w:val="24"/>
        </w:rPr>
        <w:t>.</w:t>
      </w:r>
    </w:p>
    <w:p w:rsidR="006A39B0" w:rsidRPr="00C01295" w:rsidRDefault="006A39B0" w:rsidP="006B7C21">
      <w:pPr>
        <w:tabs>
          <w:tab w:val="left" w:pos="500"/>
        </w:tabs>
        <w:ind w:right="-198" w:firstLine="426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ab/>
        <w:t>2.2. Результат предоставления муниципальной услуги.</w:t>
      </w:r>
    </w:p>
    <w:p w:rsidR="006A39B0" w:rsidRPr="00C01295" w:rsidRDefault="006A39B0" w:rsidP="006B7C21">
      <w:pPr>
        <w:jc w:val="both"/>
        <w:rPr>
          <w:sz w:val="24"/>
        </w:rPr>
      </w:pPr>
      <w:r w:rsidRPr="00C01295">
        <w:rPr>
          <w:sz w:val="24"/>
        </w:rPr>
        <w:t xml:space="preserve">Результат предоставления муниципальной услуги – выдача лицу, обратившемуся за предоставлением муниципальной услуги, </w:t>
      </w:r>
      <w:r w:rsidR="006B7C21" w:rsidRPr="00C01295">
        <w:rPr>
          <w:sz w:val="24"/>
        </w:rPr>
        <w:t>заверенной копии правоустанавливающего документа</w:t>
      </w:r>
      <w:r w:rsidRPr="00C01295">
        <w:rPr>
          <w:sz w:val="24"/>
        </w:rPr>
        <w:t xml:space="preserve">, либо выдача уведомления об отказе в  оформлении документов по указанной  услуге  </w:t>
      </w:r>
      <w:r w:rsidRPr="00C01295">
        <w:rPr>
          <w:color w:val="000000"/>
          <w:sz w:val="24"/>
        </w:rPr>
        <w:t xml:space="preserve">в случаях, предусмотренных </w:t>
      </w:r>
      <w:r w:rsidRPr="00C01295">
        <w:rPr>
          <w:sz w:val="24"/>
        </w:rPr>
        <w:t>пунктом 2.6 административного регламента. Юридическим фактом, являющимся основанием для начала действия, служит регистрация заявления Администрацией.</w:t>
      </w:r>
    </w:p>
    <w:p w:rsidR="006A39B0" w:rsidRPr="00C01295" w:rsidRDefault="006A39B0" w:rsidP="006B7C21">
      <w:pPr>
        <w:ind w:firstLine="426"/>
        <w:jc w:val="both"/>
        <w:rPr>
          <w:sz w:val="24"/>
        </w:rPr>
      </w:pPr>
      <w:r w:rsidRPr="00C01295">
        <w:rPr>
          <w:sz w:val="24"/>
        </w:rPr>
        <w:t>2.3. Срок осуществления процедуры выдачи (продления) либо отказа в муниципальной услуге</w:t>
      </w:r>
      <w:r w:rsidR="006B7C21" w:rsidRPr="00C01295">
        <w:rPr>
          <w:sz w:val="24"/>
        </w:rPr>
        <w:t>составляет 1</w:t>
      </w:r>
      <w:r w:rsidRPr="00C01295">
        <w:rPr>
          <w:sz w:val="24"/>
        </w:rPr>
        <w:t>0 рабочих днейсо дня регистрации заявления о</w:t>
      </w:r>
      <w:r w:rsidR="006B7C21" w:rsidRPr="00C01295">
        <w:rPr>
          <w:sz w:val="24"/>
        </w:rPr>
        <w:t xml:space="preserve"> предоставлении копии правоустанавливающего документа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ind w:firstLine="426"/>
        <w:jc w:val="both"/>
        <w:rPr>
          <w:sz w:val="24"/>
        </w:rPr>
      </w:pPr>
      <w:r w:rsidRPr="00C01295">
        <w:rPr>
          <w:sz w:val="24"/>
        </w:rPr>
        <w:t>2.4. Правовые основания для предоставления муниципальной услуги:</w:t>
      </w:r>
    </w:p>
    <w:p w:rsidR="006A39B0" w:rsidRPr="00C01295" w:rsidRDefault="006A39B0" w:rsidP="006A39B0">
      <w:pPr>
        <w:shd w:val="clear" w:color="auto" w:fill="FFFFFF"/>
        <w:spacing w:line="322" w:lineRule="exact"/>
        <w:ind w:right="8" w:firstLine="426"/>
        <w:jc w:val="both"/>
        <w:rPr>
          <w:spacing w:val="-1"/>
          <w:sz w:val="24"/>
        </w:rPr>
      </w:pPr>
      <w:r w:rsidRPr="00C01295">
        <w:rPr>
          <w:sz w:val="24"/>
        </w:rPr>
        <w:t>-Гражданский кодекс Российской Федерации;</w:t>
      </w:r>
    </w:p>
    <w:p w:rsidR="006A39B0" w:rsidRPr="00C01295" w:rsidRDefault="006A39B0" w:rsidP="006A39B0">
      <w:pPr>
        <w:shd w:val="clear" w:color="auto" w:fill="FFFFFF"/>
        <w:spacing w:line="322" w:lineRule="exact"/>
        <w:ind w:right="8" w:firstLine="426"/>
        <w:jc w:val="both"/>
        <w:rPr>
          <w:spacing w:val="-1"/>
          <w:sz w:val="24"/>
        </w:rPr>
      </w:pPr>
      <w:r w:rsidRPr="00C01295">
        <w:rPr>
          <w:spacing w:val="-1"/>
          <w:sz w:val="24"/>
        </w:rPr>
        <w:t>-Земельный кодекс Российской Федерации;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rPr>
          <w:color w:val="000000"/>
        </w:rPr>
        <w:t>-Федеральный закон от 24.11.1995 г. № 181 ФЗ «О социальной защите инвалидов в Российской Федерации»;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-Федеральный закон от 26.10.2002 № 127-ФЗ «О несостоятельности (банкротстве)»;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-Федеральный закон от 27.07.2010 № 210-ФЗ «Об организации предоставления государственных и муниципальных услуг»;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spacing w:val="5"/>
        </w:rPr>
      </w:pPr>
      <w:r w:rsidRPr="00C01295">
        <w:rPr>
          <w:color w:val="000000"/>
        </w:rPr>
        <w:t>-</w:t>
      </w:r>
      <w:r w:rsidRPr="00C01295">
        <w:rPr>
          <w:spacing w:val="5"/>
        </w:rPr>
        <w:t>муниципальные правовые акты.</w:t>
      </w:r>
    </w:p>
    <w:p w:rsidR="00C81D18" w:rsidRPr="00C01295" w:rsidRDefault="006A39B0" w:rsidP="00C81D18">
      <w:pPr>
        <w:pStyle w:val="a5"/>
        <w:ind w:right="-38" w:firstLine="426"/>
        <w:contextualSpacing/>
        <w:jc w:val="both"/>
      </w:pPr>
      <w:r w:rsidRPr="00C01295"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A39B0" w:rsidRPr="00C01295" w:rsidRDefault="006A39B0" w:rsidP="00C81D18">
      <w:pPr>
        <w:pStyle w:val="a5"/>
        <w:ind w:right="-38" w:firstLine="720"/>
        <w:contextualSpacing/>
        <w:jc w:val="both"/>
      </w:pPr>
      <w:r w:rsidRPr="00C01295">
        <w:t xml:space="preserve">2.5.1. </w:t>
      </w:r>
      <w:r w:rsidR="00C81D18" w:rsidRPr="00C01295">
        <w:rPr>
          <w:rStyle w:val="s21"/>
        </w:rPr>
        <w:t xml:space="preserve">Документы, прилагаемые к заявлению, подаются в одном экземпляре и </w:t>
      </w:r>
      <w:r w:rsidR="00C81D18" w:rsidRPr="00C01295">
        <w:t>могут быть направлены в электронной форме. Перечень документов, которые заявитель представляет самостоятельно:</w:t>
      </w:r>
    </w:p>
    <w:p w:rsidR="006A39B0" w:rsidRPr="00C01295" w:rsidRDefault="006A39B0" w:rsidP="006A39B0">
      <w:pPr>
        <w:pStyle w:val="a5"/>
        <w:ind w:right="-38"/>
        <w:contextualSpacing/>
        <w:jc w:val="both"/>
      </w:pPr>
      <w:r w:rsidRPr="00C01295">
        <w:t>-</w:t>
      </w:r>
      <w:proofErr w:type="gramStart"/>
      <w:r w:rsidR="00C81D18" w:rsidRPr="00C01295">
        <w:t>З</w:t>
      </w:r>
      <w:proofErr w:type="gramEnd"/>
      <w:r w:rsidR="00165197" w:rsidRPr="00C01295">
        <w:fldChar w:fldCharType="begin"/>
      </w:r>
      <w:r w:rsidR="00A418BA" w:rsidRPr="00C01295">
        <w:instrText>HYPERLINK "consultantplus://offline/ref=E03954159BBB62B7C45CA4683E2E60192496FF755AD9658AA284E11B44543FC348F4F6979AD897E7p6L"</w:instrText>
      </w:r>
      <w:r w:rsidR="00165197" w:rsidRPr="00C01295">
        <w:fldChar w:fldCharType="separate"/>
      </w:r>
      <w:r w:rsidRPr="00C01295">
        <w:t>аявление</w:t>
      </w:r>
      <w:r w:rsidR="00165197" w:rsidRPr="00C01295">
        <w:fldChar w:fldCharType="end"/>
      </w:r>
      <w:r w:rsidRPr="00C01295">
        <w:t xml:space="preserve"> – оригинал - 1 -(письменный запрос) (приложение №1 к административному регламенту). </w:t>
      </w:r>
    </w:p>
    <w:p w:rsidR="006A39B0" w:rsidRPr="00C01295" w:rsidRDefault="006A39B0" w:rsidP="006A39B0">
      <w:pPr>
        <w:pStyle w:val="a5"/>
        <w:ind w:right="-38"/>
        <w:contextualSpacing/>
        <w:jc w:val="both"/>
      </w:pPr>
      <w:r w:rsidRPr="00C01295">
        <w:t xml:space="preserve">-Документы, </w:t>
      </w:r>
      <w:proofErr w:type="gramStart"/>
      <w:r w:rsidRPr="00C01295">
        <w:t>удостоверяющий</w:t>
      </w:r>
      <w:proofErr w:type="gramEnd"/>
      <w:r w:rsidRPr="00C01295">
        <w:t xml:space="preserve"> личность заявителя или представителя заявителя (копия при предъявлении оригинала)-1: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-паспорт гражданина РФ, удостоверяющий личность гражданина РФ на территории РФ;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-временное удостоверение личности;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-разрешение на временное проживание (для лиц без гражданства);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-вид на жительство (для лиц без гражданства);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-удостоверение беженца в Российской Федерации (для беженцев);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-свидетельство о рассмотрении ходатайства о признании беженцем на территории Российской Федерации (для беженцев);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lastRenderedPageBreak/>
        <w:t>-свидетельство о предоставлении временного убежища на территории Российской Федерации;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t>-свидетельство о рождении (для лиц, не достигших возраста 14 лет).</w:t>
      </w:r>
    </w:p>
    <w:p w:rsidR="006A39B0" w:rsidRPr="00C01295" w:rsidRDefault="006A39B0" w:rsidP="006A39B0">
      <w:pPr>
        <w:pStyle w:val="a5"/>
        <w:ind w:right="-38"/>
        <w:contextualSpacing/>
        <w:jc w:val="both"/>
      </w:pPr>
      <w:r w:rsidRPr="00C01295">
        <w:t>-</w:t>
      </w:r>
      <w:proofErr w:type="gramStart"/>
      <w:r w:rsidRPr="00C01295">
        <w:t>Документ</w:t>
      </w:r>
      <w:proofErr w:type="gramEnd"/>
      <w:r w:rsidRPr="00C01295"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t>-доверенность, оформленная в установленном законом порядке, на представление интересов заявителя;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t>-свидетельство о рождении;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t>-свидетельство об усыновлении;</w:t>
      </w:r>
    </w:p>
    <w:p w:rsidR="006A39B0" w:rsidRPr="00C01295" w:rsidRDefault="006A39B0" w:rsidP="006A39B0">
      <w:pPr>
        <w:pStyle w:val="a5"/>
        <w:ind w:right="-40" w:firstLine="426"/>
        <w:contextualSpacing/>
        <w:jc w:val="both"/>
      </w:pPr>
      <w:r w:rsidRPr="00C01295">
        <w:t xml:space="preserve">-акт органа опеки и попечительства о назначении опекуна или попечителя; </w:t>
      </w:r>
    </w:p>
    <w:p w:rsidR="006A39B0" w:rsidRPr="00C01295" w:rsidRDefault="006A39B0" w:rsidP="006A39B0">
      <w:pPr>
        <w:pStyle w:val="a5"/>
        <w:ind w:right="-38"/>
        <w:contextualSpacing/>
        <w:jc w:val="both"/>
      </w:pPr>
      <w:r w:rsidRPr="00C01295">
        <w:t>-</w:t>
      </w:r>
      <w:proofErr w:type="gramStart"/>
      <w:r w:rsidRPr="00C01295">
        <w:t>Документ</w:t>
      </w:r>
      <w:proofErr w:type="gramEnd"/>
      <w:r w:rsidRPr="00C01295"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-доверенность, оформленная в установленном законом порядке, на представление интересов заявителя;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C81D18" w:rsidRPr="00C01295">
        <w:t xml:space="preserve"> процедура внешнего управления).</w:t>
      </w:r>
    </w:p>
    <w:p w:rsidR="00C81D18" w:rsidRPr="00C01295" w:rsidRDefault="00C81D18" w:rsidP="00C81D18">
      <w:pPr>
        <w:pStyle w:val="a5"/>
        <w:ind w:right="-38" w:firstLine="708"/>
        <w:contextualSpacing/>
        <w:jc w:val="both"/>
      </w:pPr>
      <w:r w:rsidRPr="00C01295">
        <w:t>2.5.2.Документы,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6A39B0" w:rsidRPr="00C01295" w:rsidRDefault="006A39B0" w:rsidP="006A39B0">
      <w:pPr>
        <w:pStyle w:val="a5"/>
        <w:ind w:right="-38"/>
        <w:contextualSpacing/>
        <w:jc w:val="both"/>
      </w:pPr>
      <w:r w:rsidRPr="00C01295">
        <w:t>- Выписка из ЕГРЮЛ  (дл</w:t>
      </w:r>
      <w:r w:rsidR="006B7C21" w:rsidRPr="00C01295">
        <w:t>я юридических лиц) - оригинал-1.</w:t>
      </w:r>
    </w:p>
    <w:p w:rsidR="00C81D18" w:rsidRPr="00C01295" w:rsidRDefault="00C81D18" w:rsidP="00C81D18">
      <w:pPr>
        <w:pStyle w:val="a5"/>
        <w:ind w:right="-38"/>
        <w:contextualSpacing/>
        <w:jc w:val="both"/>
      </w:pPr>
    </w:p>
    <w:p w:rsidR="00C81D18" w:rsidRPr="00C01295" w:rsidRDefault="00C81D18" w:rsidP="00C81D18">
      <w:pPr>
        <w:pStyle w:val="a5"/>
        <w:ind w:right="-38"/>
        <w:contextualSpacing/>
        <w:jc w:val="both"/>
      </w:pPr>
      <w:r w:rsidRPr="00C01295">
        <w:rPr>
          <w:rStyle w:val="s21"/>
        </w:rPr>
        <w:t>Не допускается требовать от заявителя:</w:t>
      </w:r>
    </w:p>
    <w:p w:rsidR="00C81D18" w:rsidRPr="00C01295" w:rsidRDefault="00C81D18" w:rsidP="00C81D18">
      <w:pPr>
        <w:pStyle w:val="p29"/>
        <w:spacing w:before="0" w:after="0"/>
        <w:rPr>
          <w:sz w:val="24"/>
          <w:szCs w:val="24"/>
        </w:rPr>
      </w:pPr>
      <w:r w:rsidRPr="00C0129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C81D18" w:rsidRPr="00C01295" w:rsidRDefault="00C81D18" w:rsidP="00C81D18">
      <w:pPr>
        <w:pStyle w:val="p29"/>
        <w:spacing w:before="0" w:after="0"/>
        <w:rPr>
          <w:sz w:val="24"/>
          <w:szCs w:val="24"/>
        </w:rPr>
      </w:pPr>
      <w:proofErr w:type="gramStart"/>
      <w:r w:rsidRPr="00C01295">
        <w:rPr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</w:t>
      </w:r>
      <w:proofErr w:type="spellStart"/>
      <w:r w:rsidRPr="00C01295">
        <w:rPr>
          <w:sz w:val="24"/>
          <w:szCs w:val="24"/>
        </w:rPr>
        <w:t>определенный</w:t>
      </w:r>
      <w:proofErr w:type="gramEnd"/>
      <w:r w:rsidR="00165197" w:rsidRPr="00C01295">
        <w:rPr>
          <w:sz w:val="24"/>
          <w:szCs w:val="24"/>
        </w:rPr>
        <w:fldChar w:fldCharType="begin"/>
      </w:r>
      <w:r w:rsidR="00F048CB" w:rsidRPr="00C01295">
        <w:rPr>
          <w:sz w:val="24"/>
          <w:szCs w:val="24"/>
        </w:rPr>
        <w:instrText>HYPERLINK "http://clck.yandex.ru/redir/dv/*data=url%3Dconsultantplus%253A%252F%252Foffline%252Fmain%253Fbase%253DLAW%253Bn%253D116783%253Bfld%253D134%253Bdst%253D43%26ts%3D1451281917%26uid%3D3627527681450273915&amp;sign=948fd86d06da09605548f5050ee35baf&amp;keyno=1" \t "_blank"</w:instrText>
      </w:r>
      <w:r w:rsidR="00165197" w:rsidRPr="00C01295">
        <w:rPr>
          <w:sz w:val="24"/>
          <w:szCs w:val="24"/>
        </w:rPr>
        <w:fldChar w:fldCharType="separate"/>
      </w:r>
      <w:r w:rsidRPr="00C01295">
        <w:rPr>
          <w:rStyle w:val="s41"/>
          <w:sz w:val="24"/>
          <w:szCs w:val="24"/>
        </w:rPr>
        <w:t>частью</w:t>
      </w:r>
      <w:proofErr w:type="spellEnd"/>
      <w:r w:rsidRPr="00C01295">
        <w:rPr>
          <w:rStyle w:val="s41"/>
          <w:sz w:val="24"/>
          <w:szCs w:val="24"/>
        </w:rPr>
        <w:t xml:space="preserve"> 6</w:t>
      </w:r>
      <w:r w:rsidR="00165197" w:rsidRPr="00C01295">
        <w:rPr>
          <w:sz w:val="24"/>
          <w:szCs w:val="24"/>
        </w:rPr>
        <w:fldChar w:fldCharType="end"/>
      </w:r>
      <w:r w:rsidRPr="00C01295">
        <w:rPr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C01295">
        <w:rPr>
          <w:sz w:val="24"/>
          <w:szCs w:val="24"/>
        </w:rPr>
        <w:t xml:space="preserve">Заявитель вправе представить указанные документы и информацию в </w:t>
      </w:r>
      <w:r w:rsidR="000E69CE" w:rsidRPr="00C01295">
        <w:rPr>
          <w:sz w:val="24"/>
          <w:szCs w:val="24"/>
        </w:rPr>
        <w:t>Администрацию</w:t>
      </w:r>
      <w:r w:rsidRPr="00C01295">
        <w:rPr>
          <w:sz w:val="24"/>
          <w:szCs w:val="24"/>
        </w:rPr>
        <w:t xml:space="preserve"> по собственной инициативе;</w:t>
      </w:r>
      <w:proofErr w:type="gramEnd"/>
    </w:p>
    <w:p w:rsidR="00C81D18" w:rsidRPr="00C01295" w:rsidRDefault="00C81D18" w:rsidP="00C81D18">
      <w:pPr>
        <w:pStyle w:val="p29"/>
        <w:spacing w:before="0" w:after="0"/>
        <w:rPr>
          <w:sz w:val="24"/>
          <w:szCs w:val="24"/>
        </w:rPr>
      </w:pPr>
      <w:r w:rsidRPr="00C01295">
        <w:rPr>
          <w:sz w:val="24"/>
          <w:szCs w:val="24"/>
        </w:rP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t>Заявление может быть подано через МАУ «МФЦ», в соответствии с соглашением о взаимодействии между многофункциональным центром и Администрацией.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-не представлены документы, определённые в п.2.5 настоящего административного регламента;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-представителем заявителя не представлена оформленная в установленном порядке доверенность;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-обращение за предоставлением муниципальной услуги ненадлежащего лица;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-заявление не подлежит прочтению;</w:t>
      </w:r>
      <w:r w:rsidRPr="00C01295">
        <w:rPr>
          <w:color w:val="000000"/>
        </w:rPr>
        <w:tab/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 xml:space="preserve">-фамилия, имя и отчество, адрес заявителя </w:t>
      </w:r>
      <w:proofErr w:type="gramStart"/>
      <w:r w:rsidRPr="00C01295">
        <w:rPr>
          <w:color w:val="000000"/>
        </w:rPr>
        <w:t>указаны</w:t>
      </w:r>
      <w:proofErr w:type="gramEnd"/>
      <w:r w:rsidRPr="00C01295">
        <w:rPr>
          <w:color w:val="000000"/>
        </w:rPr>
        <w:t xml:space="preserve"> неразборчиво;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lastRenderedPageBreak/>
        <w:t>-представленные документы по форме или содержанию не соответствуют требованиям действующего законодательства;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-документы в установленных законодательством случаях не заверены нотариально, не скреплены печатями;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-документы имеют ненадлежащие подписи сторон или определенных законодательством должностных лиц;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-тексты документов написаны неразборчиво;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-в документах имеются подчистки, приписки, зачеркнутые слова и иные не оговоренные в них исправления;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-документы исполнены карандашом;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 xml:space="preserve">Отказ в приеме документов, необходимых для расторжения договора аренды, безвозмездного пользования земельным участком, доводится до заявителей в устной форме на консультации у должностного лица </w:t>
      </w:r>
      <w:r w:rsidR="000E69CE" w:rsidRPr="00C01295">
        <w:rPr>
          <w:color w:val="000000"/>
        </w:rPr>
        <w:t>Администрации</w:t>
      </w:r>
      <w:r w:rsidRPr="00C01295">
        <w:rPr>
          <w:color w:val="000000"/>
        </w:rPr>
        <w:t xml:space="preserve">. При этом должностное лицо </w:t>
      </w:r>
      <w:r w:rsidR="000E69CE" w:rsidRPr="00C01295">
        <w:rPr>
          <w:color w:val="000000"/>
        </w:rPr>
        <w:t>Администрации</w:t>
      </w:r>
      <w:r w:rsidRPr="00C01295">
        <w:rPr>
          <w:color w:val="000000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C01295">
        <w:rPr>
          <w:color w:val="000000"/>
        </w:rPr>
        <w:t>дооформление</w:t>
      </w:r>
      <w:proofErr w:type="spellEnd"/>
      <w:r w:rsidRPr="00C01295">
        <w:rPr>
          <w:color w:val="000000"/>
        </w:rPr>
        <w:t xml:space="preserve"> (переоформление).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2.7.Предоставление информации и муниципальной услуги осуществляется бесплатно.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2.8.Максимальный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2D2FA0" w:rsidRPr="00C01295">
        <w:t>ниципальной услуги составляет 15</w:t>
      </w:r>
      <w:r w:rsidRPr="00C01295">
        <w:t xml:space="preserve"> минут.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2.9.Срок регистрации запроса заявителя о предоставлении муниципальной услуги не должен превышать 5 минут.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2.10.Место для информирования, предназначенное для ознакомления заявителей с информационными материалами, оборудовано: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 xml:space="preserve">- информационным стендом; 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 xml:space="preserve">- </w:t>
      </w:r>
      <w:proofErr w:type="gramStart"/>
      <w:r w:rsidRPr="00C01295">
        <w:rPr>
          <w:lang w:val="en-US"/>
        </w:rPr>
        <w:t>c</w:t>
      </w:r>
      <w:proofErr w:type="gramEnd"/>
      <w:r w:rsidRPr="00C01295">
        <w:t>тульями и столом для возможности оформления документов.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2.11.Место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t>Должны быть созданы условия для обслуживания инвалидов:</w:t>
      </w:r>
      <w:r w:rsidRPr="00C01295">
        <w:rPr>
          <w:color w:val="000000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 условия для беспрепятственного доступа к объектам и предоставляемым в них услугам;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rPr>
          <w:color w:val="000000"/>
        </w:rPr>
        <w:t>2.13</w:t>
      </w:r>
      <w:r w:rsidRPr="00C01295">
        <w:rPr>
          <w:b/>
          <w:bCs/>
          <w:i/>
          <w:iCs/>
          <w:color w:val="000000"/>
        </w:rPr>
        <w:t>.</w:t>
      </w:r>
      <w:r w:rsidRPr="00C01295">
        <w:t xml:space="preserve">В </w:t>
      </w:r>
      <w:r w:rsidRPr="00C01295">
        <w:rPr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C01295"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lastRenderedPageBreak/>
        <w:t xml:space="preserve">При отсутствии такой возможности помещение для непосредственного взаимодействия должностных лиц </w:t>
      </w:r>
      <w:r w:rsidR="000E69CE" w:rsidRPr="00C01295">
        <w:rPr>
          <w:color w:val="000000"/>
        </w:rPr>
        <w:t>Администрации</w:t>
      </w:r>
      <w:r w:rsidRPr="00C01295">
        <w:rPr>
          <w:color w:val="000000"/>
        </w:rPr>
        <w:t xml:space="preserve">,  </w:t>
      </w:r>
      <w:r w:rsidRPr="00C01295"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2.14. Окна (кабинеты) приема заявителей должны быть оборудованы информационными табличками (вывесками) с указанием: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 номера окна (кабинета);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 названия отдела;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-фамилии, имени, отчества должностного лица Отдела, уполномоченного на ведение  приема;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 графика приема заявителей.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2.15. Каждое рабочее место должностного лица</w:t>
      </w:r>
      <w:r w:rsidRPr="00C01295">
        <w:rPr>
          <w:color w:val="000000"/>
        </w:rPr>
        <w:t xml:space="preserve"> Администрации</w:t>
      </w:r>
      <w:proofErr w:type="gramStart"/>
      <w:r w:rsidRPr="00C01295">
        <w:rPr>
          <w:color w:val="000000"/>
        </w:rPr>
        <w:t xml:space="preserve"> </w:t>
      </w:r>
      <w:r w:rsidRPr="00C01295">
        <w:t>,</w:t>
      </w:r>
      <w:proofErr w:type="gramEnd"/>
      <w:r w:rsidRPr="00C01295">
        <w:t xml:space="preserve"> уполномоченного на</w:t>
      </w:r>
      <w:r w:rsidR="004B52E2" w:rsidRPr="00C01295">
        <w:t xml:space="preserve"> </w:t>
      </w:r>
      <w:r w:rsidRPr="00C01295"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="000E69CE" w:rsidRPr="00C01295">
        <w:rPr>
          <w:color w:val="000000"/>
        </w:rPr>
        <w:t>Администрации</w:t>
      </w:r>
      <w:r w:rsidRPr="00C01295">
        <w:rPr>
          <w:color w:val="000000"/>
        </w:rPr>
        <w:t>,</w:t>
      </w:r>
      <w:r w:rsidRPr="00C01295">
        <w:t xml:space="preserve"> уполномоченного напредоставление муниципальной услуги, из помещения при необходимости.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2.16. Показатели доступности и качества муниципальных услуг.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2.16.1. Показателем доступности является информационная открытость порядка</w:t>
      </w:r>
      <w:r w:rsidRPr="00C01295">
        <w:rPr>
          <w:rStyle w:val="apple-converted-space"/>
        </w:rPr>
        <w:t> </w:t>
      </w:r>
      <w:r w:rsidRPr="00C01295">
        <w:t>и правил предоставления муниципальной услуги: 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-строгое соблюдение сроков предоставления муниципальной услуги;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 xml:space="preserve">-допуск на объекты </w:t>
      </w:r>
      <w:proofErr w:type="spellStart"/>
      <w:r w:rsidRPr="00C01295">
        <w:t>сурдопереводчика</w:t>
      </w:r>
      <w:proofErr w:type="spellEnd"/>
      <w:r w:rsidRPr="00C01295">
        <w:t xml:space="preserve"> и </w:t>
      </w:r>
      <w:proofErr w:type="spellStart"/>
      <w:r w:rsidRPr="00C01295">
        <w:t>тифлосурдопереводчика</w:t>
      </w:r>
      <w:proofErr w:type="spellEnd"/>
      <w:r w:rsidRPr="00C01295">
        <w:t>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rFonts w:eastAsia="Calibri"/>
          <w:lang w:eastAsia="en-US"/>
        </w:rPr>
      </w:pPr>
      <w:r w:rsidRPr="00C01295"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C01295">
        <w:rPr>
          <w:rFonts w:eastAsia="Calibri"/>
          <w:lang w:eastAsia="en-US"/>
        </w:rPr>
        <w:t>В решении об отказе в выдаче разрешения указываются основания отказа»;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rFonts w:eastAsia="Calibri"/>
          <w:lang w:eastAsia="en-US"/>
        </w:rPr>
      </w:pPr>
      <w:r w:rsidRPr="00C01295">
        <w:rPr>
          <w:rFonts w:eastAsia="Calibri"/>
          <w:lang w:eastAsia="en-US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2.16.2. Показателями качества предоставления муниципальной услуги являются:  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rPr>
          <w:color w:val="000000"/>
        </w:rPr>
        <w:t xml:space="preserve">-снижение </w:t>
      </w:r>
      <w:r w:rsidRPr="00C01295"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>- отсутствие жалоб потребителей муниципальной услуги.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 xml:space="preserve">-доступность информации с перечнем документов, необходимых для получения муниципальной услуги, о режиме работы </w:t>
      </w:r>
      <w:r w:rsidR="000E69CE" w:rsidRPr="00C01295">
        <w:rPr>
          <w:color w:val="000000"/>
        </w:rPr>
        <w:t>Администрации</w:t>
      </w:r>
      <w:r w:rsidRPr="00C01295">
        <w:rPr>
          <w:color w:val="000000"/>
        </w:rPr>
        <w:t>, контактных телефонах и другой контактной информации для заявителей;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  <w:rPr>
          <w:color w:val="000000"/>
        </w:rPr>
      </w:pPr>
      <w:r w:rsidRPr="00C01295">
        <w:rPr>
          <w:color w:val="000000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A39B0" w:rsidRPr="00C01295" w:rsidRDefault="006A39B0" w:rsidP="006A39B0">
      <w:pPr>
        <w:pStyle w:val="a5"/>
        <w:ind w:right="-38" w:firstLine="426"/>
        <w:contextualSpacing/>
        <w:jc w:val="both"/>
      </w:pPr>
      <w:r w:rsidRPr="00C01295">
        <w:rPr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6A39B0" w:rsidRPr="00C01295" w:rsidRDefault="006A39B0" w:rsidP="006A39B0">
      <w:pPr>
        <w:widowControl w:val="0"/>
        <w:tabs>
          <w:tab w:val="left" w:pos="0"/>
        </w:tabs>
        <w:suppressAutoHyphens/>
        <w:jc w:val="center"/>
        <w:rPr>
          <w:sz w:val="24"/>
        </w:rPr>
      </w:pPr>
    </w:p>
    <w:p w:rsidR="006A39B0" w:rsidRPr="00C01295" w:rsidRDefault="006A39B0" w:rsidP="006A39B0">
      <w:pPr>
        <w:widowControl w:val="0"/>
        <w:tabs>
          <w:tab w:val="left" w:pos="0"/>
        </w:tabs>
        <w:suppressAutoHyphens/>
        <w:jc w:val="center"/>
        <w:rPr>
          <w:sz w:val="24"/>
        </w:rPr>
      </w:pPr>
      <w:r w:rsidRPr="00C01295">
        <w:rPr>
          <w:sz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lastRenderedPageBreak/>
        <w:t>3.1. Исчерпывающий перечень административных процедур: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>- консультирование о предоставлении муниципальной услуги;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>- прием и регистрация заявления;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 xml:space="preserve">- рассмотрение заявления. 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3.3. Описание административной процедуры – консультирование о предоставлении муниципальной услуги.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3.3.1. Основанием для начала административной процедуры является непосредственное обращение заявителя о предоставлени</w:t>
      </w:r>
      <w:r w:rsidR="000E69CE" w:rsidRPr="00C01295">
        <w:rPr>
          <w:sz w:val="24"/>
        </w:rPr>
        <w:t>и информации в Администрацию</w:t>
      </w:r>
      <w:r w:rsidRPr="00C01295">
        <w:rPr>
          <w:sz w:val="24"/>
        </w:rPr>
        <w:t xml:space="preserve">. 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3.3.3.Ответственный исполнитель осуществляет проверку комплектности представленных документов</w:t>
      </w:r>
      <w:proofErr w:type="gramStart"/>
      <w:r w:rsidRPr="00C01295">
        <w:rPr>
          <w:sz w:val="24"/>
        </w:rPr>
        <w:t>,у</w:t>
      </w:r>
      <w:proofErr w:type="gramEnd"/>
      <w:r w:rsidRPr="00C01295">
        <w:rPr>
          <w:sz w:val="24"/>
        </w:rPr>
        <w:t xml:space="preserve">точняет, какую информацию надо получить заявителю. 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 xml:space="preserve">3.3.4. Результат административной процедуры </w:t>
      </w:r>
      <w:proofErr w:type="gramStart"/>
      <w:r w:rsidRPr="00C01295">
        <w:rPr>
          <w:sz w:val="24"/>
        </w:rPr>
        <w:t>–о</w:t>
      </w:r>
      <w:proofErr w:type="gramEnd"/>
      <w:r w:rsidRPr="00C01295">
        <w:rPr>
          <w:sz w:val="24"/>
        </w:rPr>
        <w:t>твет на п</w:t>
      </w:r>
      <w:r w:rsidR="006B7C21" w:rsidRPr="00C01295">
        <w:rPr>
          <w:sz w:val="24"/>
        </w:rPr>
        <w:t>оставленные заявителем вопросы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3.4. Описание административной процедуры - прием и регистрация заявления.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 xml:space="preserve">3.4.2. Ответственным должностным лицом за прием заявления является секретарь приемной Главы </w:t>
      </w:r>
      <w:r w:rsidR="004B52E2" w:rsidRPr="00C01295">
        <w:rPr>
          <w:sz w:val="24"/>
        </w:rPr>
        <w:t>Болдыревского</w:t>
      </w:r>
      <w:r w:rsidR="000E69CE" w:rsidRPr="00C01295">
        <w:rPr>
          <w:sz w:val="24"/>
        </w:rPr>
        <w:t xml:space="preserve"> сельского поселения (</w:t>
      </w:r>
      <w:proofErr w:type="spellStart"/>
      <w:r w:rsidR="000E69CE" w:rsidRPr="00C01295">
        <w:rPr>
          <w:sz w:val="24"/>
        </w:rPr>
        <w:t>далее-Глава</w:t>
      </w:r>
      <w:proofErr w:type="spellEnd"/>
      <w:r w:rsidR="000E69CE" w:rsidRPr="00C01295">
        <w:rPr>
          <w:sz w:val="24"/>
        </w:rPr>
        <w:t>)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 xml:space="preserve">3.4.4. Заявление передается в </w:t>
      </w:r>
      <w:r w:rsidR="000E69CE" w:rsidRPr="00C01295">
        <w:rPr>
          <w:sz w:val="24"/>
        </w:rPr>
        <w:t>Администрацию</w:t>
      </w:r>
      <w:r w:rsidRPr="00C01295">
        <w:rPr>
          <w:sz w:val="24"/>
        </w:rPr>
        <w:t xml:space="preserve">   в течение двух календарных дней.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>3.5. Описание административной процедуры - рассмотрение заявления.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>3.5.1. Основанием для начала административной процедуры является обращение заявителя, поступившее в отдел имущественных отношений.</w:t>
      </w:r>
    </w:p>
    <w:p w:rsidR="006A39B0" w:rsidRPr="00C01295" w:rsidRDefault="006A39B0" w:rsidP="006A39B0">
      <w:pPr>
        <w:shd w:val="clear" w:color="auto" w:fill="FFFFFF"/>
        <w:ind w:firstLine="720"/>
        <w:jc w:val="both"/>
        <w:rPr>
          <w:sz w:val="24"/>
        </w:rPr>
      </w:pPr>
      <w:r w:rsidRPr="00C01295">
        <w:rPr>
          <w:sz w:val="24"/>
        </w:rPr>
        <w:t>3.5.2. Исчерпывающий перечень оснований для отказа в предоставлении муниципальной услуги:</w:t>
      </w:r>
    </w:p>
    <w:p w:rsidR="006A39B0" w:rsidRPr="00C01295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C01295">
        <w:rPr>
          <w:sz w:val="24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</w:p>
    <w:p w:rsidR="006A39B0" w:rsidRPr="00C01295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C01295">
        <w:rPr>
          <w:sz w:val="24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6A39B0" w:rsidRPr="00C01295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C01295">
        <w:rPr>
          <w:sz w:val="24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6A39B0" w:rsidRPr="00C01295" w:rsidRDefault="006A39B0" w:rsidP="006A39B0">
      <w:pPr>
        <w:shd w:val="clear" w:color="auto" w:fill="FFFFFF"/>
        <w:tabs>
          <w:tab w:val="left" w:pos="360"/>
        </w:tabs>
        <w:ind w:right="1" w:firstLine="720"/>
        <w:jc w:val="both"/>
        <w:rPr>
          <w:sz w:val="24"/>
        </w:rPr>
      </w:pPr>
      <w:r w:rsidRPr="00C01295">
        <w:rPr>
          <w:sz w:val="24"/>
        </w:rPr>
        <w:t xml:space="preserve">3.5.3. Ответственным должностным лицом за рассмотрение заявления является специалист </w:t>
      </w:r>
      <w:r w:rsidR="000E69CE" w:rsidRPr="00C01295">
        <w:rPr>
          <w:sz w:val="24"/>
        </w:rPr>
        <w:t>ответственный за предоставление муниципальной услуги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 xml:space="preserve">3.5.4. </w:t>
      </w:r>
      <w:r w:rsidR="000E69CE" w:rsidRPr="00C01295">
        <w:rPr>
          <w:sz w:val="24"/>
        </w:rPr>
        <w:t>Ответственный специалист</w:t>
      </w:r>
      <w:r w:rsidRPr="00C01295">
        <w:rPr>
          <w:sz w:val="24"/>
        </w:rPr>
        <w:t>:</w:t>
      </w:r>
    </w:p>
    <w:p w:rsidR="00FA3B02" w:rsidRPr="00C01295" w:rsidRDefault="006A39B0" w:rsidP="00FA3B02">
      <w:pPr>
        <w:ind w:firstLine="709"/>
        <w:jc w:val="both"/>
        <w:rPr>
          <w:rFonts w:eastAsia="Calibri"/>
          <w:sz w:val="24"/>
          <w:lang w:eastAsia="en-US"/>
        </w:rPr>
      </w:pPr>
      <w:r w:rsidRPr="00C01295">
        <w:rPr>
          <w:rFonts w:eastAsia="Calibri"/>
          <w:sz w:val="24"/>
          <w:lang w:eastAsia="en-US"/>
        </w:rPr>
        <w:t>-</w:t>
      </w:r>
      <w:r w:rsidR="00FA3B02" w:rsidRPr="00C01295">
        <w:rPr>
          <w:sz w:val="24"/>
        </w:rPr>
        <w:t>со дня поступления заявления готовит заверенные копии правоустанавливающих документов.</w:t>
      </w:r>
    </w:p>
    <w:p w:rsidR="006A39B0" w:rsidRPr="00C01295" w:rsidRDefault="006A39B0" w:rsidP="00FA3B02">
      <w:pPr>
        <w:jc w:val="both"/>
        <w:rPr>
          <w:sz w:val="24"/>
        </w:rPr>
      </w:pPr>
      <w:r w:rsidRPr="00C01295">
        <w:rPr>
          <w:sz w:val="24"/>
        </w:rPr>
        <w:t xml:space="preserve">3.5.5. Результат административной процедуры – </w:t>
      </w:r>
      <w:r w:rsidR="00FA3B02" w:rsidRPr="00C01295">
        <w:rPr>
          <w:sz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C01295">
        <w:rPr>
          <w:sz w:val="24"/>
        </w:rPr>
        <w:t xml:space="preserve">. </w:t>
      </w:r>
    </w:p>
    <w:p w:rsidR="006A39B0" w:rsidRPr="00C01295" w:rsidRDefault="006A39B0" w:rsidP="00FA3B02">
      <w:pPr>
        <w:autoSpaceDE w:val="0"/>
        <w:autoSpaceDN w:val="0"/>
        <w:adjustRightInd w:val="0"/>
        <w:ind w:firstLine="706"/>
        <w:jc w:val="both"/>
        <w:rPr>
          <w:sz w:val="24"/>
        </w:rPr>
      </w:pPr>
      <w:r w:rsidRPr="00C01295">
        <w:rPr>
          <w:sz w:val="24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6A39B0" w:rsidRPr="00C01295" w:rsidRDefault="006A39B0" w:rsidP="00FA3B02">
      <w:pPr>
        <w:jc w:val="both"/>
        <w:rPr>
          <w:sz w:val="24"/>
        </w:rPr>
      </w:pPr>
    </w:p>
    <w:p w:rsidR="006A39B0" w:rsidRPr="00C01295" w:rsidRDefault="006A39B0" w:rsidP="006A39B0">
      <w:pPr>
        <w:jc w:val="center"/>
        <w:rPr>
          <w:sz w:val="24"/>
        </w:rPr>
      </w:pPr>
    </w:p>
    <w:p w:rsidR="006A39B0" w:rsidRPr="00C01295" w:rsidRDefault="006A39B0" w:rsidP="006A39B0">
      <w:pPr>
        <w:jc w:val="center"/>
        <w:rPr>
          <w:sz w:val="24"/>
        </w:rPr>
      </w:pPr>
      <w:r w:rsidRPr="00C01295">
        <w:rPr>
          <w:sz w:val="24"/>
        </w:rPr>
        <w:t xml:space="preserve">4. Формы </w:t>
      </w:r>
      <w:proofErr w:type="gramStart"/>
      <w:r w:rsidRPr="00C01295">
        <w:rPr>
          <w:sz w:val="24"/>
        </w:rPr>
        <w:t>контроля за</w:t>
      </w:r>
      <w:proofErr w:type="gramEnd"/>
      <w:r w:rsidRPr="00C01295">
        <w:rPr>
          <w:sz w:val="24"/>
        </w:rPr>
        <w:t xml:space="preserve"> исполнением административного регламента</w:t>
      </w:r>
    </w:p>
    <w:p w:rsidR="006A39B0" w:rsidRPr="00C01295" w:rsidRDefault="006A39B0" w:rsidP="006A39B0">
      <w:pPr>
        <w:jc w:val="both"/>
        <w:rPr>
          <w:sz w:val="24"/>
        </w:rPr>
      </w:pP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4.1. Текущий </w:t>
      </w:r>
      <w:proofErr w:type="gramStart"/>
      <w:r w:rsidRPr="00C01295">
        <w:rPr>
          <w:color w:val="000000"/>
          <w:sz w:val="24"/>
        </w:rPr>
        <w:t>контроль за</w:t>
      </w:r>
      <w:proofErr w:type="gramEnd"/>
      <w:r w:rsidRPr="00C01295">
        <w:rPr>
          <w:color w:val="000000"/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D26DC">
        <w:rPr>
          <w:color w:val="000000"/>
          <w:sz w:val="24"/>
        </w:rPr>
        <w:t xml:space="preserve">Главой </w:t>
      </w:r>
      <w:proofErr w:type="spellStart"/>
      <w:r w:rsidR="006D26DC">
        <w:rPr>
          <w:color w:val="000000"/>
          <w:sz w:val="24"/>
        </w:rPr>
        <w:t>Болдыревского</w:t>
      </w:r>
      <w:proofErr w:type="spellEnd"/>
      <w:r w:rsidR="006D26DC">
        <w:rPr>
          <w:color w:val="000000"/>
          <w:sz w:val="24"/>
        </w:rPr>
        <w:t xml:space="preserve"> сельского поселения</w:t>
      </w:r>
      <w:r w:rsidRPr="00C01295">
        <w:rPr>
          <w:color w:val="000000"/>
          <w:sz w:val="24"/>
        </w:rPr>
        <w:t xml:space="preserve"> или лицом, исполняющего его обязанности.</w:t>
      </w:r>
    </w:p>
    <w:p w:rsidR="006A39B0" w:rsidRPr="00C01295" w:rsidRDefault="006A39B0" w:rsidP="006A39B0">
      <w:pPr>
        <w:ind w:firstLine="540"/>
        <w:jc w:val="both"/>
        <w:outlineLvl w:val="1"/>
        <w:rPr>
          <w:sz w:val="24"/>
        </w:rPr>
      </w:pPr>
      <w:r w:rsidRPr="00C01295">
        <w:rPr>
          <w:sz w:val="24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0E69CE" w:rsidRPr="00C01295">
        <w:rPr>
          <w:sz w:val="24"/>
        </w:rPr>
        <w:t xml:space="preserve">Главу </w:t>
      </w:r>
      <w:r w:rsidR="004B52E2" w:rsidRPr="00C01295">
        <w:rPr>
          <w:sz w:val="24"/>
        </w:rPr>
        <w:t>Болдыревского</w:t>
      </w:r>
      <w:r w:rsidR="000E69CE" w:rsidRPr="00C01295">
        <w:rPr>
          <w:sz w:val="24"/>
        </w:rPr>
        <w:t xml:space="preserve"> сельского поселени</w:t>
      </w:r>
      <w:r w:rsidR="000F5C38" w:rsidRPr="00C01295">
        <w:rPr>
          <w:sz w:val="24"/>
        </w:rPr>
        <w:t>я</w:t>
      </w:r>
      <w:r w:rsidRPr="00C01295">
        <w:rPr>
          <w:sz w:val="24"/>
        </w:rPr>
        <w:t xml:space="preserve"> (лица, исполняющего его обязанности) и </w:t>
      </w:r>
      <w:r w:rsidR="000F5C38" w:rsidRPr="00C01295">
        <w:rPr>
          <w:sz w:val="24"/>
        </w:rPr>
        <w:t>специалиста ответственного за предоставление муниципальной услуги</w:t>
      </w:r>
      <w:r w:rsidRPr="00C01295">
        <w:rPr>
          <w:sz w:val="24"/>
        </w:rPr>
        <w:t xml:space="preserve">.  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4.2. </w:t>
      </w:r>
      <w:r w:rsidR="000F5C38" w:rsidRPr="00C01295">
        <w:rPr>
          <w:color w:val="000000"/>
          <w:sz w:val="24"/>
        </w:rPr>
        <w:t>Глава</w:t>
      </w:r>
      <w:r w:rsidRPr="00C01295">
        <w:rPr>
          <w:color w:val="000000"/>
          <w:sz w:val="24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 w:rsidRPr="00C01295">
        <w:rPr>
          <w:color w:val="000000"/>
          <w:sz w:val="24"/>
        </w:rPr>
        <w:t>контроль за</w:t>
      </w:r>
      <w:proofErr w:type="gramEnd"/>
      <w:r w:rsidRPr="00C01295">
        <w:rPr>
          <w:color w:val="000000"/>
          <w:sz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6A39B0" w:rsidRPr="00C01295" w:rsidRDefault="006A39B0" w:rsidP="006A39B0">
      <w:pPr>
        <w:ind w:firstLine="540"/>
        <w:jc w:val="both"/>
        <w:outlineLvl w:val="1"/>
        <w:rPr>
          <w:color w:val="000000"/>
          <w:sz w:val="24"/>
        </w:rPr>
      </w:pPr>
      <w:r w:rsidRPr="00C01295">
        <w:rPr>
          <w:sz w:val="24"/>
        </w:rPr>
        <w:t xml:space="preserve">  4.</w:t>
      </w:r>
      <w:r w:rsidRPr="00C01295">
        <w:rPr>
          <w:color w:val="000000"/>
          <w:sz w:val="24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4.4. Сотрудник, уполномоченный на рассмотрение заявлений, несет персональную ответственность: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- за достоверность вносимых в эти документы сведений;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- за соблюдение порядка оформления документов в соответствии с пунктом  </w:t>
      </w:r>
      <w:r w:rsidRPr="00C01295">
        <w:rPr>
          <w:sz w:val="24"/>
        </w:rPr>
        <w:t xml:space="preserve">3.4 </w:t>
      </w:r>
      <w:r w:rsidRPr="00C01295">
        <w:rPr>
          <w:color w:val="000000"/>
          <w:sz w:val="24"/>
        </w:rPr>
        <w:t xml:space="preserve"> настоящего административного регламента.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4.8. Обязанности сотрудников</w:t>
      </w:r>
      <w:r w:rsidRPr="00C01295">
        <w:rPr>
          <w:color w:val="000000"/>
          <w:sz w:val="24"/>
          <w:vertAlign w:val="superscript"/>
        </w:rPr>
        <w:tab/>
      </w:r>
      <w:r w:rsidR="000F5C38" w:rsidRPr="00C01295">
        <w:rPr>
          <w:color w:val="000000"/>
          <w:sz w:val="24"/>
        </w:rPr>
        <w:t>Администрации</w:t>
      </w:r>
      <w:r w:rsidRPr="00C01295">
        <w:rPr>
          <w:color w:val="000000"/>
          <w:sz w:val="24"/>
        </w:rPr>
        <w:t>по исполнению административного регламента закрепляются в их должностных инструкциях.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4.10.Периодичность осуществления текущего контроля устанавливается распоряжением Администрации.</w:t>
      </w:r>
    </w:p>
    <w:p w:rsidR="006A39B0" w:rsidRPr="00C01295" w:rsidRDefault="006A39B0" w:rsidP="006A39B0">
      <w:pPr>
        <w:ind w:firstLine="540"/>
        <w:jc w:val="both"/>
        <w:outlineLvl w:val="1"/>
        <w:rPr>
          <w:sz w:val="24"/>
        </w:rPr>
      </w:pPr>
      <w:r w:rsidRPr="00C01295">
        <w:rPr>
          <w:sz w:val="24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6A39B0" w:rsidRPr="00C01295" w:rsidRDefault="006A39B0" w:rsidP="006A39B0">
      <w:pPr>
        <w:ind w:firstLine="540"/>
        <w:jc w:val="both"/>
        <w:outlineLvl w:val="1"/>
        <w:rPr>
          <w:sz w:val="24"/>
        </w:rPr>
      </w:pPr>
      <w:r w:rsidRPr="00C01295">
        <w:rPr>
          <w:sz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</w:t>
      </w:r>
      <w:r w:rsidR="000F5C38" w:rsidRPr="00C01295">
        <w:rPr>
          <w:sz w:val="24"/>
        </w:rPr>
        <w:t>служащие Администрации</w:t>
      </w:r>
      <w:r w:rsidRPr="00C01295">
        <w:rPr>
          <w:sz w:val="24"/>
        </w:rPr>
        <w:t xml:space="preserve">, </w:t>
      </w:r>
      <w:r w:rsidR="000F5C38" w:rsidRPr="00C01295">
        <w:rPr>
          <w:sz w:val="24"/>
        </w:rPr>
        <w:t>Глава сельского поселения</w:t>
      </w:r>
      <w:r w:rsidRPr="00C01295">
        <w:rPr>
          <w:sz w:val="24"/>
        </w:rPr>
        <w:t xml:space="preserve">, муниципальных учреждений и предприятий. </w:t>
      </w:r>
    </w:p>
    <w:p w:rsidR="006A39B0" w:rsidRPr="00C01295" w:rsidRDefault="006A39B0" w:rsidP="006A39B0">
      <w:pPr>
        <w:ind w:firstLine="540"/>
        <w:jc w:val="both"/>
        <w:outlineLvl w:val="1"/>
        <w:rPr>
          <w:sz w:val="24"/>
        </w:rPr>
      </w:pPr>
      <w:r w:rsidRPr="00C01295">
        <w:rPr>
          <w:sz w:val="24"/>
        </w:rPr>
        <w:t>Деятельность комиссии осуществляется в соответствии с правовым актом Администрации.</w:t>
      </w:r>
    </w:p>
    <w:p w:rsidR="006A39B0" w:rsidRPr="00C01295" w:rsidRDefault="006A39B0" w:rsidP="006A39B0">
      <w:pPr>
        <w:ind w:firstLine="540"/>
        <w:jc w:val="both"/>
        <w:outlineLvl w:val="1"/>
        <w:rPr>
          <w:sz w:val="24"/>
        </w:rPr>
      </w:pPr>
      <w:r w:rsidRPr="00C01295">
        <w:rPr>
          <w:sz w:val="24"/>
        </w:rPr>
        <w:lastRenderedPageBreak/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4.12.</w:t>
      </w:r>
      <w:proofErr w:type="gramStart"/>
      <w:r w:rsidRPr="00C01295">
        <w:rPr>
          <w:color w:val="000000"/>
          <w:sz w:val="24"/>
        </w:rPr>
        <w:t>Контроль за</w:t>
      </w:r>
      <w:proofErr w:type="gramEnd"/>
      <w:r w:rsidRPr="00C01295">
        <w:rPr>
          <w:color w:val="000000"/>
          <w:sz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A39B0" w:rsidRPr="00C01295" w:rsidRDefault="006A39B0" w:rsidP="006A39B0">
      <w:pPr>
        <w:ind w:firstLine="720"/>
        <w:jc w:val="both"/>
        <w:rPr>
          <w:color w:val="000000"/>
          <w:sz w:val="24"/>
        </w:rPr>
      </w:pPr>
      <w:r w:rsidRPr="00C01295">
        <w:rPr>
          <w:color w:val="000000"/>
          <w:sz w:val="24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6A39B0" w:rsidRPr="00C01295" w:rsidRDefault="006A39B0" w:rsidP="006A39B0">
      <w:pPr>
        <w:jc w:val="both"/>
        <w:rPr>
          <w:color w:val="000000"/>
          <w:sz w:val="24"/>
        </w:rPr>
      </w:pPr>
    </w:p>
    <w:p w:rsidR="006A39B0" w:rsidRPr="00C01295" w:rsidRDefault="006A39B0" w:rsidP="006A39B0">
      <w:pPr>
        <w:suppressAutoHyphens/>
        <w:ind w:left="-360"/>
        <w:jc w:val="center"/>
        <w:rPr>
          <w:sz w:val="24"/>
        </w:rPr>
      </w:pPr>
      <w:r w:rsidRPr="00C01295">
        <w:rPr>
          <w:sz w:val="24"/>
        </w:rPr>
        <w:t>5. Досудебный (внесудебный) порядок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6A39B0" w:rsidRPr="00C01295" w:rsidRDefault="006A39B0" w:rsidP="006A39B0">
      <w:pPr>
        <w:ind w:firstLine="720"/>
        <w:rPr>
          <w:sz w:val="24"/>
        </w:rPr>
      </w:pP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5.1.Действия (бездействия) и решения должност</w:t>
      </w:r>
      <w:r w:rsidR="000F5C38" w:rsidRPr="00C01295">
        <w:rPr>
          <w:sz w:val="24"/>
        </w:rPr>
        <w:t>ных лиц Администрации</w:t>
      </w:r>
      <w:r w:rsidRPr="00C01295">
        <w:rPr>
          <w:sz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5.2. Получатели муниципальной услуги (далее по тексту  - заявители) вправе обжаловать действие (бездействие) и решения должн</w:t>
      </w:r>
      <w:r w:rsidR="000F5C38" w:rsidRPr="00C01295">
        <w:rPr>
          <w:sz w:val="24"/>
        </w:rPr>
        <w:t>остных лиц Администрации</w:t>
      </w:r>
      <w:r w:rsidRPr="00C01295">
        <w:rPr>
          <w:sz w:val="24"/>
        </w:rPr>
        <w:t>, ответственных за предоставление муниципальной услуги: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 xml:space="preserve">- Главе </w:t>
      </w:r>
      <w:r w:rsidR="004B52E2" w:rsidRPr="00C01295">
        <w:rPr>
          <w:sz w:val="24"/>
        </w:rPr>
        <w:t>Болдыревского</w:t>
      </w:r>
      <w:r w:rsidR="000F5C38" w:rsidRPr="00C01295">
        <w:rPr>
          <w:sz w:val="24"/>
        </w:rPr>
        <w:t xml:space="preserve"> сельского поселения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нарушение срока регистрации запроса заявителя о предоставлении  муниципальной услуги;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нарушение срока предоставления муниципальной услуги;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C01295">
        <w:rPr>
          <w:sz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C01295">
        <w:rPr>
          <w:sz w:val="24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rStyle w:val="blk"/>
          <w:sz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A39B0" w:rsidRPr="00C01295" w:rsidRDefault="006A39B0" w:rsidP="006A39B0">
      <w:pPr>
        <w:ind w:firstLine="567"/>
        <w:jc w:val="both"/>
        <w:rPr>
          <w:sz w:val="24"/>
        </w:rPr>
      </w:pPr>
      <w:r w:rsidRPr="00C01295">
        <w:rPr>
          <w:rStyle w:val="blk"/>
          <w:sz w:val="24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B74CCB" w:rsidRPr="00C01295">
        <w:rPr>
          <w:sz w:val="24"/>
        </w:rPr>
        <w:t>, утвержденному Администрацией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C01295">
        <w:rPr>
          <w:sz w:val="24"/>
        </w:rPr>
        <w:t>Жалоба подлежит рассмотрению должностным лицом, наделенным пол</w:t>
      </w:r>
      <w:r w:rsidRPr="00C01295">
        <w:rPr>
          <w:sz w:val="24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C01295">
        <w:rPr>
          <w:sz w:val="24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C01295">
        <w:rPr>
          <w:sz w:val="24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5.3. Жалоба заявителя в письменной форме должно содержать следующую информацию: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C01295">
        <w:rPr>
          <w:sz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39B0" w:rsidRPr="00C01295" w:rsidRDefault="006A39B0" w:rsidP="006A39B0">
      <w:pPr>
        <w:ind w:firstLine="567"/>
        <w:jc w:val="both"/>
        <w:rPr>
          <w:sz w:val="24"/>
        </w:rPr>
      </w:pPr>
      <w:proofErr w:type="gramStart"/>
      <w:r w:rsidRPr="00C01295">
        <w:rPr>
          <w:sz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6A39B0" w:rsidRPr="00C01295" w:rsidRDefault="006A39B0" w:rsidP="006A39B0">
      <w:pPr>
        <w:ind w:firstLine="567"/>
        <w:jc w:val="both"/>
        <w:rPr>
          <w:sz w:val="24"/>
        </w:rPr>
      </w:pPr>
      <w:r w:rsidRPr="00C01295">
        <w:rPr>
          <w:sz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6A39B0" w:rsidRPr="00C01295" w:rsidRDefault="006A39B0" w:rsidP="006A39B0">
      <w:pPr>
        <w:ind w:firstLine="567"/>
        <w:jc w:val="both"/>
        <w:rPr>
          <w:sz w:val="24"/>
        </w:rPr>
      </w:pPr>
      <w:r w:rsidRPr="00C01295">
        <w:rPr>
          <w:sz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C01295">
        <w:rPr>
          <w:sz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C01295">
        <w:rPr>
          <w:sz w:val="24"/>
        </w:rPr>
        <w:lastRenderedPageBreak/>
        <w:t>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- отказывает в удовлетворении жалобы.</w:t>
      </w:r>
    </w:p>
    <w:p w:rsidR="006A39B0" w:rsidRPr="00C01295" w:rsidRDefault="006A39B0" w:rsidP="006A39B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1295">
        <w:rPr>
          <w:sz w:val="24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5.5.Обращение заявителя не рассматривается в следующих случаях: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- не указана фамилия заявителя и почтовый адрес, по которому должен быть направлен ответ;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6A39B0" w:rsidRPr="00C01295" w:rsidRDefault="006A39B0" w:rsidP="006A39B0">
      <w:pPr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A39B0" w:rsidRPr="00C01295" w:rsidRDefault="006A39B0" w:rsidP="006A39B0">
      <w:pPr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6A39B0" w:rsidRPr="00C01295" w:rsidRDefault="006A39B0" w:rsidP="006A39B0">
      <w:pPr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>5.5.3. В случае</w:t>
      </w:r>
      <w:proofErr w:type="gramStart"/>
      <w:r w:rsidRPr="00C01295">
        <w:rPr>
          <w:sz w:val="24"/>
        </w:rPr>
        <w:t>,</w:t>
      </w:r>
      <w:proofErr w:type="gramEnd"/>
      <w:r w:rsidRPr="00C01295">
        <w:rPr>
          <w:sz w:val="24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39B0" w:rsidRPr="00C01295" w:rsidRDefault="006A39B0" w:rsidP="006A39B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C01295">
        <w:rPr>
          <w:sz w:val="24"/>
        </w:rPr>
        <w:t xml:space="preserve">  5.6. </w:t>
      </w:r>
      <w:proofErr w:type="gramStart"/>
      <w:r w:rsidR="004B52E2" w:rsidRPr="00C01295">
        <w:rPr>
          <w:sz w:val="24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proofErr w:type="spellStart"/>
      <w:r w:rsidR="004B52E2" w:rsidRPr="00C01295">
        <w:rPr>
          <w:sz w:val="24"/>
        </w:rPr>
        <w:t>Болдыревского</w:t>
      </w:r>
      <w:proofErr w:type="spellEnd"/>
      <w:r w:rsidR="004B52E2" w:rsidRPr="00C01295">
        <w:rPr>
          <w:sz w:val="24"/>
        </w:rPr>
        <w:t xml:space="preserve"> сельского поселения в сети Интернет </w:t>
      </w:r>
      <w:r w:rsidR="004B52E2" w:rsidRPr="00C01295">
        <w:rPr>
          <w:sz w:val="24"/>
          <w:u w:val="single"/>
          <w:lang w:val="en-US"/>
        </w:rPr>
        <w:t>WWW</w:t>
      </w:r>
      <w:r w:rsidR="004B52E2" w:rsidRPr="00C01295">
        <w:rPr>
          <w:sz w:val="24"/>
          <w:u w:val="single"/>
        </w:rPr>
        <w:t>.</w:t>
      </w:r>
      <w:proofErr w:type="spellStart"/>
      <w:r w:rsidR="004B52E2" w:rsidRPr="00C01295">
        <w:rPr>
          <w:sz w:val="24"/>
          <w:u w:val="single"/>
          <w:lang w:val="en-US"/>
        </w:rPr>
        <w:t>boldyrevskoe</w:t>
      </w:r>
      <w:r w:rsidR="006D26DC">
        <w:rPr>
          <w:sz w:val="24"/>
          <w:u w:val="single"/>
          <w:lang w:val="en-US"/>
        </w:rPr>
        <w:t>sp</w:t>
      </w:r>
      <w:proofErr w:type="spellEnd"/>
      <w:r w:rsidR="004B52E2" w:rsidRPr="00C01295">
        <w:rPr>
          <w:sz w:val="24"/>
          <w:u w:val="single"/>
        </w:rPr>
        <w:t>.</w:t>
      </w:r>
      <w:proofErr w:type="spellStart"/>
      <w:r w:rsidR="004B52E2" w:rsidRPr="00C01295">
        <w:rPr>
          <w:sz w:val="24"/>
          <w:u w:val="single"/>
          <w:lang w:val="en-US"/>
        </w:rPr>
        <w:t>ru</w:t>
      </w:r>
      <w:proofErr w:type="spellEnd"/>
      <w:r w:rsidR="004B52E2" w:rsidRPr="00C01295">
        <w:rPr>
          <w:sz w:val="24"/>
        </w:rPr>
        <w:t xml:space="preserve"> и по электронной почте Администрации </w:t>
      </w:r>
      <w:proofErr w:type="spellStart"/>
      <w:r w:rsidR="004B52E2" w:rsidRPr="00C01295">
        <w:rPr>
          <w:sz w:val="24"/>
        </w:rPr>
        <w:t>Болдыревского</w:t>
      </w:r>
      <w:proofErr w:type="spellEnd"/>
      <w:r w:rsidR="004B52E2" w:rsidRPr="00C01295">
        <w:rPr>
          <w:sz w:val="24"/>
        </w:rPr>
        <w:t xml:space="preserve"> сельского поселения </w:t>
      </w:r>
      <w:r w:rsidR="004B52E2" w:rsidRPr="00C01295">
        <w:rPr>
          <w:sz w:val="24"/>
          <w:lang w:val="en-US"/>
        </w:rPr>
        <w:t>sp</w:t>
      </w:r>
      <w:r w:rsidR="004B52E2" w:rsidRPr="00C01295">
        <w:rPr>
          <w:sz w:val="24"/>
        </w:rPr>
        <w:t>33350</w:t>
      </w:r>
      <w:proofErr w:type="gramEnd"/>
      <w:r w:rsidR="004B52E2" w:rsidRPr="00C01295">
        <w:rPr>
          <w:sz w:val="24"/>
        </w:rPr>
        <w:t>@</w:t>
      </w:r>
      <w:proofErr w:type="spellStart"/>
      <w:r w:rsidR="004B52E2" w:rsidRPr="00C01295">
        <w:rPr>
          <w:sz w:val="24"/>
          <w:lang w:val="en-US"/>
        </w:rPr>
        <w:t>donpac</w:t>
      </w:r>
      <w:proofErr w:type="spellEnd"/>
      <w:r w:rsidR="004B52E2" w:rsidRPr="00C01295">
        <w:rPr>
          <w:sz w:val="24"/>
        </w:rPr>
        <w:t>.</w:t>
      </w:r>
      <w:proofErr w:type="spellStart"/>
      <w:r w:rsidR="004B52E2" w:rsidRPr="00C01295">
        <w:rPr>
          <w:sz w:val="24"/>
          <w:lang w:val="en-US"/>
        </w:rPr>
        <w:t>ru</w:t>
      </w:r>
      <w:proofErr w:type="spellEnd"/>
      <w:r w:rsidR="004B52E2" w:rsidRPr="00C01295">
        <w:rPr>
          <w:sz w:val="24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 w:rsidRPr="00C01295">
        <w:rPr>
          <w:sz w:val="24"/>
        </w:rPr>
        <w:t>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lastRenderedPageBreak/>
        <w:t>В таком сообщении рекомендуется дать следующую информацию: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295">
        <w:rPr>
          <w:sz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A39B0" w:rsidRPr="00C01295" w:rsidRDefault="006A39B0" w:rsidP="006A39B0">
      <w:pPr>
        <w:ind w:firstLine="709"/>
        <w:jc w:val="both"/>
        <w:rPr>
          <w:sz w:val="24"/>
        </w:rPr>
      </w:pPr>
      <w:r w:rsidRPr="00C01295">
        <w:rPr>
          <w:sz w:val="24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01295">
        <w:rPr>
          <w:sz w:val="24"/>
        </w:rPr>
        <w:t xml:space="preserve">5.9. </w:t>
      </w:r>
      <w:r w:rsidRPr="00C01295">
        <w:rPr>
          <w:rStyle w:val="blk"/>
          <w:rFonts w:eastAsiaTheme="majorEastAsia"/>
          <w:sz w:val="24"/>
        </w:rPr>
        <w:t xml:space="preserve">Положения Федерального закона </w:t>
      </w:r>
      <w:r w:rsidRPr="00C01295">
        <w:rPr>
          <w:sz w:val="24"/>
        </w:rPr>
        <w:t>от 27.07.2010 №210-ФЗ «Об организации предоставления государственных и муниципальных услуг»</w:t>
      </w:r>
      <w:r w:rsidRPr="00C01295">
        <w:rPr>
          <w:rStyle w:val="blk"/>
          <w:rFonts w:eastAsiaTheme="majorEastAsia"/>
          <w:sz w:val="24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6A39B0" w:rsidRPr="00C01295" w:rsidRDefault="006A39B0" w:rsidP="006A39B0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39B0" w:rsidRPr="00C01295" w:rsidRDefault="006A39B0" w:rsidP="006A39B0">
      <w:pPr>
        <w:spacing w:line="260" w:lineRule="exact"/>
        <w:ind w:firstLine="709"/>
        <w:jc w:val="both"/>
        <w:rPr>
          <w:sz w:val="24"/>
        </w:rPr>
      </w:pPr>
    </w:p>
    <w:p w:rsidR="006A39B0" w:rsidRPr="00C01295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Pr="00C01295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Pr="00C01295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Pr="00C01295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Pr="00C01295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52E2" w:rsidRPr="00692909" w:rsidRDefault="004B52E2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39B0" w:rsidRPr="00692909" w:rsidRDefault="006A39B0" w:rsidP="006A39B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A39B0" w:rsidRPr="00692909" w:rsidTr="006A39B0">
        <w:trPr>
          <w:trHeight w:val="2966"/>
        </w:trPr>
        <w:tc>
          <w:tcPr>
            <w:tcW w:w="5211" w:type="dxa"/>
          </w:tcPr>
          <w:p w:rsidR="006A39B0" w:rsidRPr="00692909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6A39B0" w:rsidRPr="004B52E2" w:rsidRDefault="006A39B0" w:rsidP="006A39B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2E2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к </w:t>
            </w:r>
            <w:r w:rsidR="004B52E2">
              <w:rPr>
                <w:sz w:val="22"/>
              </w:rPr>
              <w:t>а</w:t>
            </w:r>
            <w:r w:rsidRPr="004B52E2">
              <w:rPr>
                <w:sz w:val="22"/>
              </w:rPr>
              <w:t xml:space="preserve">дминистративному регламенту 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предоставления  муниципальной услуги 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 «</w:t>
            </w:r>
            <w:r w:rsidR="00801AB8" w:rsidRPr="004B52E2">
              <w:rPr>
                <w:sz w:val="22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  <w:r w:rsidRPr="004B52E2">
              <w:rPr>
                <w:sz w:val="22"/>
              </w:rPr>
              <w:t>»</w:t>
            </w:r>
          </w:p>
          <w:p w:rsidR="006A39B0" w:rsidRPr="004B52E2" w:rsidRDefault="006A39B0" w:rsidP="006A39B0">
            <w:pPr>
              <w:rPr>
                <w:bCs/>
                <w:color w:val="000000"/>
                <w:sz w:val="22"/>
              </w:rPr>
            </w:pPr>
          </w:p>
          <w:p w:rsidR="006A39B0" w:rsidRPr="004B52E2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6A39B0" w:rsidRPr="00692909" w:rsidRDefault="006A39B0" w:rsidP="006A39B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A39B0" w:rsidRPr="00692909" w:rsidRDefault="006A39B0" w:rsidP="006A39B0">
      <w:pPr>
        <w:pStyle w:val="a3"/>
        <w:jc w:val="center"/>
        <w:rPr>
          <w:sz w:val="24"/>
        </w:rPr>
      </w:pPr>
      <w:r w:rsidRPr="00692909">
        <w:rPr>
          <w:sz w:val="24"/>
        </w:rPr>
        <w:t>Сведения</w:t>
      </w:r>
    </w:p>
    <w:p w:rsidR="006A39B0" w:rsidRPr="00692909" w:rsidRDefault="006A39B0" w:rsidP="006A39B0">
      <w:pPr>
        <w:pStyle w:val="a3"/>
        <w:jc w:val="center"/>
        <w:rPr>
          <w:sz w:val="24"/>
        </w:rPr>
      </w:pPr>
      <w:r w:rsidRPr="00692909">
        <w:rPr>
          <w:sz w:val="24"/>
        </w:rPr>
        <w:t>об органе, уполномоченном на предоставление муниципальной услуги</w:t>
      </w:r>
    </w:p>
    <w:p w:rsidR="006A39B0" w:rsidRPr="00692909" w:rsidRDefault="006A39B0" w:rsidP="006A39B0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2909">
        <w:rPr>
          <w:rFonts w:ascii="Times New Roman" w:hAnsi="Times New Roman" w:cs="Times New Roman"/>
          <w:b w:val="0"/>
          <w:sz w:val="24"/>
          <w:szCs w:val="24"/>
        </w:rPr>
        <w:t>«</w:t>
      </w:r>
      <w:r w:rsidR="00801AB8" w:rsidRPr="00692909">
        <w:rPr>
          <w:rFonts w:ascii="Times New Roman" w:hAnsi="Times New Roman" w:cs="Times New Roman"/>
          <w:b w:val="0"/>
          <w:sz w:val="24"/>
          <w:szCs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69290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A39B0" w:rsidRPr="00692909" w:rsidRDefault="006A39B0" w:rsidP="006A39B0">
      <w:pPr>
        <w:pStyle w:val="a3"/>
        <w:jc w:val="center"/>
        <w:rPr>
          <w:sz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6A39B0" w:rsidRPr="00692909" w:rsidTr="006A39B0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4B52E2">
            <w:pPr>
              <w:jc w:val="center"/>
              <w:rPr>
                <w:sz w:val="24"/>
              </w:rPr>
            </w:pPr>
            <w:r w:rsidRPr="00692909">
              <w:rPr>
                <w:sz w:val="24"/>
              </w:rPr>
              <w:t xml:space="preserve">Администрация </w:t>
            </w:r>
            <w:bookmarkStart w:id="0" w:name="_GoBack"/>
            <w:bookmarkEnd w:id="0"/>
            <w:r w:rsidR="004B52E2">
              <w:rPr>
                <w:sz w:val="24"/>
              </w:rPr>
              <w:t>Болдыревского сельского поселения</w:t>
            </w:r>
          </w:p>
        </w:tc>
      </w:tr>
      <w:tr w:rsidR="006A39B0" w:rsidRPr="00692909" w:rsidTr="006A39B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52E2" w:rsidRDefault="006A39B0" w:rsidP="004B52E2">
            <w:pPr>
              <w:rPr>
                <w:sz w:val="24"/>
              </w:rPr>
            </w:pPr>
            <w:r w:rsidRPr="00692909">
              <w:rPr>
                <w:sz w:val="24"/>
              </w:rPr>
              <w:t>Муниципальное образование</w:t>
            </w:r>
          </w:p>
          <w:p w:rsidR="006A39B0" w:rsidRPr="00692909" w:rsidRDefault="006A39B0" w:rsidP="004B52E2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 «</w:t>
            </w:r>
            <w:proofErr w:type="spellStart"/>
            <w:r w:rsidR="004B52E2">
              <w:rPr>
                <w:sz w:val="24"/>
              </w:rPr>
              <w:t>Болдыревское</w:t>
            </w:r>
            <w:proofErr w:type="spellEnd"/>
            <w:r w:rsidR="004B52E2">
              <w:rPr>
                <w:sz w:val="24"/>
              </w:rPr>
              <w:t xml:space="preserve"> сельское поселение</w:t>
            </w:r>
            <w:r w:rsidRPr="00692909">
              <w:rPr>
                <w:sz w:val="24"/>
              </w:rPr>
              <w:t>»</w:t>
            </w:r>
          </w:p>
        </w:tc>
      </w:tr>
      <w:tr w:rsidR="006A39B0" w:rsidRPr="00692909" w:rsidTr="006A39B0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 346</w:t>
            </w:r>
            <w:r w:rsidR="004B52E2">
              <w:rPr>
                <w:sz w:val="24"/>
              </w:rPr>
              <w:t>598</w:t>
            </w:r>
            <w:r w:rsidRPr="00692909">
              <w:rPr>
                <w:sz w:val="24"/>
              </w:rPr>
              <w:t>, Ростовская область,</w:t>
            </w:r>
          </w:p>
          <w:p w:rsidR="006A39B0" w:rsidRPr="00692909" w:rsidRDefault="006A39B0" w:rsidP="004B52E2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Родионово-Несветайский район, </w:t>
            </w:r>
            <w:r w:rsidR="004B52E2">
              <w:rPr>
                <w:sz w:val="24"/>
              </w:rPr>
              <w:t>х</w:t>
            </w:r>
            <w:proofErr w:type="gramStart"/>
            <w:r w:rsidR="004B52E2">
              <w:rPr>
                <w:sz w:val="24"/>
              </w:rPr>
              <w:t>.Б</w:t>
            </w:r>
            <w:proofErr w:type="gramEnd"/>
            <w:r w:rsidR="004B52E2">
              <w:rPr>
                <w:sz w:val="24"/>
              </w:rPr>
              <w:t>олдыревка</w:t>
            </w:r>
            <w:r w:rsidR="00CB2C88" w:rsidRPr="00692909">
              <w:rPr>
                <w:sz w:val="24"/>
              </w:rPr>
              <w:t>, ул.</w:t>
            </w:r>
            <w:r w:rsidR="004B52E2">
              <w:rPr>
                <w:sz w:val="24"/>
              </w:rPr>
              <w:t>Октябрьская.26</w:t>
            </w:r>
          </w:p>
        </w:tc>
      </w:tr>
      <w:tr w:rsidR="006A39B0" w:rsidRPr="00692909" w:rsidTr="006A39B0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4B52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9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4B52E2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6A39B0" w:rsidRPr="00692909" w:rsidTr="006A39B0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4B52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9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4B52E2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6A39B0" w:rsidRPr="00692909" w:rsidTr="006A39B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98236F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Электронный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0" w:rsidRPr="00692909" w:rsidRDefault="004B52E2" w:rsidP="006A39B0">
            <w:pPr>
              <w:rPr>
                <w:sz w:val="24"/>
              </w:rPr>
            </w:pPr>
            <w:r w:rsidRPr="00A7171F">
              <w:rPr>
                <w:sz w:val="24"/>
                <w:lang w:val="en-US"/>
              </w:rPr>
              <w:t>sp</w:t>
            </w:r>
            <w:r w:rsidRPr="00A7171F">
              <w:rPr>
                <w:sz w:val="24"/>
              </w:rPr>
              <w:t>33350@</w:t>
            </w:r>
            <w:proofErr w:type="spellStart"/>
            <w:r w:rsidRPr="00A7171F">
              <w:rPr>
                <w:sz w:val="24"/>
                <w:lang w:val="en-US"/>
              </w:rPr>
              <w:t>donpac</w:t>
            </w:r>
            <w:proofErr w:type="spellEnd"/>
            <w:r w:rsidRPr="00A7171F">
              <w:rPr>
                <w:sz w:val="24"/>
              </w:rPr>
              <w:t>.</w:t>
            </w:r>
            <w:proofErr w:type="spellStart"/>
            <w:r w:rsidRPr="00A7171F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A39B0" w:rsidRPr="00692909" w:rsidTr="006A39B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A39B0" w:rsidRPr="00692909" w:rsidRDefault="006A39B0" w:rsidP="0098236F">
            <w:pPr>
              <w:rPr>
                <w:sz w:val="24"/>
              </w:rPr>
            </w:pPr>
            <w:r w:rsidRPr="00692909">
              <w:rPr>
                <w:sz w:val="24"/>
              </w:rPr>
              <w:t>Официальный сайт Администрации</w:t>
            </w:r>
            <w:r w:rsidR="004B52E2">
              <w:rPr>
                <w:sz w:val="24"/>
              </w:rPr>
              <w:t xml:space="preserve">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0" w:rsidRPr="00692909" w:rsidRDefault="006A39B0" w:rsidP="006A39B0">
            <w:pPr>
              <w:rPr>
                <w:sz w:val="24"/>
                <w:u w:val="single"/>
              </w:rPr>
            </w:pPr>
          </w:p>
          <w:p w:rsidR="006A39B0" w:rsidRPr="00692909" w:rsidRDefault="004B52E2" w:rsidP="006D26DC">
            <w:pPr>
              <w:rPr>
                <w:sz w:val="24"/>
                <w:u w:val="single"/>
              </w:rPr>
            </w:pPr>
            <w:r w:rsidRPr="00A7171F">
              <w:rPr>
                <w:sz w:val="24"/>
                <w:u w:val="single"/>
                <w:lang w:val="en-US"/>
              </w:rPr>
              <w:t>WWW</w:t>
            </w:r>
            <w:r w:rsidRPr="00A7171F">
              <w:rPr>
                <w:sz w:val="24"/>
                <w:u w:val="single"/>
              </w:rPr>
              <w:t>.</w:t>
            </w:r>
            <w:r w:rsidRPr="00A7171F">
              <w:rPr>
                <w:sz w:val="24"/>
                <w:u w:val="single"/>
                <w:lang w:val="en-US"/>
              </w:rPr>
              <w:t>boldyrevskoe</w:t>
            </w:r>
            <w:r w:rsidR="006D26DC">
              <w:rPr>
                <w:sz w:val="24"/>
                <w:u w:val="single"/>
                <w:lang w:val="en-US"/>
              </w:rPr>
              <w:t>sp.</w:t>
            </w:r>
            <w:r w:rsidRPr="00A7171F">
              <w:rPr>
                <w:sz w:val="24"/>
                <w:u w:val="single"/>
                <w:lang w:val="en-US"/>
              </w:rPr>
              <w:t>ru</w:t>
            </w:r>
          </w:p>
        </w:tc>
      </w:tr>
      <w:tr w:rsidR="006A39B0" w:rsidRPr="00692909" w:rsidTr="006A39B0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B0" w:rsidRPr="00692909" w:rsidRDefault="006A39B0" w:rsidP="006A39B0">
            <w:pPr>
              <w:jc w:val="center"/>
              <w:rPr>
                <w:sz w:val="24"/>
              </w:rPr>
            </w:pPr>
            <w:r w:rsidRPr="00692909">
              <w:rPr>
                <w:sz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6A39B0" w:rsidRPr="00692909" w:rsidTr="006A39B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92909">
              <w:rPr>
                <w:sz w:val="24"/>
              </w:rP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>346580, Ростовская область,</w:t>
            </w:r>
          </w:p>
          <w:p w:rsidR="006A39B0" w:rsidRPr="00692909" w:rsidRDefault="006A39B0" w:rsidP="006A39B0">
            <w:pPr>
              <w:rPr>
                <w:sz w:val="24"/>
              </w:rPr>
            </w:pPr>
            <w:r w:rsidRPr="00692909">
              <w:rPr>
                <w:sz w:val="24"/>
              </w:rPr>
              <w:t xml:space="preserve">Родионово-Несветайский район, сл. Родионово-Несветайская, </w:t>
            </w:r>
          </w:p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92909">
              <w:rPr>
                <w:sz w:val="24"/>
              </w:rPr>
              <w:t>ул. Пушкинская, 26</w:t>
            </w:r>
          </w:p>
        </w:tc>
      </w:tr>
      <w:tr w:rsidR="006A39B0" w:rsidRPr="00692909" w:rsidTr="006A39B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92909">
              <w:rPr>
                <w:sz w:val="24"/>
              </w:rP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92909">
              <w:rPr>
                <w:sz w:val="24"/>
              </w:rPr>
              <w:t>8(86340)31-5-31</w:t>
            </w:r>
          </w:p>
        </w:tc>
      </w:tr>
      <w:tr w:rsidR="006A39B0" w:rsidRPr="00692909" w:rsidTr="006A39B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92909">
              <w:rPr>
                <w:sz w:val="24"/>
              </w:rP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B0" w:rsidRPr="00692909" w:rsidRDefault="006A39B0" w:rsidP="006A39B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proofErr w:type="spellStart"/>
            <w:r w:rsidRPr="00692909">
              <w:rPr>
                <w:sz w:val="24"/>
                <w:lang w:val="en-US"/>
              </w:rPr>
              <w:t>mfc</w:t>
            </w:r>
            <w:proofErr w:type="spellEnd"/>
            <w:r w:rsidRPr="00692909">
              <w:rPr>
                <w:sz w:val="24"/>
              </w:rPr>
              <w:t>.</w:t>
            </w:r>
            <w:r w:rsidRPr="00692909">
              <w:rPr>
                <w:sz w:val="24"/>
                <w:lang w:val="en-US"/>
              </w:rPr>
              <w:t>rod</w:t>
            </w:r>
            <w:r w:rsidRPr="00692909">
              <w:rPr>
                <w:sz w:val="24"/>
              </w:rPr>
              <w:t>-</w:t>
            </w:r>
            <w:proofErr w:type="spellStart"/>
            <w:r w:rsidRPr="00692909">
              <w:rPr>
                <w:sz w:val="24"/>
                <w:lang w:val="en-US"/>
              </w:rPr>
              <w:t>nesvetai</w:t>
            </w:r>
            <w:proofErr w:type="spellEnd"/>
            <w:r w:rsidRPr="00692909">
              <w:rPr>
                <w:sz w:val="24"/>
              </w:rPr>
              <w:t>@</w:t>
            </w:r>
            <w:proofErr w:type="spellStart"/>
            <w:r w:rsidRPr="00692909">
              <w:rPr>
                <w:sz w:val="24"/>
                <w:lang w:val="en-US"/>
              </w:rPr>
              <w:t>yandex</w:t>
            </w:r>
            <w:proofErr w:type="spellEnd"/>
            <w:r w:rsidRPr="00692909">
              <w:rPr>
                <w:sz w:val="24"/>
              </w:rPr>
              <w:t>.</w:t>
            </w:r>
            <w:proofErr w:type="spellStart"/>
            <w:r w:rsidRPr="00692909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6A39B0" w:rsidRPr="00692909" w:rsidRDefault="006A39B0" w:rsidP="006A39B0">
      <w:pPr>
        <w:tabs>
          <w:tab w:val="left" w:pos="0"/>
        </w:tabs>
        <w:rPr>
          <w:sz w:val="24"/>
        </w:rPr>
      </w:pPr>
    </w:p>
    <w:p w:rsidR="006A39B0" w:rsidRDefault="006A39B0" w:rsidP="006A39B0">
      <w:pPr>
        <w:tabs>
          <w:tab w:val="left" w:pos="0"/>
        </w:tabs>
        <w:rPr>
          <w:sz w:val="24"/>
        </w:rPr>
      </w:pPr>
    </w:p>
    <w:p w:rsidR="004B52E2" w:rsidRDefault="004B52E2" w:rsidP="006A39B0">
      <w:pPr>
        <w:tabs>
          <w:tab w:val="left" w:pos="0"/>
        </w:tabs>
        <w:rPr>
          <w:sz w:val="24"/>
        </w:rPr>
      </w:pPr>
    </w:p>
    <w:p w:rsidR="004B52E2" w:rsidRDefault="004B52E2" w:rsidP="006A39B0">
      <w:pPr>
        <w:tabs>
          <w:tab w:val="left" w:pos="0"/>
        </w:tabs>
        <w:rPr>
          <w:sz w:val="24"/>
        </w:rPr>
      </w:pPr>
    </w:p>
    <w:p w:rsidR="004B52E2" w:rsidRPr="00692909" w:rsidRDefault="004B52E2" w:rsidP="006A39B0">
      <w:pPr>
        <w:tabs>
          <w:tab w:val="left" w:pos="0"/>
        </w:tabs>
        <w:rPr>
          <w:sz w:val="24"/>
        </w:rPr>
      </w:pPr>
    </w:p>
    <w:p w:rsidR="006A39B0" w:rsidRPr="00692909" w:rsidRDefault="006A39B0" w:rsidP="006A39B0">
      <w:pPr>
        <w:tabs>
          <w:tab w:val="left" w:pos="0"/>
        </w:tabs>
        <w:rPr>
          <w:b/>
          <w:bCs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A39B0" w:rsidRPr="00692909" w:rsidTr="006A39B0">
        <w:trPr>
          <w:trHeight w:val="2966"/>
        </w:trPr>
        <w:tc>
          <w:tcPr>
            <w:tcW w:w="5211" w:type="dxa"/>
          </w:tcPr>
          <w:p w:rsidR="006A39B0" w:rsidRPr="00692909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6A39B0" w:rsidRPr="004B52E2" w:rsidRDefault="006A39B0" w:rsidP="006A39B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2E2">
              <w:rPr>
                <w:rFonts w:ascii="Times New Roman" w:hAnsi="Times New Roman" w:cs="Times New Roman"/>
                <w:sz w:val="22"/>
                <w:szCs w:val="22"/>
              </w:rPr>
              <w:t>Приложение № 2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к </w:t>
            </w:r>
            <w:r w:rsidR="004B52E2">
              <w:rPr>
                <w:sz w:val="22"/>
              </w:rPr>
              <w:t>а</w:t>
            </w:r>
            <w:r w:rsidRPr="004B52E2">
              <w:rPr>
                <w:sz w:val="22"/>
              </w:rPr>
              <w:t xml:space="preserve">дминистративному регламенту 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предоставления  муниципальной услуги </w:t>
            </w:r>
          </w:p>
          <w:p w:rsidR="006A39B0" w:rsidRPr="004B52E2" w:rsidRDefault="006A39B0" w:rsidP="006A39B0">
            <w:pPr>
              <w:rPr>
                <w:sz w:val="22"/>
              </w:rPr>
            </w:pPr>
            <w:r w:rsidRPr="004B52E2">
              <w:rPr>
                <w:sz w:val="22"/>
              </w:rPr>
              <w:t xml:space="preserve"> «</w:t>
            </w:r>
            <w:r w:rsidR="00801AB8" w:rsidRPr="004B52E2">
              <w:rPr>
                <w:sz w:val="22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  <w:r w:rsidRPr="004B52E2">
              <w:rPr>
                <w:sz w:val="22"/>
              </w:rPr>
              <w:t>»</w:t>
            </w:r>
          </w:p>
          <w:p w:rsidR="006A39B0" w:rsidRPr="004B52E2" w:rsidRDefault="006A39B0" w:rsidP="006A39B0">
            <w:pPr>
              <w:rPr>
                <w:bCs/>
                <w:color w:val="000000"/>
                <w:sz w:val="22"/>
              </w:rPr>
            </w:pPr>
          </w:p>
          <w:p w:rsidR="006A39B0" w:rsidRPr="00692909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01AB8" w:rsidRPr="00692909" w:rsidRDefault="004B52E2" w:rsidP="004B52E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AB8" w:rsidRPr="0069290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</w:p>
    <w:p w:rsidR="00801AB8" w:rsidRPr="00692909" w:rsidRDefault="00801AB8" w:rsidP="004B52E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2909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 xml:space="preserve">                                                          Ф.И.О.___________________________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>Место регистрации: ________________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_________________________________</w:t>
      </w:r>
    </w:p>
    <w:p w:rsidR="00801AB8" w:rsidRPr="00692909" w:rsidRDefault="00801AB8" w:rsidP="004B52E2">
      <w:pPr>
        <w:jc w:val="right"/>
        <w:rPr>
          <w:sz w:val="24"/>
        </w:rPr>
      </w:pPr>
      <w:r w:rsidRPr="00692909">
        <w:rPr>
          <w:sz w:val="24"/>
        </w:rPr>
        <w:t xml:space="preserve">  Контактный телефон: ________________</w:t>
      </w:r>
    </w:p>
    <w:p w:rsidR="00635489" w:rsidRPr="00692909" w:rsidRDefault="00801AB8" w:rsidP="004B52E2">
      <w:pPr>
        <w:jc w:val="right"/>
        <w:rPr>
          <w:sz w:val="24"/>
        </w:rPr>
      </w:pPr>
      <w:r w:rsidRPr="00692909">
        <w:rPr>
          <w:sz w:val="24"/>
        </w:rPr>
        <w:t>для юридических лиц</w:t>
      </w:r>
      <w:r w:rsidR="00635489" w:rsidRPr="00692909">
        <w:rPr>
          <w:sz w:val="24"/>
        </w:rPr>
        <w:t>:</w:t>
      </w:r>
    </w:p>
    <w:p w:rsidR="00635489" w:rsidRPr="00692909" w:rsidRDefault="00801AB8" w:rsidP="004B52E2">
      <w:pPr>
        <w:jc w:val="right"/>
        <w:rPr>
          <w:sz w:val="24"/>
        </w:rPr>
      </w:pPr>
      <w:r w:rsidRPr="00692909">
        <w:rPr>
          <w:sz w:val="24"/>
        </w:rPr>
        <w:t>Наиме</w:t>
      </w:r>
      <w:r w:rsidR="00635489" w:rsidRPr="00692909">
        <w:rPr>
          <w:sz w:val="24"/>
        </w:rPr>
        <w:t>нование  ______________________</w:t>
      </w:r>
    </w:p>
    <w:p w:rsidR="00801AB8" w:rsidRPr="00692909" w:rsidRDefault="00801AB8" w:rsidP="004B52E2">
      <w:pPr>
        <w:jc w:val="right"/>
        <w:rPr>
          <w:sz w:val="24"/>
        </w:rPr>
      </w:pPr>
      <w:r w:rsidRPr="00692909">
        <w:rPr>
          <w:sz w:val="24"/>
        </w:rPr>
        <w:t>Телефон: ____________</w:t>
      </w:r>
      <w:r w:rsidR="00635489" w:rsidRPr="00692909">
        <w:rPr>
          <w:sz w:val="24"/>
        </w:rPr>
        <w:t>________</w:t>
      </w:r>
      <w:r w:rsidRPr="00692909">
        <w:rPr>
          <w:sz w:val="24"/>
        </w:rPr>
        <w:t xml:space="preserve">_______ 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>Факс: __________________</w:t>
      </w:r>
      <w:r w:rsidR="00635489" w:rsidRPr="00692909">
        <w:rPr>
          <w:rFonts w:ascii="Times New Roman" w:hAnsi="Times New Roman"/>
          <w:sz w:val="24"/>
          <w:szCs w:val="24"/>
        </w:rPr>
        <w:t>__________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 xml:space="preserve"> Юридиче</w:t>
      </w:r>
      <w:r w:rsidR="00635489" w:rsidRPr="00692909">
        <w:rPr>
          <w:rFonts w:ascii="Times New Roman" w:hAnsi="Times New Roman"/>
          <w:sz w:val="24"/>
          <w:szCs w:val="24"/>
        </w:rPr>
        <w:t>ский адрес: _________________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>_______</w:t>
      </w:r>
      <w:r w:rsidR="00635489" w:rsidRPr="00692909">
        <w:rPr>
          <w:rFonts w:ascii="Times New Roman" w:hAnsi="Times New Roman"/>
          <w:sz w:val="24"/>
          <w:szCs w:val="24"/>
        </w:rPr>
        <w:t>____________________________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>в л</w:t>
      </w:r>
      <w:r w:rsidR="00635489" w:rsidRPr="00692909">
        <w:rPr>
          <w:rFonts w:ascii="Times New Roman" w:hAnsi="Times New Roman"/>
          <w:sz w:val="24"/>
          <w:szCs w:val="24"/>
        </w:rPr>
        <w:t>ице ________________</w:t>
      </w:r>
      <w:r w:rsidRPr="00692909">
        <w:rPr>
          <w:rFonts w:ascii="Times New Roman" w:hAnsi="Times New Roman"/>
          <w:sz w:val="24"/>
          <w:szCs w:val="24"/>
        </w:rPr>
        <w:t>__________</w:t>
      </w:r>
      <w:r w:rsidR="00635489" w:rsidRPr="00692909">
        <w:rPr>
          <w:rFonts w:ascii="Times New Roman" w:hAnsi="Times New Roman"/>
          <w:sz w:val="24"/>
          <w:szCs w:val="24"/>
        </w:rPr>
        <w:t>___</w:t>
      </w:r>
    </w:p>
    <w:p w:rsidR="00801AB8" w:rsidRPr="00692909" w:rsidRDefault="00801AB8" w:rsidP="004B52E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692909">
        <w:rPr>
          <w:rFonts w:ascii="Times New Roman" w:hAnsi="Times New Roman"/>
          <w:sz w:val="24"/>
          <w:szCs w:val="24"/>
        </w:rPr>
        <w:t>_____________________________,</w:t>
      </w:r>
    </w:p>
    <w:p w:rsidR="00801AB8" w:rsidRPr="00692909" w:rsidRDefault="00801AB8" w:rsidP="004B52E2">
      <w:pPr>
        <w:widowControl w:val="0"/>
        <w:jc w:val="right"/>
        <w:rPr>
          <w:sz w:val="24"/>
        </w:rPr>
      </w:pPr>
      <w:r w:rsidRPr="00692909">
        <w:rPr>
          <w:sz w:val="24"/>
        </w:rPr>
        <w:t>(Ф.И.О., должность)</w:t>
      </w:r>
    </w:p>
    <w:p w:rsidR="00801AB8" w:rsidRPr="00692909" w:rsidRDefault="00801AB8" w:rsidP="00801AB8">
      <w:pPr>
        <w:pStyle w:val="a8"/>
        <w:widowControl w:val="0"/>
        <w:rPr>
          <w:b/>
          <w:sz w:val="24"/>
        </w:rPr>
      </w:pPr>
    </w:p>
    <w:p w:rsidR="00801AB8" w:rsidRPr="00692909" w:rsidRDefault="00801AB8" w:rsidP="00801AB8">
      <w:pPr>
        <w:pStyle w:val="a8"/>
        <w:widowControl w:val="0"/>
        <w:jc w:val="center"/>
        <w:rPr>
          <w:sz w:val="24"/>
        </w:rPr>
      </w:pPr>
      <w:r w:rsidRPr="00692909">
        <w:rPr>
          <w:sz w:val="24"/>
        </w:rPr>
        <w:t>Заявление</w:t>
      </w:r>
    </w:p>
    <w:p w:rsidR="00801AB8" w:rsidRPr="00692909" w:rsidRDefault="00801AB8" w:rsidP="00801AB8">
      <w:pPr>
        <w:widowControl w:val="0"/>
        <w:spacing w:before="120"/>
        <w:ind w:firstLine="708"/>
        <w:jc w:val="both"/>
        <w:rPr>
          <w:bCs/>
          <w:sz w:val="24"/>
        </w:rPr>
      </w:pPr>
      <w:r w:rsidRPr="00692909">
        <w:rPr>
          <w:bCs/>
          <w:sz w:val="24"/>
        </w:rPr>
        <w:t>Прошу предоставить  заверенные копии правоустанавливающих документов (дубликаты документов)</w:t>
      </w:r>
    </w:p>
    <w:p w:rsidR="00801AB8" w:rsidRPr="00692909" w:rsidRDefault="00801AB8" w:rsidP="00801AB8">
      <w:pPr>
        <w:widowControl w:val="0"/>
        <w:spacing w:before="120"/>
        <w:ind w:firstLine="708"/>
        <w:jc w:val="both"/>
        <w:rPr>
          <w:bCs/>
          <w:sz w:val="24"/>
        </w:rPr>
      </w:pPr>
      <w:r w:rsidRPr="00692909">
        <w:rPr>
          <w:bCs/>
          <w:sz w:val="24"/>
        </w:rPr>
        <w:t>№ ________ от _________ года о _______________________________________________________________</w:t>
      </w:r>
    </w:p>
    <w:p w:rsidR="00801AB8" w:rsidRDefault="00801AB8" w:rsidP="00801AB8">
      <w:pPr>
        <w:widowControl w:val="0"/>
        <w:spacing w:before="120"/>
        <w:ind w:firstLine="708"/>
        <w:jc w:val="both"/>
        <w:rPr>
          <w:bCs/>
          <w:sz w:val="24"/>
        </w:rPr>
      </w:pPr>
      <w:r w:rsidRPr="00692909">
        <w:rPr>
          <w:bCs/>
          <w:sz w:val="24"/>
        </w:rPr>
        <w:t>Приложение: Опись документов.</w:t>
      </w:r>
    </w:p>
    <w:p w:rsidR="004B52E2" w:rsidRDefault="004B52E2" w:rsidP="00801AB8">
      <w:pPr>
        <w:widowControl w:val="0"/>
        <w:spacing w:before="120"/>
        <w:ind w:firstLine="708"/>
        <w:jc w:val="both"/>
        <w:rPr>
          <w:bCs/>
          <w:sz w:val="24"/>
        </w:rPr>
      </w:pPr>
    </w:p>
    <w:p w:rsidR="004B52E2" w:rsidRPr="00692909" w:rsidRDefault="004B52E2" w:rsidP="00801AB8">
      <w:pPr>
        <w:widowControl w:val="0"/>
        <w:spacing w:before="120"/>
        <w:ind w:firstLine="708"/>
        <w:jc w:val="both"/>
        <w:rPr>
          <w:bCs/>
          <w:sz w:val="24"/>
        </w:rPr>
      </w:pPr>
    </w:p>
    <w:p w:rsidR="00801AB8" w:rsidRPr="00692909" w:rsidRDefault="00801AB8" w:rsidP="00801AB8">
      <w:pPr>
        <w:rPr>
          <w:sz w:val="24"/>
        </w:rPr>
      </w:pPr>
      <w:r w:rsidRPr="00692909">
        <w:rPr>
          <w:sz w:val="24"/>
        </w:rPr>
        <w:t>Заявитель:_________________________________________________________</w:t>
      </w:r>
    </w:p>
    <w:p w:rsidR="00801AB8" w:rsidRPr="00692909" w:rsidRDefault="00801AB8" w:rsidP="00801AB8">
      <w:pPr>
        <w:rPr>
          <w:sz w:val="24"/>
        </w:rPr>
      </w:pPr>
    </w:p>
    <w:p w:rsidR="00801AB8" w:rsidRPr="00692909" w:rsidRDefault="00801AB8" w:rsidP="00801AB8">
      <w:pPr>
        <w:rPr>
          <w:sz w:val="24"/>
        </w:rPr>
      </w:pPr>
      <w:r w:rsidRPr="00692909">
        <w:rPr>
          <w:sz w:val="24"/>
        </w:rPr>
        <w:t>(Ф И О заявителя, Ф. И. О. представителя физического лица)           (подпись)</w:t>
      </w:r>
    </w:p>
    <w:p w:rsidR="00801AB8" w:rsidRPr="00692909" w:rsidRDefault="00801AB8" w:rsidP="00801AB8">
      <w:pPr>
        <w:rPr>
          <w:sz w:val="24"/>
        </w:rPr>
      </w:pPr>
    </w:p>
    <w:p w:rsidR="006A39B0" w:rsidRPr="00692909" w:rsidRDefault="00801AB8" w:rsidP="00801AB8">
      <w:pPr>
        <w:rPr>
          <w:sz w:val="24"/>
        </w:rPr>
      </w:pPr>
      <w:r w:rsidRPr="00692909">
        <w:rPr>
          <w:sz w:val="24"/>
        </w:rPr>
        <w:t xml:space="preserve">                                                                                                                   “____”____</w:t>
      </w:r>
    </w:p>
    <w:p w:rsidR="006A39B0" w:rsidRPr="00692909" w:rsidRDefault="006A39B0" w:rsidP="006A3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39B0" w:rsidRPr="00692909" w:rsidRDefault="006A39B0" w:rsidP="006A3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39B0" w:rsidRDefault="006A39B0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2909">
        <w:rPr>
          <w:rFonts w:ascii="Times New Roman" w:hAnsi="Times New Roman" w:cs="Times New Roman"/>
          <w:sz w:val="24"/>
          <w:szCs w:val="24"/>
        </w:rPr>
        <w:tab/>
      </w:r>
    </w:p>
    <w:p w:rsidR="004B52E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2E2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2E2" w:rsidRPr="00692909" w:rsidRDefault="004B52E2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A39B0" w:rsidRPr="000E21CC" w:rsidTr="006A39B0">
        <w:trPr>
          <w:trHeight w:val="2966"/>
        </w:trPr>
        <w:tc>
          <w:tcPr>
            <w:tcW w:w="5211" w:type="dxa"/>
          </w:tcPr>
          <w:p w:rsidR="006A39B0" w:rsidRPr="00692909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6A39B0" w:rsidRPr="000E21CC" w:rsidRDefault="006A39B0" w:rsidP="006A39B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21CC">
              <w:rPr>
                <w:rFonts w:ascii="Times New Roman" w:hAnsi="Times New Roman" w:cs="Times New Roman"/>
                <w:sz w:val="22"/>
                <w:szCs w:val="22"/>
              </w:rPr>
              <w:t>Приложение № 3</w:t>
            </w:r>
          </w:p>
          <w:p w:rsidR="006A39B0" w:rsidRPr="000E21CC" w:rsidRDefault="006A39B0" w:rsidP="006A39B0">
            <w:pPr>
              <w:rPr>
                <w:sz w:val="22"/>
              </w:rPr>
            </w:pPr>
            <w:r w:rsidRPr="000E21CC">
              <w:rPr>
                <w:sz w:val="22"/>
              </w:rPr>
              <w:t xml:space="preserve">к </w:t>
            </w:r>
            <w:r w:rsidR="000E21CC">
              <w:rPr>
                <w:sz w:val="22"/>
              </w:rPr>
              <w:t>а</w:t>
            </w:r>
            <w:r w:rsidRPr="000E21CC">
              <w:rPr>
                <w:sz w:val="22"/>
              </w:rPr>
              <w:t xml:space="preserve">дминистративному регламенту </w:t>
            </w:r>
          </w:p>
          <w:p w:rsidR="006A39B0" w:rsidRPr="000E21CC" w:rsidRDefault="006A39B0" w:rsidP="006A39B0">
            <w:pPr>
              <w:rPr>
                <w:sz w:val="22"/>
              </w:rPr>
            </w:pPr>
            <w:r w:rsidRPr="000E21CC">
              <w:rPr>
                <w:sz w:val="22"/>
              </w:rPr>
              <w:t xml:space="preserve">предоставления  муниципальной услуги </w:t>
            </w:r>
          </w:p>
          <w:p w:rsidR="006A39B0" w:rsidRPr="000E21CC" w:rsidRDefault="006A39B0" w:rsidP="006A39B0">
            <w:pPr>
              <w:rPr>
                <w:sz w:val="22"/>
              </w:rPr>
            </w:pPr>
            <w:r w:rsidRPr="000E21CC">
              <w:rPr>
                <w:sz w:val="22"/>
              </w:rPr>
              <w:t xml:space="preserve"> «</w:t>
            </w:r>
            <w:r w:rsidR="00801AB8" w:rsidRPr="000E21CC">
              <w:rPr>
                <w:sz w:val="22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  <w:r w:rsidRPr="000E21CC">
              <w:rPr>
                <w:sz w:val="22"/>
              </w:rPr>
              <w:t>»</w:t>
            </w:r>
          </w:p>
          <w:p w:rsidR="006A39B0" w:rsidRPr="000E21CC" w:rsidRDefault="006A39B0" w:rsidP="006A39B0">
            <w:pPr>
              <w:rPr>
                <w:bCs/>
                <w:color w:val="000000"/>
                <w:sz w:val="22"/>
              </w:rPr>
            </w:pPr>
          </w:p>
          <w:p w:rsidR="006A39B0" w:rsidRPr="000E21CC" w:rsidRDefault="006A39B0" w:rsidP="006A39B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6A39B0" w:rsidRPr="00692909" w:rsidRDefault="006A39B0" w:rsidP="006A39B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39B0" w:rsidRPr="00692909" w:rsidRDefault="006A39B0" w:rsidP="006A39B0">
      <w:pPr>
        <w:spacing w:line="240" w:lineRule="exact"/>
        <w:jc w:val="center"/>
        <w:rPr>
          <w:sz w:val="24"/>
        </w:rPr>
      </w:pPr>
      <w:r w:rsidRPr="00692909">
        <w:rPr>
          <w:sz w:val="24"/>
        </w:rPr>
        <w:t>Блок – схема</w:t>
      </w:r>
    </w:p>
    <w:p w:rsidR="006A39B0" w:rsidRPr="00692909" w:rsidRDefault="006A39B0" w:rsidP="006A39B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290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6A39B0" w:rsidRPr="00692909" w:rsidRDefault="006A39B0" w:rsidP="006A39B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2909">
        <w:rPr>
          <w:rFonts w:ascii="Times New Roman" w:hAnsi="Times New Roman" w:cs="Times New Roman"/>
          <w:b w:val="0"/>
          <w:sz w:val="24"/>
          <w:szCs w:val="24"/>
        </w:rPr>
        <w:t>«</w:t>
      </w:r>
      <w:r w:rsidR="00801AB8" w:rsidRPr="00692909">
        <w:rPr>
          <w:rFonts w:ascii="Times New Roman" w:hAnsi="Times New Roman" w:cs="Times New Roman"/>
          <w:b w:val="0"/>
          <w:sz w:val="24"/>
          <w:szCs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69290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A39B0" w:rsidRPr="00692909" w:rsidRDefault="00165197" w:rsidP="006A39B0">
      <w:pPr>
        <w:spacing w:line="240" w:lineRule="exact"/>
        <w:jc w:val="center"/>
        <w:rPr>
          <w:color w:val="000000"/>
          <w:sz w:val="24"/>
        </w:rPr>
      </w:pPr>
      <w:r w:rsidRPr="00165197">
        <w:rPr>
          <w:sz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43904">
            <v:textbox style="mso-next-textbox:#_x0000_s1026">
              <w:txbxContent>
                <w:p w:rsidR="004845E4" w:rsidRDefault="004845E4" w:rsidP="006A39B0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4845E4" w:rsidRDefault="004845E4" w:rsidP="006A39B0"/>
              </w:txbxContent>
            </v:textbox>
          </v:shape>
        </w:pict>
      </w:r>
    </w:p>
    <w:p w:rsidR="006A39B0" w:rsidRPr="00692909" w:rsidRDefault="006A39B0" w:rsidP="006A39B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line id="_x0000_s1027" style="position:absolute;left:0;text-align:left;z-index:251644928" from="234pt,16.35pt" to="236.6pt,26.2pt">
            <v:stroke endarrow="block"/>
          </v:line>
        </w:pict>
      </w: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line id="_x0000_s1028" style="position:absolute;left:0;text-align:left;z-index:251645952" from="235.3pt,14.4pt" to="236.6pt,37.65pt">
            <v:stroke endarrow="block"/>
          </v:line>
        </w:pict>
      </w:r>
      <w:r w:rsidRPr="00165197">
        <w:rPr>
          <w:szCs w:val="24"/>
        </w:rPr>
        <w:pict>
          <v:rect id="_x0000_s1029" style="position:absolute;left:0;text-align:left;margin-left:90.5pt;margin-top:5.5pt;width:289.6pt;height:18.15pt;z-index:251646976">
            <v:textbox style="mso-next-textbox:#_x0000_s1029">
              <w:txbxContent>
                <w:p w:rsidR="004845E4" w:rsidRDefault="004845E4" w:rsidP="006A39B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4845E4" w:rsidRDefault="004845E4" w:rsidP="006A39B0"/>
              </w:txbxContent>
            </v:textbox>
          </v:rect>
        </w:pict>
      </w: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rect id="_x0000_s1030" style="position:absolute;left:0;text-align:left;margin-left:90.5pt;margin-top:16.95pt;width:289.6pt;height:22pt;z-index:251648000">
            <v:textbox style="mso-next-textbox:#_x0000_s1030">
              <w:txbxContent>
                <w:p w:rsidR="004845E4" w:rsidRDefault="004845E4" w:rsidP="006A39B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line id="_x0000_s1031" style="position:absolute;left:0;text-align:left;z-index:251649024" from="234pt,19.15pt" to="234pt,38.55pt">
            <v:stroke endarrow="block"/>
          </v:line>
        </w:pict>
      </w:r>
      <w:r w:rsidRPr="00165197">
        <w:rPr>
          <w:szCs w:val="24"/>
        </w:rPr>
        <w:pict>
          <v:line id="_x0000_s1032" style="position:absolute;left:0;text-align:left;flip:x y;z-index:251650048" from="44.75pt,18.25pt" to="45pt,38.55pt">
            <v:stroke endarrow="block"/>
          </v:line>
        </w:pict>
      </w:r>
      <w:r w:rsidRPr="00165197">
        <w:rPr>
          <w:szCs w:val="24"/>
        </w:rPr>
        <w:pict>
          <v:line id="_x0000_s1033" style="position:absolute;left:0;text-align:left;z-index:251651072" from="45pt,18.25pt" to="90.25pt,18.25pt">
            <v:stroke endarrow="block"/>
          </v:line>
        </w:pict>
      </w: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7.85pt;width:199.1pt;height:59.65pt;z-index:251652096">
            <v:textbox style="mso-next-textbox:#_x0000_s1034">
              <w:txbxContent>
                <w:p w:rsidR="004845E4" w:rsidRDefault="004845E4" w:rsidP="006A39B0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165197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6.8pt;width:27.15pt;height:17.75pt;z-index:251653120" strokecolor="white">
            <v:textbox style="mso-next-textbox:#_x0000_s1035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165197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4845E4" w:rsidRPr="00F614BB" w:rsidRDefault="004845E4" w:rsidP="006A39B0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6A39B0" w:rsidRPr="00692909" w:rsidRDefault="006A39B0" w:rsidP="006A39B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line id="_x0000_s1037" style="position:absolute;left:0;text-align:left;flip:x;z-index:251655168" from="109.65pt,3.15pt" to="127.75pt,3.15pt">
            <v:stroke endarrow="block"/>
          </v:line>
        </w:pict>
      </w: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shape id="_x0000_s1039" type="#_x0000_t202" style="position:absolute;left:0;text-align:left;margin-left:148pt;margin-top:1.35pt;width:33.95pt;height:18pt;z-index:251656192" strokecolor="white">
            <v:textbox style="mso-next-textbox:#_x0000_s1039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165197">
        <w:rPr>
          <w:szCs w:val="24"/>
        </w:rPr>
        <w:pict>
          <v:line id="_x0000_s1038" style="position:absolute;left:0;text-align:left;z-index:251657216" from="235.3pt,5.5pt" to="236.6pt,15.45pt">
            <v:stroke endarrow="block"/>
          </v:line>
        </w:pict>
      </w: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rect id="_x0000_s1040" style="position:absolute;left:0;text-align:left;margin-left:90pt;margin-top:2.8pt;width:289.6pt;height:21pt;z-index:251658240">
            <v:textbox style="mso-next-textbox:#_x0000_s1040">
              <w:txbxContent>
                <w:p w:rsidR="004845E4" w:rsidRDefault="004845E4" w:rsidP="006A39B0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shape id="_x0000_s1041" type="#_x0000_t202" style="position:absolute;left:0;text-align:left;margin-left:117pt;margin-top:13.1pt;width:27.15pt;height:22.9pt;z-index:251659264" strokecolor="white">
            <v:textbox style="mso-next-textbox:#_x0000_s1041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165197">
        <w:rPr>
          <w:szCs w:val="24"/>
        </w:rPr>
        <w:pict>
          <v:line id="_x0000_s1042" style="position:absolute;left:0;text-align:left;flip:x;z-index:251660288" from="235.3pt,3.1pt" to="236.6pt,13.1pt">
            <v:stroke endarrow="block"/>
          </v:line>
        </w:pict>
      </w:r>
      <w:r w:rsidRPr="00165197">
        <w:rPr>
          <w:szCs w:val="24"/>
        </w:rPr>
        <w:pict>
          <v:shape id="_x0000_s1043" type="#_x0000_t4" style="position:absolute;left:0;text-align:left;margin-left:135pt;margin-top:13.1pt;width:199.15pt;height:47.15pt;z-index:251661312">
            <v:textbox style="mso-next-textbox:#_x0000_s1043">
              <w:txbxContent>
                <w:p w:rsidR="004845E4" w:rsidRPr="0081102B" w:rsidRDefault="004845E4" w:rsidP="006A39B0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line id="_x0000_s1044" style="position:absolute;left:0;text-align:left;z-index:251662336" from="45pt,15.3pt" to="45pt,39.55pt">
            <v:stroke endarrow="block"/>
          </v:line>
        </w:pict>
      </w:r>
      <w:r w:rsidRPr="00165197">
        <w:rPr>
          <w:szCs w:val="24"/>
        </w:rPr>
        <w:pict>
          <v:line id="_x0000_s1045" style="position:absolute;left:0;text-align:left;flip:x;z-index:251663360" from="44.75pt,15.3pt" to="126.2pt,15.3pt">
            <v:stroke endarrow="block"/>
          </v:line>
        </w:pict>
      </w: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shape id="_x0000_s1046" type="#_x0000_t202" style="position:absolute;left:0;text-align:left;margin-left:189pt;margin-top:18.85pt;width:33.95pt;height:16.85pt;z-index:251664384" strokecolor="white">
            <v:textbox style="mso-next-textbox:#_x0000_s1046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47" style="position:absolute;left:0;text-align:left;flip:x;z-index:251665408" from="234pt,18.85pt" to="235.3pt,28.7pt">
            <v:stroke endarrow="block"/>
          </v:line>
        </w:pict>
      </w: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48" type="#_x0000_t114" style="position:absolute;left:0;text-align:left;margin-left:144.15pt;margin-top:15pt;width:175.7pt;height:35pt;z-index:251666432">
            <v:textbox style="mso-next-textbox:#_x0000_s1048">
              <w:txbxContent>
                <w:p w:rsidR="004845E4" w:rsidRPr="00017115" w:rsidRDefault="004845E4" w:rsidP="006A39B0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4845E4" w:rsidRDefault="004845E4" w:rsidP="006A39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845E4" w:rsidRPr="007003EB" w:rsidRDefault="004845E4" w:rsidP="006A39B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165197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4845E4" w:rsidRPr="007003EB" w:rsidRDefault="004845E4" w:rsidP="006A39B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6A39B0" w:rsidRPr="00692909" w:rsidRDefault="006A39B0" w:rsidP="006A39B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6A39B0" w:rsidRPr="00692909" w:rsidRDefault="006A39B0" w:rsidP="006A39B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165197">
        <w:rPr>
          <w:szCs w:val="24"/>
        </w:rPr>
        <w:pict>
          <v:shape id="_x0000_s1051" type="#_x0000_t202" style="position:absolute;left:0;text-align:left;margin-left:333pt;margin-top:1.1pt;width:33.95pt;height:24pt;z-index:251669504" strokecolor="white">
            <v:textbox style="mso-next-textbox:#_x0000_s1051">
              <w:txbxContent>
                <w:p w:rsidR="004845E4" w:rsidRPr="00F25D7F" w:rsidRDefault="004845E4" w:rsidP="006A39B0"/>
              </w:txbxContent>
            </v:textbox>
          </v:shape>
        </w:pict>
      </w:r>
    </w:p>
    <w:p w:rsidR="006A39B0" w:rsidRPr="00692909" w:rsidRDefault="006A39B0" w:rsidP="006A39B0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6A39B0" w:rsidRPr="00692909" w:rsidRDefault="00165197" w:rsidP="006A39B0">
      <w:pPr>
        <w:pStyle w:val="1"/>
        <w:spacing w:line="360" w:lineRule="auto"/>
        <w:ind w:firstLine="709"/>
        <w:rPr>
          <w:color w:val="000000"/>
          <w:szCs w:val="24"/>
        </w:rPr>
      </w:pPr>
      <w:r w:rsidRPr="00165197">
        <w:rPr>
          <w:szCs w:val="24"/>
        </w:rPr>
        <w:pict>
          <v:shape id="_x0000_s1052" type="#_x0000_t202" style="position:absolute;left:0;text-align:left;margin-left:192.3pt;margin-top:3.7pt;width:27.15pt;height:23pt;z-index:251670528" strokecolor="white">
            <v:textbox style="mso-next-textbox:#_x0000_s1052">
              <w:txbxContent>
                <w:p w:rsidR="004845E4" w:rsidRDefault="004845E4" w:rsidP="006A39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6A39B0" w:rsidRPr="00692909" w:rsidRDefault="00165197" w:rsidP="006A39B0">
      <w:pPr>
        <w:jc w:val="center"/>
        <w:rPr>
          <w:sz w:val="24"/>
        </w:rPr>
      </w:pPr>
      <w:r>
        <w:rPr>
          <w:sz w:val="24"/>
        </w:rPr>
        <w:pict>
          <v:rect id="_x0000_s1053" style="position:absolute;left:0;text-align:left;margin-left:90pt;margin-top:6pt;width:289.6pt;height:21.4pt;z-index:251671552">
            <v:textbox style="mso-next-textbox:#_x0000_s1053">
              <w:txbxContent>
                <w:p w:rsidR="004845E4" w:rsidRPr="00017115" w:rsidRDefault="004845E4" w:rsidP="006A39B0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4845E4" w:rsidRDefault="004845E4" w:rsidP="006A39B0"/>
              </w:txbxContent>
            </v:textbox>
          </v:rect>
        </w:pict>
      </w:r>
    </w:p>
    <w:p w:rsidR="006A39B0" w:rsidRPr="00692909" w:rsidRDefault="006A39B0" w:rsidP="006A39B0">
      <w:pPr>
        <w:jc w:val="center"/>
        <w:rPr>
          <w:sz w:val="24"/>
        </w:rPr>
      </w:pPr>
    </w:p>
    <w:p w:rsidR="006A39B0" w:rsidRPr="00692909" w:rsidRDefault="006A39B0" w:rsidP="006A39B0">
      <w:pPr>
        <w:rPr>
          <w:sz w:val="24"/>
        </w:rPr>
      </w:pPr>
    </w:p>
    <w:p w:rsidR="006A39B0" w:rsidRPr="00692909" w:rsidRDefault="006A39B0" w:rsidP="006A39B0">
      <w:pPr>
        <w:rPr>
          <w:sz w:val="24"/>
        </w:rPr>
      </w:pPr>
    </w:p>
    <w:p w:rsidR="006A39B0" w:rsidRPr="00692909" w:rsidRDefault="006A39B0" w:rsidP="006A39B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b/>
          <w:bCs/>
          <w:color w:val="000000"/>
          <w:sz w:val="24"/>
        </w:rPr>
      </w:pPr>
    </w:p>
    <w:p w:rsidR="00635489" w:rsidRPr="00692909" w:rsidRDefault="00635489" w:rsidP="006A39B0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b/>
          <w:bCs/>
          <w:color w:val="000000"/>
          <w:sz w:val="24"/>
        </w:rPr>
      </w:pPr>
    </w:p>
    <w:sectPr w:rsidR="00635489" w:rsidRPr="00692909" w:rsidSect="0069290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B0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13E2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1CC"/>
    <w:rsid w:val="000E26A2"/>
    <w:rsid w:val="000E37CF"/>
    <w:rsid w:val="000E3840"/>
    <w:rsid w:val="000E3ABE"/>
    <w:rsid w:val="000E5BA5"/>
    <w:rsid w:val="000E5D50"/>
    <w:rsid w:val="000E69CE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5C38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197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C11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2FA0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2EEC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5E4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52E2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89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290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9B0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21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6D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AB8"/>
    <w:rsid w:val="00801CBD"/>
    <w:rsid w:val="00801F77"/>
    <w:rsid w:val="00802BF2"/>
    <w:rsid w:val="008033DE"/>
    <w:rsid w:val="00803487"/>
    <w:rsid w:val="0080401D"/>
    <w:rsid w:val="0080476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516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36F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348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8BA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4CCB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295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1D18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2C88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8CB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02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3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9B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39B0"/>
    <w:pPr>
      <w:ind w:left="720"/>
      <w:contextualSpacing/>
    </w:pPr>
  </w:style>
  <w:style w:type="character" w:styleId="a4">
    <w:name w:val="Hyperlink"/>
    <w:basedOn w:val="a0"/>
    <w:rsid w:val="006A39B0"/>
    <w:rPr>
      <w:color w:val="0000FF"/>
      <w:u w:val="single"/>
    </w:rPr>
  </w:style>
  <w:style w:type="paragraph" w:customStyle="1" w:styleId="ConsPlusTitle">
    <w:name w:val="ConsPlusTitle"/>
    <w:rsid w:val="006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A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A39B0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6A39B0"/>
  </w:style>
  <w:style w:type="character" w:customStyle="1" w:styleId="blk">
    <w:name w:val="blk"/>
    <w:basedOn w:val="a0"/>
    <w:rsid w:val="006A39B0"/>
  </w:style>
  <w:style w:type="paragraph" w:styleId="a5">
    <w:name w:val="Body Text"/>
    <w:basedOn w:val="a"/>
    <w:link w:val="a6"/>
    <w:uiPriority w:val="99"/>
    <w:unhideWhenUsed/>
    <w:rsid w:val="006A39B0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6A39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A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6A39B0"/>
    <w:pPr>
      <w:suppressAutoHyphens/>
      <w:spacing w:line="360" w:lineRule="auto"/>
      <w:ind w:firstLine="540"/>
      <w:jc w:val="both"/>
    </w:pPr>
    <w:rPr>
      <w:rFonts w:ascii="Tms Rmn" w:hAnsi="Tms Rmn"/>
      <w:sz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01A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1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1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21">
    <w:name w:val="s21"/>
    <w:basedOn w:val="a0"/>
    <w:rsid w:val="00C81D18"/>
    <w:rPr>
      <w:color w:val="000000"/>
    </w:rPr>
  </w:style>
  <w:style w:type="paragraph" w:customStyle="1" w:styleId="p29">
    <w:name w:val="p29"/>
    <w:basedOn w:val="a"/>
    <w:rsid w:val="00C81D18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C81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1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D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929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8</cp:revision>
  <cp:lastPrinted>2016-08-25T09:38:00Z</cp:lastPrinted>
  <dcterms:created xsi:type="dcterms:W3CDTF">2016-06-23T07:38:00Z</dcterms:created>
  <dcterms:modified xsi:type="dcterms:W3CDTF">2016-09-21T18:45:00Z</dcterms:modified>
</cp:coreProperties>
</file>