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FA42" w14:textId="77777777" w:rsidR="000916E0" w:rsidRPr="00934532" w:rsidRDefault="000916E0"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47E87418" w14:textId="77777777" w:rsidR="000916E0" w:rsidRPr="00934532" w:rsidRDefault="000916E0"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3BBA8673" w14:textId="77777777" w:rsidR="000916E0" w:rsidRPr="00934532" w:rsidRDefault="000916E0"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7DC4B96C"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7F0A67A8"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4D3788F3"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668DA1ED"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6289DE28"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5E1C954C"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09986C9D"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378B7B02"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7CFAC980" w14:textId="77777777" w:rsidR="00E4772C" w:rsidRPr="00934532" w:rsidRDefault="00E4772C" w:rsidP="00934532">
      <w:pPr>
        <w:widowControl w:val="0"/>
        <w:shd w:val="clear" w:color="auto" w:fill="FFFFFF"/>
        <w:snapToGrid w:val="0"/>
        <w:spacing w:before="0" w:after="0"/>
        <w:ind w:right="293"/>
        <w:rPr>
          <w:rFonts w:ascii="Times New Roman" w:eastAsia="Times New Roman" w:hAnsi="Times New Roman" w:cs="Times New Roman"/>
          <w:sz w:val="26"/>
          <w:szCs w:val="26"/>
          <w:lang w:eastAsia="ru-RU"/>
        </w:rPr>
      </w:pPr>
    </w:p>
    <w:p w14:paraId="1917852B" w14:textId="77777777" w:rsidR="005E6883" w:rsidRPr="00934532" w:rsidRDefault="00970770" w:rsidP="00934532">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sz w:val="28"/>
          <w:szCs w:val="28"/>
          <w:lang w:eastAsia="ar-SA"/>
        </w:rPr>
      </w:pPr>
      <w:r w:rsidRPr="00934532">
        <w:rPr>
          <w:rFonts w:ascii="Times New Roman" w:eastAsia="Times New Roman" w:hAnsi="Times New Roman" w:cs="Times New Roman"/>
          <w:b/>
          <w:sz w:val="28"/>
          <w:szCs w:val="28"/>
          <w:lang w:eastAsia="ar-SA"/>
        </w:rPr>
        <w:t xml:space="preserve">ПРОЕКТ ВНЕСЕНИЯ ИЗМЕНЕНИЙ В </w:t>
      </w:r>
    </w:p>
    <w:p w14:paraId="6AC8F88F" w14:textId="365C8D7A" w:rsidR="00970770" w:rsidRPr="00934532" w:rsidRDefault="005E6883" w:rsidP="00934532">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sz w:val="28"/>
          <w:szCs w:val="28"/>
          <w:lang w:eastAsia="ar-SA"/>
        </w:rPr>
      </w:pPr>
      <w:r w:rsidRPr="00934532">
        <w:rPr>
          <w:rFonts w:ascii="Times New Roman" w:eastAsia="Times New Roman" w:hAnsi="Times New Roman" w:cs="Times New Roman"/>
          <w:b/>
          <w:sz w:val="28"/>
          <w:szCs w:val="28"/>
          <w:lang w:eastAsia="ar-SA"/>
        </w:rPr>
        <w:t>ПРАВИЛА ЗЕМЛЕПОЛЬЗОВАНИЯ И ЗАСТРОЙКИ</w:t>
      </w:r>
    </w:p>
    <w:p w14:paraId="3AF46496" w14:textId="071255C3" w:rsidR="00970770" w:rsidRPr="00934532" w:rsidRDefault="00C36C5E" w:rsidP="00934532">
      <w:pPr>
        <w:widowControl w:val="0"/>
        <w:shd w:val="clear" w:color="auto" w:fill="FFFFFF"/>
        <w:snapToGrid w:val="0"/>
        <w:spacing w:before="0" w:after="0"/>
        <w:ind w:right="293"/>
        <w:jc w:val="center"/>
        <w:rPr>
          <w:rFonts w:ascii="Times New Roman" w:eastAsia="Times New Roman" w:hAnsi="Times New Roman" w:cs="Times New Roman"/>
          <w:b/>
          <w:sz w:val="44"/>
          <w:szCs w:val="44"/>
          <w:lang w:eastAsia="ar-SA"/>
        </w:rPr>
      </w:pPr>
      <w:r w:rsidRPr="00934532">
        <w:rPr>
          <w:rFonts w:ascii="Times New Roman" w:eastAsia="Times New Roman" w:hAnsi="Times New Roman" w:cs="Times New Roman"/>
          <w:b/>
          <w:sz w:val="44"/>
          <w:szCs w:val="44"/>
          <w:lang w:eastAsia="ar-SA"/>
        </w:rPr>
        <w:t>БОЛДЫРЕВСКОГО</w:t>
      </w:r>
      <w:r w:rsidR="00571CFA" w:rsidRPr="00934532">
        <w:rPr>
          <w:rFonts w:ascii="Times New Roman" w:eastAsia="Times New Roman" w:hAnsi="Times New Roman" w:cs="Times New Roman"/>
          <w:b/>
          <w:sz w:val="44"/>
          <w:szCs w:val="44"/>
          <w:lang w:eastAsia="ar-SA"/>
        </w:rPr>
        <w:t xml:space="preserve"> СЕЛЬСКОГО </w:t>
      </w:r>
      <w:r w:rsidR="00970770" w:rsidRPr="00934532">
        <w:rPr>
          <w:rFonts w:ascii="Times New Roman" w:eastAsia="Times New Roman" w:hAnsi="Times New Roman" w:cs="Times New Roman"/>
          <w:b/>
          <w:sz w:val="44"/>
          <w:szCs w:val="44"/>
          <w:lang w:eastAsia="ar-SA"/>
        </w:rPr>
        <w:t>ПОСЕЛЕНИЯ</w:t>
      </w:r>
    </w:p>
    <w:p w14:paraId="4CC391DA" w14:textId="1523BEBD" w:rsidR="00970770" w:rsidRPr="00934532" w:rsidRDefault="00C36C5E" w:rsidP="00934532">
      <w:pPr>
        <w:widowControl w:val="0"/>
        <w:shd w:val="clear" w:color="auto" w:fill="FFFFFF"/>
        <w:suppressAutoHyphens/>
        <w:overflowPunct w:val="0"/>
        <w:autoSpaceDE w:val="0"/>
        <w:spacing w:before="0" w:after="0"/>
        <w:ind w:left="284" w:right="-5"/>
        <w:jc w:val="center"/>
        <w:rPr>
          <w:rFonts w:ascii="Times New Roman" w:eastAsia="Times New Roman" w:hAnsi="Times New Roman" w:cs="Times New Roman"/>
          <w:b/>
          <w:sz w:val="28"/>
          <w:szCs w:val="28"/>
          <w:lang w:eastAsia="ar-SA"/>
        </w:rPr>
      </w:pPr>
      <w:r w:rsidRPr="00934532">
        <w:rPr>
          <w:rFonts w:ascii="Times New Roman" w:eastAsia="Times New Roman" w:hAnsi="Times New Roman" w:cs="Times New Roman"/>
          <w:b/>
          <w:sz w:val="28"/>
          <w:szCs w:val="28"/>
          <w:lang w:eastAsia="ar-SA"/>
        </w:rPr>
        <w:t>РОДИОНОВО-НЕСВЕТАЙСКОГО</w:t>
      </w:r>
      <w:r w:rsidR="00754EF3" w:rsidRPr="00934532">
        <w:rPr>
          <w:rFonts w:ascii="Times New Roman" w:eastAsia="Times New Roman" w:hAnsi="Times New Roman" w:cs="Times New Roman"/>
          <w:b/>
          <w:sz w:val="28"/>
          <w:szCs w:val="28"/>
          <w:lang w:eastAsia="ar-SA"/>
        </w:rPr>
        <w:t xml:space="preserve"> РАЙОНА</w:t>
      </w:r>
      <w:r w:rsidR="00970770" w:rsidRPr="00934532">
        <w:rPr>
          <w:rFonts w:ascii="Times New Roman" w:eastAsia="Times New Roman" w:hAnsi="Times New Roman" w:cs="Times New Roman"/>
          <w:b/>
          <w:sz w:val="28"/>
          <w:szCs w:val="28"/>
          <w:lang w:eastAsia="ar-SA"/>
        </w:rPr>
        <w:t xml:space="preserve"> РОСТОВСКОЙ ОБЛАСТИ</w:t>
      </w:r>
    </w:p>
    <w:p w14:paraId="05BF3D5A" w14:textId="77777777" w:rsidR="000916E0" w:rsidRPr="00934532" w:rsidRDefault="000916E0" w:rsidP="00934532">
      <w:pPr>
        <w:widowControl w:val="0"/>
        <w:shd w:val="clear" w:color="auto" w:fill="FFFFFF"/>
        <w:snapToGrid w:val="0"/>
        <w:spacing w:before="0" w:after="0"/>
        <w:ind w:right="293" w:firstLine="560"/>
        <w:jc w:val="center"/>
        <w:rPr>
          <w:rFonts w:ascii="Times New Roman" w:eastAsia="Times New Roman" w:hAnsi="Times New Roman" w:cs="Times New Roman"/>
          <w:sz w:val="26"/>
          <w:szCs w:val="26"/>
          <w:lang w:eastAsia="ru-RU"/>
        </w:rPr>
      </w:pPr>
    </w:p>
    <w:p w14:paraId="178B5A5D" w14:textId="14A00E8A" w:rsidR="006B301D" w:rsidRPr="00934532" w:rsidRDefault="00216AF2"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Пояснительная записка</w:t>
      </w:r>
    </w:p>
    <w:p w14:paraId="17AC4668" w14:textId="06C8AFE1" w:rsidR="005E6883" w:rsidRPr="00934532" w:rsidRDefault="00140A00" w:rsidP="00934532">
      <w:pPr>
        <w:widowControl w:val="0"/>
        <w:shd w:val="clear" w:color="auto" w:fill="FFFFFF"/>
        <w:tabs>
          <w:tab w:val="left" w:pos="5265"/>
        </w:tabs>
        <w:suppressAutoHyphens/>
        <w:overflowPunct w:val="0"/>
        <w:autoSpaceDE w:val="0"/>
        <w:spacing w:before="0" w:after="0"/>
        <w:ind w:right="-6"/>
        <w:rPr>
          <w:rFonts w:ascii="Times New Roman" w:eastAsia="Times New Roman" w:hAnsi="Times New Roman" w:cs="Times New Roman"/>
          <w:sz w:val="24"/>
          <w:lang w:eastAsia="ar-SA"/>
        </w:rPr>
      </w:pPr>
      <w:r w:rsidRPr="00934532">
        <w:rPr>
          <w:rFonts w:ascii="Times New Roman" w:eastAsia="Times New Roman" w:hAnsi="Times New Roman" w:cs="Times New Roman"/>
          <w:sz w:val="24"/>
          <w:lang w:eastAsia="ar-SA"/>
        </w:rPr>
        <w:tab/>
      </w:r>
    </w:p>
    <w:p w14:paraId="58165230" w14:textId="3089ED4E" w:rsidR="00E4772C" w:rsidRPr="00934532" w:rsidRDefault="00C36C5E"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r w:rsidRPr="00934532">
        <w:rPr>
          <w:rFonts w:ascii="Times New Roman" w:eastAsia="Times New Roman" w:hAnsi="Times New Roman" w:cs="Times New Roman"/>
          <w:sz w:val="24"/>
          <w:lang w:eastAsia="ar-SA"/>
        </w:rPr>
        <w:t>МК</w:t>
      </w:r>
      <w:r w:rsidR="001E10CF" w:rsidRPr="00934532">
        <w:rPr>
          <w:rFonts w:ascii="Times New Roman" w:eastAsia="Times New Roman" w:hAnsi="Times New Roman" w:cs="Times New Roman"/>
          <w:sz w:val="24"/>
          <w:lang w:eastAsia="ar-SA"/>
        </w:rPr>
        <w:t xml:space="preserve"> № </w:t>
      </w:r>
      <w:r w:rsidRPr="00934532">
        <w:rPr>
          <w:rFonts w:ascii="Times New Roman" w:eastAsia="Times New Roman" w:hAnsi="Times New Roman" w:cs="Times New Roman"/>
          <w:sz w:val="24"/>
          <w:lang w:eastAsia="ar-SA"/>
        </w:rPr>
        <w:t>27</w:t>
      </w:r>
    </w:p>
    <w:p w14:paraId="6B5BE250"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3F05FFF6"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5C0FFC57" w14:textId="77777777" w:rsidR="00140A00" w:rsidRPr="00934532" w:rsidRDefault="00140A00"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4396598"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2ECF60DF"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4C40574"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4F12270E"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06711DDB"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3C92FEE6" w14:textId="77777777" w:rsidR="00E4772C" w:rsidRPr="00934532" w:rsidRDefault="00E4772C"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E499B10" w14:textId="4ADBC4FE" w:rsidR="006B301D" w:rsidRPr="00934532" w:rsidRDefault="006B301D"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C21181E" w14:textId="4CA71A8D" w:rsidR="007070A1" w:rsidRPr="00934532" w:rsidRDefault="007070A1"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41B2838A" w14:textId="786D29AF" w:rsidR="007070A1" w:rsidRPr="00934532" w:rsidRDefault="007070A1"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0EE515A3" w14:textId="057BD9D2" w:rsidR="007070A1" w:rsidRPr="00934532" w:rsidRDefault="007070A1"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7B600B54" w14:textId="07BBA005" w:rsidR="007070A1" w:rsidRPr="00934532" w:rsidRDefault="007070A1"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43F6989D" w14:textId="66498CBC" w:rsidR="00075FD0" w:rsidRPr="00934532" w:rsidRDefault="00075FD0"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2EA8F000" w14:textId="220BF277" w:rsidR="00075FD0" w:rsidRPr="00934532" w:rsidRDefault="00075FD0"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3F617721" w14:textId="77777777" w:rsidR="00075FD0" w:rsidRPr="00934532" w:rsidRDefault="00075FD0"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
    <w:p w14:paraId="6960D3A1" w14:textId="1FB50889" w:rsidR="007070A1" w:rsidRPr="00934532" w:rsidRDefault="007070A1" w:rsidP="00934532">
      <w:pPr>
        <w:widowControl w:val="0"/>
        <w:shd w:val="clear" w:color="auto" w:fill="FFFFFF"/>
        <w:suppressAutoHyphens/>
        <w:overflowPunct w:val="0"/>
        <w:autoSpaceDE w:val="0"/>
        <w:spacing w:before="0" w:after="0"/>
        <w:ind w:right="-6"/>
        <w:rPr>
          <w:rFonts w:ascii="Times New Roman" w:eastAsia="Times New Roman" w:hAnsi="Times New Roman" w:cs="Times New Roman"/>
          <w:sz w:val="24"/>
          <w:lang w:eastAsia="ar-SA"/>
        </w:rPr>
      </w:pPr>
    </w:p>
    <w:p w14:paraId="18CEA907" w14:textId="77777777" w:rsidR="006B301D" w:rsidRPr="00934532" w:rsidRDefault="006B301D" w:rsidP="00934532">
      <w:pPr>
        <w:widowControl w:val="0"/>
        <w:shd w:val="clear" w:color="auto" w:fill="FFFFFF"/>
        <w:suppressAutoHyphens/>
        <w:overflowPunct w:val="0"/>
        <w:autoSpaceDE w:val="0"/>
        <w:spacing w:before="0" w:after="0"/>
        <w:ind w:right="-6"/>
        <w:jc w:val="center"/>
        <w:rPr>
          <w:rFonts w:ascii="Times New Roman" w:eastAsia="Times New Roman" w:hAnsi="Times New Roman" w:cs="Times New Roman"/>
          <w:sz w:val="24"/>
          <w:lang w:eastAsia="ar-SA"/>
        </w:rPr>
      </w:pPr>
      <w:proofErr w:type="spellStart"/>
      <w:r w:rsidRPr="00934532">
        <w:rPr>
          <w:rFonts w:ascii="Times New Roman" w:eastAsia="Times New Roman" w:hAnsi="Times New Roman" w:cs="Times New Roman"/>
          <w:sz w:val="24"/>
          <w:lang w:eastAsia="ar-SA"/>
        </w:rPr>
        <w:t>Ростов</w:t>
      </w:r>
      <w:proofErr w:type="spellEnd"/>
      <w:r w:rsidRPr="00934532">
        <w:rPr>
          <w:rFonts w:ascii="Times New Roman" w:eastAsia="Times New Roman" w:hAnsi="Times New Roman" w:cs="Times New Roman"/>
          <w:sz w:val="24"/>
          <w:lang w:eastAsia="ar-SA"/>
        </w:rPr>
        <w:t>-на-Дону</w:t>
      </w:r>
    </w:p>
    <w:p w14:paraId="4B3740E4" w14:textId="77777777" w:rsidR="006B301D" w:rsidRPr="00934532" w:rsidRDefault="006B301D" w:rsidP="00934532">
      <w:pPr>
        <w:widowControl w:val="0"/>
        <w:shd w:val="clear" w:color="auto" w:fill="FFFFFF"/>
        <w:suppressAutoHyphens/>
        <w:overflowPunct w:val="0"/>
        <w:autoSpaceDE w:val="0"/>
        <w:spacing w:before="0" w:after="0"/>
        <w:ind w:right="-6"/>
        <w:jc w:val="center"/>
        <w:rPr>
          <w:rFonts w:ascii="Times New Roman" w:hAnsi="Times New Roman" w:cs="Times New Roman"/>
          <w:sz w:val="26"/>
          <w:szCs w:val="26"/>
        </w:rPr>
      </w:pPr>
      <w:r w:rsidRPr="00934532">
        <w:rPr>
          <w:rFonts w:ascii="Times New Roman" w:eastAsia="Times New Roman" w:hAnsi="Times New Roman" w:cs="Times New Roman"/>
          <w:sz w:val="24"/>
          <w:lang w:eastAsia="ar-SA"/>
        </w:rPr>
        <w:t>20</w:t>
      </w:r>
      <w:r w:rsidR="00970770" w:rsidRPr="00934532">
        <w:rPr>
          <w:rFonts w:ascii="Times New Roman" w:eastAsia="Times New Roman" w:hAnsi="Times New Roman" w:cs="Times New Roman"/>
          <w:sz w:val="24"/>
          <w:lang w:eastAsia="ar-SA"/>
        </w:rPr>
        <w:t>20</w:t>
      </w:r>
      <w:r w:rsidR="00A30A0F" w:rsidRPr="00934532">
        <w:rPr>
          <w:rFonts w:ascii="Times New Roman" w:eastAsia="Times New Roman" w:hAnsi="Times New Roman" w:cs="Times New Roman"/>
          <w:sz w:val="24"/>
          <w:lang w:eastAsia="ar-SA"/>
        </w:rPr>
        <w:t xml:space="preserve"> </w:t>
      </w:r>
      <w:r w:rsidRPr="00934532">
        <w:rPr>
          <w:rFonts w:ascii="Times New Roman" w:eastAsia="Times New Roman" w:hAnsi="Times New Roman" w:cs="Times New Roman"/>
          <w:sz w:val="24"/>
          <w:lang w:eastAsia="ar-SA"/>
        </w:rPr>
        <w:t>г.</w:t>
      </w:r>
      <w:r w:rsidRPr="00934532">
        <w:rPr>
          <w:rFonts w:ascii="Times New Roman" w:hAnsi="Times New Roman" w:cs="Times New Roman"/>
          <w:sz w:val="26"/>
          <w:szCs w:val="26"/>
        </w:rPr>
        <w:br w:type="page"/>
      </w:r>
    </w:p>
    <w:p w14:paraId="3B9AB6F0" w14:textId="4196556C" w:rsidR="00206834" w:rsidRPr="00934532" w:rsidRDefault="00A428B3" w:rsidP="00934532">
      <w:pPr>
        <w:widowControl w:val="0"/>
        <w:shd w:val="clear" w:color="auto" w:fill="FFFFFF"/>
        <w:snapToGrid w:val="0"/>
        <w:ind w:right="293"/>
        <w:jc w:val="center"/>
        <w:rPr>
          <w:rFonts w:ascii="Times New Roman" w:eastAsia="Times New Roman" w:hAnsi="Times New Roman" w:cs="Times New Roman"/>
          <w:b/>
          <w:bCs/>
          <w:sz w:val="26"/>
          <w:szCs w:val="26"/>
        </w:rPr>
      </w:pPr>
      <w:r w:rsidRPr="00934532">
        <w:rPr>
          <w:rFonts w:ascii="Times New Roman" w:eastAsia="Times New Roman" w:hAnsi="Times New Roman" w:cs="Times New Roman"/>
          <w:b/>
          <w:bCs/>
          <w:sz w:val="26"/>
          <w:szCs w:val="26"/>
        </w:rPr>
        <w:lastRenderedPageBreak/>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6285"/>
        <w:gridCol w:w="1146"/>
        <w:gridCol w:w="1402"/>
      </w:tblGrid>
      <w:tr w:rsidR="00FA4851" w:rsidRPr="00934532" w14:paraId="434FA88B" w14:textId="77777777" w:rsidTr="00C36C5E">
        <w:trPr>
          <w:trHeight w:val="21"/>
        </w:trPr>
        <w:tc>
          <w:tcPr>
            <w:tcW w:w="274" w:type="pct"/>
            <w:vAlign w:val="center"/>
          </w:tcPr>
          <w:p w14:paraId="7517800B" w14:textId="77777777" w:rsidR="00FA4851" w:rsidRPr="00934532" w:rsidRDefault="00FA4851" w:rsidP="00934532">
            <w:pPr>
              <w:spacing w:before="0" w:after="0"/>
              <w:ind w:left="-108"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 п/п</w:t>
            </w:r>
          </w:p>
        </w:tc>
        <w:tc>
          <w:tcPr>
            <w:tcW w:w="3363" w:type="pct"/>
            <w:vAlign w:val="center"/>
          </w:tcPr>
          <w:p w14:paraId="21981FE8" w14:textId="77777777" w:rsidR="00FA4851" w:rsidRPr="00934532" w:rsidRDefault="00FA4851"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Наименование</w:t>
            </w:r>
          </w:p>
        </w:tc>
        <w:tc>
          <w:tcPr>
            <w:tcW w:w="613" w:type="pct"/>
            <w:vAlign w:val="center"/>
          </w:tcPr>
          <w:p w14:paraId="5A7352F8" w14:textId="77777777" w:rsidR="00FA4851" w:rsidRPr="00934532" w:rsidRDefault="00FA4851" w:rsidP="00934532">
            <w:pPr>
              <w:spacing w:before="0" w:after="0"/>
              <w:ind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Масштаб</w:t>
            </w:r>
          </w:p>
        </w:tc>
        <w:tc>
          <w:tcPr>
            <w:tcW w:w="750" w:type="pct"/>
            <w:vAlign w:val="center"/>
          </w:tcPr>
          <w:p w14:paraId="1542EB75" w14:textId="77777777" w:rsidR="00FA4851" w:rsidRPr="00934532" w:rsidRDefault="00FA4851"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Примечание</w:t>
            </w:r>
          </w:p>
        </w:tc>
      </w:tr>
      <w:tr w:rsidR="00FA4851" w:rsidRPr="00934532" w14:paraId="00A2EEE2" w14:textId="77777777" w:rsidTr="00FA4851">
        <w:trPr>
          <w:trHeight w:val="21"/>
        </w:trPr>
        <w:tc>
          <w:tcPr>
            <w:tcW w:w="5000" w:type="pct"/>
            <w:gridSpan w:val="4"/>
            <w:vAlign w:val="center"/>
          </w:tcPr>
          <w:p w14:paraId="0CCF1D47" w14:textId="42F83533" w:rsidR="00FA4851" w:rsidRPr="00934532" w:rsidRDefault="00FA4851"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b/>
                <w:sz w:val="22"/>
                <w:szCs w:val="22"/>
              </w:rPr>
              <w:t>1. Текстовая часть</w:t>
            </w:r>
          </w:p>
        </w:tc>
      </w:tr>
      <w:tr w:rsidR="00742127" w:rsidRPr="00934532" w14:paraId="3AD8DE31" w14:textId="77777777" w:rsidTr="00C36C5E">
        <w:trPr>
          <w:trHeight w:val="21"/>
        </w:trPr>
        <w:tc>
          <w:tcPr>
            <w:tcW w:w="274" w:type="pct"/>
            <w:vAlign w:val="center"/>
          </w:tcPr>
          <w:p w14:paraId="3045187B" w14:textId="4A873BEE" w:rsidR="00742127" w:rsidRPr="00934532" w:rsidRDefault="00742127" w:rsidP="00934532">
            <w:pPr>
              <w:spacing w:before="0" w:after="0"/>
              <w:ind w:left="-108" w:right="-108"/>
              <w:jc w:val="center"/>
              <w:rPr>
                <w:rFonts w:ascii="Times New Roman" w:eastAsia="Times New Roman" w:hAnsi="Times New Roman" w:cs="Times New Roman"/>
                <w:sz w:val="22"/>
                <w:szCs w:val="22"/>
              </w:rPr>
            </w:pPr>
          </w:p>
        </w:tc>
        <w:tc>
          <w:tcPr>
            <w:tcW w:w="3363" w:type="pct"/>
            <w:vAlign w:val="center"/>
          </w:tcPr>
          <w:p w14:paraId="65C8F14F" w14:textId="6DBAEE4E" w:rsidR="00742127" w:rsidRPr="00934532" w:rsidRDefault="00742127" w:rsidP="00934532">
            <w:pPr>
              <w:spacing w:before="0" w:after="0"/>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Пояснительная записка</w:t>
            </w:r>
          </w:p>
        </w:tc>
        <w:tc>
          <w:tcPr>
            <w:tcW w:w="613" w:type="pct"/>
            <w:vAlign w:val="center"/>
          </w:tcPr>
          <w:p w14:paraId="362CEC48" w14:textId="5B58ABA5" w:rsidR="00742127" w:rsidRPr="00934532" w:rsidRDefault="00742127" w:rsidP="00934532">
            <w:pPr>
              <w:spacing w:before="0" w:after="0"/>
              <w:ind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w:t>
            </w:r>
          </w:p>
        </w:tc>
        <w:tc>
          <w:tcPr>
            <w:tcW w:w="750" w:type="pct"/>
            <w:vMerge w:val="restart"/>
            <w:vAlign w:val="center"/>
          </w:tcPr>
          <w:p w14:paraId="7471550E" w14:textId="77777777" w:rsidR="00742127" w:rsidRPr="00934532" w:rsidRDefault="00742127"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Сшив формата А 4</w:t>
            </w:r>
          </w:p>
        </w:tc>
      </w:tr>
      <w:tr w:rsidR="00742127" w:rsidRPr="00934532" w14:paraId="74775C8F" w14:textId="77777777" w:rsidTr="00C36C5E">
        <w:trPr>
          <w:trHeight w:val="21"/>
        </w:trPr>
        <w:tc>
          <w:tcPr>
            <w:tcW w:w="274" w:type="pct"/>
            <w:vAlign w:val="center"/>
          </w:tcPr>
          <w:p w14:paraId="70B08304" w14:textId="3BCC36CA" w:rsidR="00742127" w:rsidRPr="00934532" w:rsidRDefault="006652E5" w:rsidP="00934532">
            <w:pPr>
              <w:spacing w:before="0" w:after="0"/>
              <w:ind w:left="-108" w:right="-108"/>
              <w:jc w:val="center"/>
              <w:rPr>
                <w:rFonts w:ascii="Times New Roman" w:eastAsia="Times New Roman" w:hAnsi="Times New Roman" w:cs="Times New Roman"/>
                <w:sz w:val="22"/>
                <w:szCs w:val="22"/>
                <w:lang w:val="en-US"/>
              </w:rPr>
            </w:pPr>
            <w:r w:rsidRPr="00934532">
              <w:rPr>
                <w:rFonts w:ascii="Times New Roman" w:eastAsia="Times New Roman" w:hAnsi="Times New Roman" w:cs="Times New Roman"/>
                <w:sz w:val="22"/>
                <w:szCs w:val="22"/>
                <w:lang w:val="en-US"/>
              </w:rPr>
              <w:t>I</w:t>
            </w:r>
          </w:p>
        </w:tc>
        <w:tc>
          <w:tcPr>
            <w:tcW w:w="3363" w:type="pct"/>
            <w:vAlign w:val="center"/>
          </w:tcPr>
          <w:p w14:paraId="3E9F15C2" w14:textId="4017A7C1" w:rsidR="00742127" w:rsidRPr="00934532" w:rsidRDefault="00742127" w:rsidP="00934532">
            <w:pPr>
              <w:spacing w:before="0" w:after="0"/>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Порядок применения правил землепользования и застройки поселения и внесения в них изменений (корректировка)</w:t>
            </w:r>
          </w:p>
        </w:tc>
        <w:tc>
          <w:tcPr>
            <w:tcW w:w="613" w:type="pct"/>
          </w:tcPr>
          <w:p w14:paraId="78129435" w14:textId="2480DE3E" w:rsidR="00742127" w:rsidRPr="00934532" w:rsidRDefault="00742127" w:rsidP="00934532">
            <w:pPr>
              <w:spacing w:before="0" w:after="0"/>
              <w:ind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w:t>
            </w:r>
          </w:p>
        </w:tc>
        <w:tc>
          <w:tcPr>
            <w:tcW w:w="750" w:type="pct"/>
            <w:vMerge/>
            <w:vAlign w:val="center"/>
          </w:tcPr>
          <w:p w14:paraId="7BCCA232" w14:textId="77777777" w:rsidR="00742127" w:rsidRPr="00934532" w:rsidRDefault="00742127" w:rsidP="00934532">
            <w:pPr>
              <w:spacing w:before="0" w:after="0"/>
              <w:jc w:val="center"/>
              <w:rPr>
                <w:rFonts w:ascii="Times New Roman" w:eastAsia="Times New Roman" w:hAnsi="Times New Roman" w:cs="Times New Roman"/>
                <w:sz w:val="22"/>
                <w:szCs w:val="22"/>
              </w:rPr>
            </w:pPr>
          </w:p>
        </w:tc>
      </w:tr>
      <w:tr w:rsidR="00742127" w:rsidRPr="00934532" w14:paraId="5579D449" w14:textId="77777777" w:rsidTr="00C36C5E">
        <w:trPr>
          <w:trHeight w:val="21"/>
        </w:trPr>
        <w:tc>
          <w:tcPr>
            <w:tcW w:w="274" w:type="pct"/>
            <w:vAlign w:val="center"/>
          </w:tcPr>
          <w:p w14:paraId="40404FD2" w14:textId="6F12396D" w:rsidR="00742127" w:rsidRPr="00934532" w:rsidRDefault="006652E5" w:rsidP="00934532">
            <w:pPr>
              <w:spacing w:before="0" w:after="0"/>
              <w:ind w:left="-108" w:right="-108"/>
              <w:jc w:val="center"/>
              <w:rPr>
                <w:rFonts w:ascii="Times New Roman" w:eastAsia="Times New Roman" w:hAnsi="Times New Roman" w:cs="Times New Roman"/>
                <w:sz w:val="22"/>
                <w:szCs w:val="22"/>
                <w:lang w:val="en-US"/>
              </w:rPr>
            </w:pPr>
            <w:r w:rsidRPr="00934532">
              <w:rPr>
                <w:rFonts w:ascii="Times New Roman" w:eastAsia="Times New Roman" w:hAnsi="Times New Roman" w:cs="Times New Roman"/>
                <w:sz w:val="22"/>
                <w:szCs w:val="22"/>
                <w:lang w:val="en-US"/>
              </w:rPr>
              <w:t>II</w:t>
            </w:r>
          </w:p>
        </w:tc>
        <w:tc>
          <w:tcPr>
            <w:tcW w:w="3363" w:type="pct"/>
            <w:vAlign w:val="center"/>
          </w:tcPr>
          <w:p w14:paraId="7E42F5FD" w14:textId="44ED9883" w:rsidR="00742127" w:rsidRPr="00934532" w:rsidRDefault="00742127" w:rsidP="00934532">
            <w:pPr>
              <w:spacing w:before="0" w:after="0"/>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Карта градостроительного зонирования</w:t>
            </w:r>
          </w:p>
        </w:tc>
        <w:tc>
          <w:tcPr>
            <w:tcW w:w="613" w:type="pct"/>
          </w:tcPr>
          <w:p w14:paraId="69E3EEC8" w14:textId="7EDAB1A2" w:rsidR="00742127" w:rsidRPr="00934532" w:rsidRDefault="00742127" w:rsidP="00934532">
            <w:pPr>
              <w:spacing w:before="0" w:after="0"/>
              <w:ind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w:t>
            </w:r>
          </w:p>
        </w:tc>
        <w:tc>
          <w:tcPr>
            <w:tcW w:w="750" w:type="pct"/>
            <w:vMerge/>
            <w:vAlign w:val="center"/>
          </w:tcPr>
          <w:p w14:paraId="684C62DE" w14:textId="77777777" w:rsidR="00742127" w:rsidRPr="00934532" w:rsidRDefault="00742127" w:rsidP="00934532">
            <w:pPr>
              <w:spacing w:before="0" w:after="0"/>
              <w:jc w:val="center"/>
              <w:rPr>
                <w:rFonts w:ascii="Times New Roman" w:eastAsia="Times New Roman" w:hAnsi="Times New Roman" w:cs="Times New Roman"/>
                <w:sz w:val="22"/>
                <w:szCs w:val="22"/>
              </w:rPr>
            </w:pPr>
          </w:p>
        </w:tc>
      </w:tr>
      <w:tr w:rsidR="00742127" w:rsidRPr="00934532" w14:paraId="6EBF2781" w14:textId="77777777" w:rsidTr="00C36C5E">
        <w:trPr>
          <w:trHeight w:val="21"/>
        </w:trPr>
        <w:tc>
          <w:tcPr>
            <w:tcW w:w="274" w:type="pct"/>
            <w:vAlign w:val="center"/>
          </w:tcPr>
          <w:p w14:paraId="2D5D35BE" w14:textId="6AC9886F" w:rsidR="00742127" w:rsidRPr="00934532" w:rsidRDefault="006652E5" w:rsidP="00934532">
            <w:pPr>
              <w:spacing w:before="0" w:after="0"/>
              <w:ind w:left="-108" w:right="-108"/>
              <w:jc w:val="center"/>
              <w:rPr>
                <w:rFonts w:ascii="Times New Roman" w:eastAsia="Times New Roman" w:hAnsi="Times New Roman" w:cs="Times New Roman"/>
                <w:sz w:val="22"/>
                <w:szCs w:val="22"/>
                <w:lang w:val="en-US"/>
              </w:rPr>
            </w:pPr>
            <w:r w:rsidRPr="00934532">
              <w:rPr>
                <w:rFonts w:ascii="Times New Roman" w:eastAsia="Times New Roman" w:hAnsi="Times New Roman" w:cs="Times New Roman"/>
                <w:sz w:val="22"/>
                <w:szCs w:val="22"/>
                <w:lang w:val="en-US"/>
              </w:rPr>
              <w:t>III</w:t>
            </w:r>
          </w:p>
        </w:tc>
        <w:tc>
          <w:tcPr>
            <w:tcW w:w="3363" w:type="pct"/>
            <w:vAlign w:val="center"/>
          </w:tcPr>
          <w:p w14:paraId="6BE37690" w14:textId="75D7FF7B" w:rsidR="00742127" w:rsidRPr="00934532" w:rsidRDefault="00742127" w:rsidP="00934532">
            <w:pPr>
              <w:spacing w:before="0" w:after="0"/>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Градостроительные регламенты</w:t>
            </w:r>
          </w:p>
        </w:tc>
        <w:tc>
          <w:tcPr>
            <w:tcW w:w="613" w:type="pct"/>
          </w:tcPr>
          <w:p w14:paraId="10486987" w14:textId="26DD8E23" w:rsidR="00742127" w:rsidRPr="00934532" w:rsidRDefault="00742127" w:rsidP="00934532">
            <w:pPr>
              <w:spacing w:before="0" w:after="0"/>
              <w:ind w:right="-108"/>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w:t>
            </w:r>
          </w:p>
        </w:tc>
        <w:tc>
          <w:tcPr>
            <w:tcW w:w="750" w:type="pct"/>
            <w:vMerge/>
            <w:vAlign w:val="center"/>
          </w:tcPr>
          <w:p w14:paraId="45051338" w14:textId="77777777" w:rsidR="00742127" w:rsidRPr="00934532" w:rsidRDefault="00742127" w:rsidP="00934532">
            <w:pPr>
              <w:spacing w:before="0" w:after="0"/>
              <w:jc w:val="center"/>
              <w:rPr>
                <w:rFonts w:ascii="Times New Roman" w:eastAsia="Times New Roman" w:hAnsi="Times New Roman" w:cs="Times New Roman"/>
                <w:sz w:val="22"/>
                <w:szCs w:val="22"/>
              </w:rPr>
            </w:pPr>
          </w:p>
        </w:tc>
      </w:tr>
      <w:tr w:rsidR="00FA4851" w:rsidRPr="00934532" w14:paraId="7A86299A" w14:textId="77777777" w:rsidTr="00FA4851">
        <w:trPr>
          <w:trHeight w:val="21"/>
        </w:trPr>
        <w:tc>
          <w:tcPr>
            <w:tcW w:w="5000" w:type="pct"/>
            <w:gridSpan w:val="4"/>
            <w:vAlign w:val="center"/>
          </w:tcPr>
          <w:p w14:paraId="788AA919" w14:textId="25B9B5E3" w:rsidR="00FA4851" w:rsidRPr="00934532" w:rsidRDefault="00FA4851"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b/>
                <w:sz w:val="22"/>
                <w:szCs w:val="22"/>
              </w:rPr>
              <w:t>2. Графические материалы</w:t>
            </w:r>
          </w:p>
        </w:tc>
      </w:tr>
      <w:tr w:rsidR="00C36C5E" w:rsidRPr="00934532" w14:paraId="4E5F9BDC" w14:textId="77777777" w:rsidTr="00C36C5E">
        <w:trPr>
          <w:trHeight w:val="21"/>
        </w:trPr>
        <w:tc>
          <w:tcPr>
            <w:tcW w:w="274" w:type="pct"/>
            <w:vAlign w:val="center"/>
          </w:tcPr>
          <w:p w14:paraId="29AF01A2" w14:textId="10099744"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1</w:t>
            </w:r>
          </w:p>
        </w:tc>
        <w:tc>
          <w:tcPr>
            <w:tcW w:w="3363" w:type="pct"/>
            <w:vAlign w:val="center"/>
          </w:tcPr>
          <w:p w14:paraId="39DE65DD" w14:textId="50840342"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w:t>
            </w:r>
            <w:proofErr w:type="spellStart"/>
            <w:r w:rsidRPr="00934532">
              <w:rPr>
                <w:rFonts w:ascii="Times New Roman" w:eastAsia="Times New Roman" w:hAnsi="Times New Roman" w:cs="Times New Roman"/>
                <w:sz w:val="22"/>
                <w:szCs w:val="22"/>
              </w:rPr>
              <w:t>Болдыревского</w:t>
            </w:r>
            <w:proofErr w:type="spellEnd"/>
            <w:r w:rsidRPr="00934532">
              <w:rPr>
                <w:rFonts w:ascii="Times New Roman" w:eastAsia="Times New Roman" w:hAnsi="Times New Roman" w:cs="Times New Roman"/>
                <w:sz w:val="22"/>
                <w:szCs w:val="22"/>
              </w:rPr>
              <w:t xml:space="preserve"> сельского поселения</w:t>
            </w:r>
          </w:p>
        </w:tc>
        <w:tc>
          <w:tcPr>
            <w:tcW w:w="613" w:type="pct"/>
            <w:vAlign w:val="center"/>
          </w:tcPr>
          <w:p w14:paraId="48E8609E" w14:textId="7980631B"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1:25 000</w:t>
            </w:r>
          </w:p>
        </w:tc>
        <w:tc>
          <w:tcPr>
            <w:tcW w:w="750" w:type="pct"/>
            <w:vAlign w:val="center"/>
          </w:tcPr>
          <w:p w14:paraId="15CF5795" w14:textId="4D6707A8"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310479F5" w14:textId="77777777" w:rsidTr="00C36C5E">
        <w:trPr>
          <w:trHeight w:val="21"/>
        </w:trPr>
        <w:tc>
          <w:tcPr>
            <w:tcW w:w="274" w:type="pct"/>
            <w:vAlign w:val="center"/>
          </w:tcPr>
          <w:p w14:paraId="434D06B4" w14:textId="3052B5F3"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2</w:t>
            </w:r>
          </w:p>
        </w:tc>
        <w:tc>
          <w:tcPr>
            <w:tcW w:w="3363" w:type="pct"/>
            <w:vAlign w:val="center"/>
          </w:tcPr>
          <w:p w14:paraId="7D06F264" w14:textId="737DDB68"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территории х. Болдыревка</w:t>
            </w:r>
          </w:p>
        </w:tc>
        <w:tc>
          <w:tcPr>
            <w:tcW w:w="613" w:type="pct"/>
            <w:vAlign w:val="center"/>
          </w:tcPr>
          <w:p w14:paraId="73CC2CD8" w14:textId="2C3CA653"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7AE1519A" w14:textId="2DC5791F"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263B4FB4" w14:textId="77777777" w:rsidTr="00C36C5E">
        <w:trPr>
          <w:trHeight w:val="21"/>
        </w:trPr>
        <w:tc>
          <w:tcPr>
            <w:tcW w:w="274" w:type="pct"/>
            <w:vAlign w:val="center"/>
          </w:tcPr>
          <w:p w14:paraId="2B10F0D1" w14:textId="76FB86D7"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3</w:t>
            </w:r>
          </w:p>
        </w:tc>
        <w:tc>
          <w:tcPr>
            <w:tcW w:w="3363" w:type="pct"/>
            <w:vAlign w:val="center"/>
          </w:tcPr>
          <w:p w14:paraId="43F34D74" w14:textId="3E571C38"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х. </w:t>
            </w:r>
            <w:proofErr w:type="spellStart"/>
            <w:r w:rsidRPr="00934532">
              <w:rPr>
                <w:rFonts w:ascii="Times New Roman" w:eastAsia="Times New Roman" w:hAnsi="Times New Roman" w:cs="Times New Roman"/>
                <w:sz w:val="22"/>
                <w:szCs w:val="22"/>
              </w:rPr>
              <w:t>Дарьевка</w:t>
            </w:r>
            <w:proofErr w:type="spellEnd"/>
          </w:p>
        </w:tc>
        <w:tc>
          <w:tcPr>
            <w:tcW w:w="613" w:type="pct"/>
            <w:vAlign w:val="center"/>
          </w:tcPr>
          <w:p w14:paraId="67EF3893" w14:textId="0A5EFE5B"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5F5A4CA5" w14:textId="79509005"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51F416FC" w14:textId="77777777" w:rsidTr="00C36C5E">
        <w:trPr>
          <w:trHeight w:val="21"/>
        </w:trPr>
        <w:tc>
          <w:tcPr>
            <w:tcW w:w="274" w:type="pct"/>
            <w:vAlign w:val="center"/>
          </w:tcPr>
          <w:p w14:paraId="27D4A32E" w14:textId="32251A67"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4</w:t>
            </w:r>
          </w:p>
        </w:tc>
        <w:tc>
          <w:tcPr>
            <w:tcW w:w="3363" w:type="pct"/>
            <w:vAlign w:val="center"/>
          </w:tcPr>
          <w:p w14:paraId="2384E0B9" w14:textId="2EE25880"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х. Таврический №20</w:t>
            </w:r>
          </w:p>
        </w:tc>
        <w:tc>
          <w:tcPr>
            <w:tcW w:w="613" w:type="pct"/>
            <w:vAlign w:val="center"/>
          </w:tcPr>
          <w:p w14:paraId="3BADD7D9" w14:textId="20F885C7"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173E73FB" w14:textId="7930E048"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16D26848" w14:textId="77777777" w:rsidTr="00C36C5E">
        <w:trPr>
          <w:trHeight w:val="21"/>
        </w:trPr>
        <w:tc>
          <w:tcPr>
            <w:tcW w:w="274" w:type="pct"/>
            <w:vAlign w:val="center"/>
          </w:tcPr>
          <w:p w14:paraId="7C39C5B6" w14:textId="418537DF"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5</w:t>
            </w:r>
          </w:p>
        </w:tc>
        <w:tc>
          <w:tcPr>
            <w:tcW w:w="3363" w:type="pct"/>
            <w:vAlign w:val="center"/>
          </w:tcPr>
          <w:p w14:paraId="4F62E4BB" w14:textId="3C69FD44"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х. </w:t>
            </w:r>
            <w:proofErr w:type="spellStart"/>
            <w:r w:rsidRPr="00934532">
              <w:rPr>
                <w:rFonts w:ascii="Times New Roman" w:eastAsia="Times New Roman" w:hAnsi="Times New Roman" w:cs="Times New Roman"/>
                <w:sz w:val="22"/>
                <w:szCs w:val="22"/>
              </w:rPr>
              <w:t>Бурбуки</w:t>
            </w:r>
            <w:proofErr w:type="spellEnd"/>
          </w:p>
        </w:tc>
        <w:tc>
          <w:tcPr>
            <w:tcW w:w="613" w:type="pct"/>
            <w:vAlign w:val="center"/>
          </w:tcPr>
          <w:p w14:paraId="1FEDBF77" w14:textId="56A626BD"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7ED6F06C" w14:textId="3F28FF12"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0C8AB78A" w14:textId="77777777" w:rsidTr="00C36C5E">
        <w:trPr>
          <w:trHeight w:val="21"/>
        </w:trPr>
        <w:tc>
          <w:tcPr>
            <w:tcW w:w="274" w:type="pct"/>
            <w:vAlign w:val="center"/>
          </w:tcPr>
          <w:p w14:paraId="0B09310D" w14:textId="5213E334"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6</w:t>
            </w:r>
          </w:p>
        </w:tc>
        <w:tc>
          <w:tcPr>
            <w:tcW w:w="3363" w:type="pct"/>
            <w:vAlign w:val="center"/>
          </w:tcPr>
          <w:p w14:paraId="7AAB8135" w14:textId="49260094"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х. </w:t>
            </w:r>
            <w:proofErr w:type="spellStart"/>
            <w:r w:rsidRPr="00934532">
              <w:rPr>
                <w:rFonts w:ascii="Times New Roman" w:eastAsia="Times New Roman" w:hAnsi="Times New Roman" w:cs="Times New Roman"/>
                <w:sz w:val="22"/>
                <w:szCs w:val="22"/>
              </w:rPr>
              <w:t>Нижнесоленый</w:t>
            </w:r>
            <w:proofErr w:type="spellEnd"/>
          </w:p>
        </w:tc>
        <w:tc>
          <w:tcPr>
            <w:tcW w:w="613" w:type="pct"/>
            <w:vAlign w:val="center"/>
          </w:tcPr>
          <w:p w14:paraId="2088D085" w14:textId="5A38F6B4"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3BB43CBB" w14:textId="565D3C78"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254EA4D8" w14:textId="77777777" w:rsidTr="00C36C5E">
        <w:trPr>
          <w:trHeight w:val="21"/>
        </w:trPr>
        <w:tc>
          <w:tcPr>
            <w:tcW w:w="274" w:type="pct"/>
            <w:vAlign w:val="center"/>
          </w:tcPr>
          <w:p w14:paraId="0AE56E5E" w14:textId="60001F8D"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7</w:t>
            </w:r>
          </w:p>
        </w:tc>
        <w:tc>
          <w:tcPr>
            <w:tcW w:w="3363" w:type="pct"/>
            <w:vAlign w:val="center"/>
          </w:tcPr>
          <w:p w14:paraId="1EC7C998" w14:textId="51F116AA"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территории х. Новотроицкий</w:t>
            </w:r>
          </w:p>
        </w:tc>
        <w:tc>
          <w:tcPr>
            <w:tcW w:w="613" w:type="pct"/>
            <w:vAlign w:val="center"/>
          </w:tcPr>
          <w:p w14:paraId="718D7D98" w14:textId="719FCECB"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5C1824F5" w14:textId="1ACD482C"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06068444" w14:textId="77777777" w:rsidTr="00C36C5E">
        <w:trPr>
          <w:trHeight w:val="21"/>
        </w:trPr>
        <w:tc>
          <w:tcPr>
            <w:tcW w:w="274" w:type="pct"/>
            <w:vAlign w:val="center"/>
          </w:tcPr>
          <w:p w14:paraId="3C8D51A4" w14:textId="674014E1"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8</w:t>
            </w:r>
          </w:p>
        </w:tc>
        <w:tc>
          <w:tcPr>
            <w:tcW w:w="3363" w:type="pct"/>
            <w:vAlign w:val="center"/>
          </w:tcPr>
          <w:p w14:paraId="1481DF11" w14:textId="679F1898"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х. </w:t>
            </w:r>
            <w:proofErr w:type="spellStart"/>
            <w:r w:rsidRPr="00934532">
              <w:rPr>
                <w:rFonts w:ascii="Times New Roman" w:eastAsia="Times New Roman" w:hAnsi="Times New Roman" w:cs="Times New Roman"/>
                <w:sz w:val="22"/>
                <w:szCs w:val="22"/>
              </w:rPr>
              <w:t>Краснознаменка</w:t>
            </w:r>
            <w:proofErr w:type="spellEnd"/>
          </w:p>
        </w:tc>
        <w:tc>
          <w:tcPr>
            <w:tcW w:w="613" w:type="pct"/>
            <w:vAlign w:val="center"/>
          </w:tcPr>
          <w:p w14:paraId="55574486" w14:textId="1ED4D056"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0FECAF1C" w14:textId="654931F5"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574D1F35" w14:textId="77777777" w:rsidTr="00C36C5E">
        <w:trPr>
          <w:trHeight w:val="21"/>
        </w:trPr>
        <w:tc>
          <w:tcPr>
            <w:tcW w:w="274" w:type="pct"/>
            <w:vAlign w:val="center"/>
          </w:tcPr>
          <w:p w14:paraId="10C62E37" w14:textId="745965B7"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9</w:t>
            </w:r>
          </w:p>
        </w:tc>
        <w:tc>
          <w:tcPr>
            <w:tcW w:w="3363" w:type="pct"/>
            <w:vAlign w:val="center"/>
          </w:tcPr>
          <w:p w14:paraId="1DE7B59F" w14:textId="5D7F7262"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территории х. Поповка</w:t>
            </w:r>
          </w:p>
        </w:tc>
        <w:tc>
          <w:tcPr>
            <w:tcW w:w="613" w:type="pct"/>
            <w:vAlign w:val="center"/>
          </w:tcPr>
          <w:p w14:paraId="5D2F4CBB" w14:textId="7663D6F0"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7A9F9612" w14:textId="6F39BB9B"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19670E65" w14:textId="77777777" w:rsidTr="00C36C5E">
        <w:trPr>
          <w:trHeight w:val="21"/>
        </w:trPr>
        <w:tc>
          <w:tcPr>
            <w:tcW w:w="274" w:type="pct"/>
            <w:vAlign w:val="center"/>
          </w:tcPr>
          <w:p w14:paraId="263D5D80" w14:textId="4FBD4FD1"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10</w:t>
            </w:r>
          </w:p>
        </w:tc>
        <w:tc>
          <w:tcPr>
            <w:tcW w:w="3363" w:type="pct"/>
            <w:vAlign w:val="center"/>
          </w:tcPr>
          <w:p w14:paraId="1B38C700" w14:textId="7D53FA68"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 xml:space="preserve">Карта границ территориальных зон и карта зон с особыми условиями использования территории х. </w:t>
            </w:r>
            <w:proofErr w:type="spellStart"/>
            <w:r w:rsidRPr="00934532">
              <w:rPr>
                <w:rFonts w:ascii="Times New Roman" w:eastAsia="Times New Roman" w:hAnsi="Times New Roman" w:cs="Times New Roman"/>
                <w:sz w:val="22"/>
                <w:szCs w:val="22"/>
              </w:rPr>
              <w:t>Греково</w:t>
            </w:r>
            <w:proofErr w:type="spellEnd"/>
            <w:r w:rsidRPr="00934532">
              <w:rPr>
                <w:rFonts w:ascii="Times New Roman" w:eastAsia="Times New Roman" w:hAnsi="Times New Roman" w:cs="Times New Roman"/>
                <w:sz w:val="22"/>
                <w:szCs w:val="22"/>
              </w:rPr>
              <w:t>-Балка</w:t>
            </w:r>
          </w:p>
        </w:tc>
        <w:tc>
          <w:tcPr>
            <w:tcW w:w="613" w:type="pct"/>
            <w:vAlign w:val="center"/>
          </w:tcPr>
          <w:p w14:paraId="6C371A1F" w14:textId="4F84E121"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18F21046" w14:textId="37BD9B09"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3289C2CD" w14:textId="77777777" w:rsidTr="00C36C5E">
        <w:trPr>
          <w:trHeight w:val="21"/>
        </w:trPr>
        <w:tc>
          <w:tcPr>
            <w:tcW w:w="274" w:type="pct"/>
            <w:vAlign w:val="center"/>
          </w:tcPr>
          <w:p w14:paraId="6F6B1C18" w14:textId="38796DB9"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11</w:t>
            </w:r>
          </w:p>
        </w:tc>
        <w:tc>
          <w:tcPr>
            <w:tcW w:w="3363" w:type="pct"/>
            <w:vAlign w:val="center"/>
          </w:tcPr>
          <w:p w14:paraId="7B21BAE1" w14:textId="19BA5BB3"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территории х. Вишневка</w:t>
            </w:r>
          </w:p>
        </w:tc>
        <w:tc>
          <w:tcPr>
            <w:tcW w:w="613" w:type="pct"/>
            <w:vAlign w:val="center"/>
          </w:tcPr>
          <w:p w14:paraId="580B34CF" w14:textId="6EAC02C1"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40F5D8C5" w14:textId="57F2A903"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C36C5E" w:rsidRPr="00934532" w14:paraId="402CE1ED" w14:textId="77777777" w:rsidTr="00C36C5E">
        <w:trPr>
          <w:trHeight w:val="21"/>
        </w:trPr>
        <w:tc>
          <w:tcPr>
            <w:tcW w:w="274" w:type="pct"/>
            <w:vAlign w:val="center"/>
          </w:tcPr>
          <w:p w14:paraId="4C4D4F6B" w14:textId="10536C4C" w:rsidR="00C36C5E" w:rsidRPr="00934532" w:rsidRDefault="00C36C5E"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12</w:t>
            </w:r>
          </w:p>
        </w:tc>
        <w:tc>
          <w:tcPr>
            <w:tcW w:w="3363" w:type="pct"/>
            <w:vAlign w:val="center"/>
          </w:tcPr>
          <w:p w14:paraId="4CECA525" w14:textId="1D5C9581" w:rsidR="00C36C5E" w:rsidRPr="00934532" w:rsidRDefault="00C36C5E" w:rsidP="00934532">
            <w:pPr>
              <w:spacing w:before="0" w:after="0"/>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Карта границ территориальных зон и карта зон с особыми условиями использования территории х. Красильников</w:t>
            </w:r>
          </w:p>
        </w:tc>
        <w:tc>
          <w:tcPr>
            <w:tcW w:w="613" w:type="pct"/>
            <w:vAlign w:val="center"/>
          </w:tcPr>
          <w:p w14:paraId="2D885E26" w14:textId="357BB368" w:rsidR="00C36C5E" w:rsidRPr="00934532" w:rsidRDefault="00C36C5E" w:rsidP="00934532">
            <w:pPr>
              <w:spacing w:before="0" w:after="0"/>
              <w:ind w:right="-108"/>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М 1:5 000</w:t>
            </w:r>
          </w:p>
        </w:tc>
        <w:tc>
          <w:tcPr>
            <w:tcW w:w="750" w:type="pct"/>
            <w:vAlign w:val="center"/>
          </w:tcPr>
          <w:p w14:paraId="6390AC3F" w14:textId="659E745F" w:rsidR="00C36C5E" w:rsidRPr="00934532" w:rsidRDefault="00C36C5E" w:rsidP="00934532">
            <w:pPr>
              <w:spacing w:before="0" w:after="0"/>
              <w:jc w:val="center"/>
              <w:rPr>
                <w:rFonts w:ascii="Times New Roman" w:eastAsia="Times New Roman" w:hAnsi="Times New Roman" w:cs="Times New Roman"/>
                <w:sz w:val="22"/>
                <w:szCs w:val="22"/>
                <w:highlight w:val="yellow"/>
              </w:rPr>
            </w:pPr>
            <w:r w:rsidRPr="00934532">
              <w:rPr>
                <w:rFonts w:ascii="Times New Roman" w:eastAsia="Times New Roman" w:hAnsi="Times New Roman" w:cs="Times New Roman"/>
                <w:sz w:val="22"/>
                <w:szCs w:val="22"/>
              </w:rPr>
              <w:t>Чертеж на 1 листе</w:t>
            </w:r>
          </w:p>
        </w:tc>
      </w:tr>
      <w:tr w:rsidR="00B20825" w:rsidRPr="00934532" w14:paraId="6FC62852" w14:textId="77777777" w:rsidTr="00B20825">
        <w:trPr>
          <w:trHeight w:val="21"/>
        </w:trPr>
        <w:tc>
          <w:tcPr>
            <w:tcW w:w="5000" w:type="pct"/>
            <w:gridSpan w:val="4"/>
            <w:vAlign w:val="center"/>
          </w:tcPr>
          <w:p w14:paraId="2396EB1B" w14:textId="29FBF98F" w:rsidR="00B20825" w:rsidRPr="00934532" w:rsidRDefault="00B20825"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b/>
                <w:sz w:val="22"/>
                <w:szCs w:val="22"/>
              </w:rPr>
              <w:t>3. Описание границ территориальных зон</w:t>
            </w:r>
          </w:p>
        </w:tc>
      </w:tr>
      <w:tr w:rsidR="0056492B" w:rsidRPr="00934532" w14:paraId="5AC0E818" w14:textId="77777777" w:rsidTr="00C36C5E">
        <w:trPr>
          <w:trHeight w:val="21"/>
        </w:trPr>
        <w:tc>
          <w:tcPr>
            <w:tcW w:w="274" w:type="pct"/>
            <w:tcBorders>
              <w:top w:val="single" w:sz="4" w:space="0" w:color="auto"/>
              <w:left w:val="single" w:sz="4" w:space="0" w:color="auto"/>
              <w:bottom w:val="single" w:sz="4" w:space="0" w:color="auto"/>
              <w:right w:val="single" w:sz="4" w:space="0" w:color="auto"/>
            </w:tcBorders>
            <w:vAlign w:val="center"/>
          </w:tcPr>
          <w:p w14:paraId="213FC731" w14:textId="3D987185" w:rsidR="0056492B" w:rsidRPr="00934532" w:rsidRDefault="0056492B" w:rsidP="00934532">
            <w:pPr>
              <w:spacing w:before="0" w:after="0"/>
              <w:jc w:val="center"/>
              <w:rPr>
                <w:rFonts w:ascii="Times New Roman" w:eastAsia="Times New Roman" w:hAnsi="Times New Roman" w:cs="Times New Roman"/>
                <w:sz w:val="22"/>
                <w:szCs w:val="22"/>
              </w:rPr>
            </w:pPr>
          </w:p>
        </w:tc>
        <w:tc>
          <w:tcPr>
            <w:tcW w:w="3363" w:type="pct"/>
            <w:tcBorders>
              <w:top w:val="single" w:sz="4" w:space="0" w:color="auto"/>
              <w:left w:val="single" w:sz="4" w:space="0" w:color="auto"/>
              <w:bottom w:val="single" w:sz="4" w:space="0" w:color="auto"/>
              <w:right w:val="single" w:sz="4" w:space="0" w:color="auto"/>
            </w:tcBorders>
          </w:tcPr>
          <w:p w14:paraId="26C96079" w14:textId="0CC76055" w:rsidR="0056492B" w:rsidRPr="00934532" w:rsidRDefault="0056492B" w:rsidP="00934532">
            <w:pPr>
              <w:spacing w:before="0" w:after="0"/>
              <w:rPr>
                <w:rFonts w:ascii="Times New Roman" w:eastAsia="Times New Roman" w:hAnsi="Times New Roman" w:cs="Times New Roman"/>
                <w:sz w:val="22"/>
                <w:szCs w:val="22"/>
              </w:rPr>
            </w:pPr>
            <w:r w:rsidRPr="00934532">
              <w:rPr>
                <w:rFonts w:ascii="Times New Roman" w:hAnsi="Times New Roman" w:cs="Times New Roman"/>
                <w:sz w:val="22"/>
                <w:szCs w:val="22"/>
              </w:rPr>
              <w:t xml:space="preserve">Графическое описание местоположения границ </w:t>
            </w:r>
            <w:r w:rsidR="00B20825" w:rsidRPr="00934532">
              <w:rPr>
                <w:rFonts w:ascii="Times New Roman" w:hAnsi="Times New Roman" w:cs="Times New Roman"/>
                <w:sz w:val="22"/>
                <w:szCs w:val="22"/>
              </w:rPr>
              <w:t>территориальных зон</w:t>
            </w:r>
          </w:p>
        </w:tc>
        <w:tc>
          <w:tcPr>
            <w:tcW w:w="613" w:type="pct"/>
            <w:tcBorders>
              <w:top w:val="single" w:sz="4" w:space="0" w:color="auto"/>
              <w:left w:val="single" w:sz="4" w:space="0" w:color="auto"/>
              <w:bottom w:val="single" w:sz="4" w:space="0" w:color="auto"/>
              <w:right w:val="single" w:sz="4" w:space="0" w:color="auto"/>
            </w:tcBorders>
            <w:vAlign w:val="center"/>
          </w:tcPr>
          <w:p w14:paraId="496F6F0C" w14:textId="77777777" w:rsidR="0056492B" w:rsidRPr="00934532" w:rsidRDefault="0056492B" w:rsidP="00934532">
            <w:pPr>
              <w:spacing w:before="0" w:after="0"/>
              <w:ind w:right="-108"/>
              <w:rPr>
                <w:rFonts w:ascii="Times New Roman" w:eastAsia="Times New Roman" w:hAnsi="Times New Roman" w:cs="Times New Roman"/>
                <w:sz w:val="22"/>
                <w:szCs w:val="22"/>
              </w:rPr>
            </w:pPr>
          </w:p>
        </w:tc>
        <w:tc>
          <w:tcPr>
            <w:tcW w:w="750" w:type="pct"/>
            <w:vMerge w:val="restart"/>
            <w:tcBorders>
              <w:top w:val="single" w:sz="4" w:space="0" w:color="auto"/>
              <w:left w:val="single" w:sz="4" w:space="0" w:color="auto"/>
              <w:right w:val="single" w:sz="4" w:space="0" w:color="auto"/>
            </w:tcBorders>
          </w:tcPr>
          <w:p w14:paraId="68D054C8" w14:textId="7E4AF28C" w:rsidR="0056492B" w:rsidRPr="00934532" w:rsidRDefault="0056492B" w:rsidP="00934532">
            <w:pPr>
              <w:spacing w:before="0" w:after="0"/>
              <w:jc w:val="center"/>
              <w:rPr>
                <w:rFonts w:ascii="Times New Roman" w:eastAsia="Times New Roman" w:hAnsi="Times New Roman" w:cs="Times New Roman"/>
                <w:sz w:val="22"/>
                <w:szCs w:val="22"/>
              </w:rPr>
            </w:pPr>
          </w:p>
          <w:p w14:paraId="5303FAFF" w14:textId="1B5167A8" w:rsidR="0056492B" w:rsidRPr="00934532" w:rsidRDefault="0056492B" w:rsidP="00934532">
            <w:pPr>
              <w:spacing w:before="0" w:after="0"/>
              <w:jc w:val="center"/>
              <w:rPr>
                <w:rFonts w:ascii="Times New Roman" w:eastAsia="Times New Roman" w:hAnsi="Times New Roman" w:cs="Times New Roman"/>
                <w:sz w:val="22"/>
                <w:szCs w:val="22"/>
              </w:rPr>
            </w:pPr>
            <w:r w:rsidRPr="00934532">
              <w:rPr>
                <w:rFonts w:ascii="Times New Roman" w:eastAsia="Times New Roman" w:hAnsi="Times New Roman" w:cs="Times New Roman"/>
                <w:sz w:val="22"/>
                <w:szCs w:val="22"/>
              </w:rPr>
              <w:t>Сшив формата А 4</w:t>
            </w:r>
          </w:p>
        </w:tc>
      </w:tr>
      <w:tr w:rsidR="0056492B" w:rsidRPr="00934532" w14:paraId="3512A114" w14:textId="77777777" w:rsidTr="00C36C5E">
        <w:trPr>
          <w:trHeight w:val="21"/>
        </w:trPr>
        <w:tc>
          <w:tcPr>
            <w:tcW w:w="274" w:type="pct"/>
            <w:tcBorders>
              <w:top w:val="single" w:sz="4" w:space="0" w:color="auto"/>
              <w:left w:val="single" w:sz="4" w:space="0" w:color="auto"/>
              <w:bottom w:val="single" w:sz="4" w:space="0" w:color="auto"/>
              <w:right w:val="single" w:sz="4" w:space="0" w:color="auto"/>
            </w:tcBorders>
            <w:vAlign w:val="center"/>
          </w:tcPr>
          <w:p w14:paraId="19B002D1" w14:textId="77777777" w:rsidR="0056492B" w:rsidRPr="00934532" w:rsidRDefault="0056492B" w:rsidP="00934532">
            <w:pPr>
              <w:spacing w:before="0" w:after="0"/>
              <w:jc w:val="center"/>
              <w:rPr>
                <w:rFonts w:ascii="Times New Roman" w:eastAsia="Times New Roman" w:hAnsi="Times New Roman" w:cs="Times New Roman"/>
                <w:sz w:val="22"/>
                <w:szCs w:val="22"/>
              </w:rPr>
            </w:pPr>
          </w:p>
        </w:tc>
        <w:tc>
          <w:tcPr>
            <w:tcW w:w="3363" w:type="pct"/>
            <w:tcBorders>
              <w:top w:val="single" w:sz="4" w:space="0" w:color="auto"/>
              <w:left w:val="single" w:sz="4" w:space="0" w:color="auto"/>
              <w:bottom w:val="single" w:sz="4" w:space="0" w:color="auto"/>
              <w:right w:val="single" w:sz="4" w:space="0" w:color="auto"/>
            </w:tcBorders>
          </w:tcPr>
          <w:p w14:paraId="1068BBCF" w14:textId="59CB61F7" w:rsidR="0056492B" w:rsidRPr="00934532" w:rsidRDefault="0056492B" w:rsidP="00934532">
            <w:pPr>
              <w:spacing w:before="0" w:after="0"/>
              <w:rPr>
                <w:rFonts w:ascii="Times New Roman" w:hAnsi="Times New Roman" w:cs="Times New Roman"/>
                <w:sz w:val="22"/>
                <w:szCs w:val="22"/>
              </w:rPr>
            </w:pPr>
            <w:r w:rsidRPr="00934532">
              <w:rPr>
                <w:rFonts w:ascii="Times New Roman" w:hAnsi="Times New Roman" w:cs="Times New Roman"/>
                <w:sz w:val="22"/>
                <w:szCs w:val="22"/>
              </w:rPr>
              <w:t xml:space="preserve">Перечень координат характерных точек границ </w:t>
            </w:r>
            <w:r w:rsidR="00B20825" w:rsidRPr="00934532">
              <w:rPr>
                <w:rFonts w:ascii="Times New Roman" w:hAnsi="Times New Roman" w:cs="Times New Roman"/>
                <w:sz w:val="22"/>
                <w:szCs w:val="22"/>
              </w:rPr>
              <w:t>территориальных зон</w:t>
            </w:r>
          </w:p>
        </w:tc>
        <w:tc>
          <w:tcPr>
            <w:tcW w:w="613" w:type="pct"/>
            <w:tcBorders>
              <w:top w:val="single" w:sz="4" w:space="0" w:color="auto"/>
              <w:left w:val="single" w:sz="4" w:space="0" w:color="auto"/>
              <w:bottom w:val="single" w:sz="4" w:space="0" w:color="auto"/>
              <w:right w:val="single" w:sz="4" w:space="0" w:color="auto"/>
            </w:tcBorders>
            <w:vAlign w:val="center"/>
          </w:tcPr>
          <w:p w14:paraId="310704FF" w14:textId="77777777" w:rsidR="0056492B" w:rsidRPr="00934532" w:rsidRDefault="0056492B" w:rsidP="00934532">
            <w:pPr>
              <w:spacing w:before="0" w:after="0"/>
              <w:ind w:right="-108"/>
              <w:rPr>
                <w:rFonts w:ascii="Times New Roman" w:eastAsia="Times New Roman" w:hAnsi="Times New Roman" w:cs="Times New Roman"/>
                <w:sz w:val="22"/>
                <w:szCs w:val="22"/>
              </w:rPr>
            </w:pPr>
          </w:p>
        </w:tc>
        <w:tc>
          <w:tcPr>
            <w:tcW w:w="750" w:type="pct"/>
            <w:vMerge/>
            <w:tcBorders>
              <w:left w:val="single" w:sz="4" w:space="0" w:color="auto"/>
              <w:right w:val="single" w:sz="4" w:space="0" w:color="auto"/>
            </w:tcBorders>
          </w:tcPr>
          <w:p w14:paraId="755766E0" w14:textId="502F8E02" w:rsidR="0056492B" w:rsidRPr="00934532" w:rsidRDefault="0056492B" w:rsidP="00934532">
            <w:pPr>
              <w:spacing w:before="0" w:after="0"/>
              <w:jc w:val="center"/>
              <w:rPr>
                <w:rFonts w:ascii="Times New Roman" w:eastAsia="Times New Roman" w:hAnsi="Times New Roman" w:cs="Times New Roman"/>
                <w:sz w:val="22"/>
                <w:szCs w:val="22"/>
              </w:rPr>
            </w:pPr>
          </w:p>
        </w:tc>
      </w:tr>
    </w:tbl>
    <w:p w14:paraId="74A9CFF2" w14:textId="3840E8C7" w:rsidR="00B20825" w:rsidRPr="00934532" w:rsidRDefault="00B20825" w:rsidP="00934532">
      <w:pPr>
        <w:spacing w:before="60" w:after="60" w:line="360" w:lineRule="auto"/>
        <w:ind w:firstLine="851"/>
        <w:jc w:val="both"/>
        <w:rPr>
          <w:rFonts w:ascii="Times New Roman" w:hAnsi="Times New Roman" w:cs="Times New Roman"/>
          <w:sz w:val="24"/>
          <w:szCs w:val="24"/>
        </w:rPr>
      </w:pPr>
    </w:p>
    <w:p w14:paraId="2D2EED17" w14:textId="77777777" w:rsidR="007070A1" w:rsidRPr="00934532" w:rsidRDefault="007070A1" w:rsidP="00934532">
      <w:pPr>
        <w:spacing w:before="60" w:after="60" w:line="360" w:lineRule="auto"/>
        <w:ind w:firstLine="851"/>
        <w:jc w:val="both"/>
        <w:rPr>
          <w:rFonts w:ascii="Times New Roman" w:hAnsi="Times New Roman" w:cs="Times New Roman"/>
          <w:sz w:val="24"/>
          <w:szCs w:val="24"/>
        </w:rPr>
      </w:pPr>
    </w:p>
    <w:p w14:paraId="6FACA8F4" w14:textId="0F9EDDE7" w:rsidR="00934532" w:rsidRDefault="00934532" w:rsidP="00934532">
      <w:pPr>
        <w:spacing w:before="0" w:line="360" w:lineRule="auto"/>
        <w:rPr>
          <w:rFonts w:ascii="Times New Roman" w:hAnsi="Times New Roman" w:cs="Times New Roman"/>
          <w:sz w:val="24"/>
          <w:szCs w:val="24"/>
        </w:rPr>
      </w:pPr>
      <w:r>
        <w:rPr>
          <w:rFonts w:ascii="Times New Roman" w:hAnsi="Times New Roman" w:cs="Times New Roman"/>
          <w:sz w:val="24"/>
          <w:szCs w:val="24"/>
        </w:rPr>
        <w:br w:type="page"/>
      </w:r>
    </w:p>
    <w:bookmarkStart w:id="0" w:name="_Toc453773157" w:displacedByCustomXml="next"/>
    <w:bookmarkStart w:id="1" w:name="_Toc453773164" w:displacedByCustomXml="next"/>
    <w:sdt>
      <w:sdtPr>
        <w:rPr>
          <w:rFonts w:ascii="Times New Roman" w:hAnsi="Times New Roman" w:cs="Times New Roman"/>
          <w:b w:val="0"/>
          <w:bCs w:val="0"/>
          <w:caps w:val="0"/>
          <w:color w:val="auto"/>
          <w:spacing w:val="0"/>
          <w:kern w:val="0"/>
          <w:sz w:val="24"/>
          <w:szCs w:val="24"/>
          <w:lang w:eastAsia="en-US" w:bidi="ar-SA"/>
        </w:rPr>
        <w:id w:val="-591167788"/>
        <w:docPartObj>
          <w:docPartGallery w:val="Table of Contents"/>
          <w:docPartUnique/>
        </w:docPartObj>
      </w:sdtPr>
      <w:sdtEndPr/>
      <w:sdtContent>
        <w:p w14:paraId="09BB05F5" w14:textId="77777777" w:rsidR="000B4389" w:rsidRPr="00934532" w:rsidRDefault="00592303" w:rsidP="00934532">
          <w:pPr>
            <w:pStyle w:val="a3"/>
            <w:spacing w:before="0" w:after="0" w:line="360" w:lineRule="auto"/>
            <w:rPr>
              <w:rFonts w:ascii="Times New Roman" w:hAnsi="Times New Roman" w:cs="Times New Roman"/>
              <w:noProof/>
              <w:sz w:val="24"/>
              <w:szCs w:val="24"/>
            </w:rPr>
          </w:pPr>
          <w:r w:rsidRPr="00934532">
            <w:rPr>
              <w:rFonts w:ascii="Times New Roman" w:hAnsi="Times New Roman" w:cs="Times New Roman"/>
              <w:color w:val="auto"/>
              <w:sz w:val="24"/>
              <w:szCs w:val="24"/>
            </w:rPr>
            <w:t>Содержание</w:t>
          </w:r>
          <w:r w:rsidR="00BB3AA3" w:rsidRPr="00934532">
            <w:rPr>
              <w:rFonts w:ascii="Times New Roman" w:hAnsi="Times New Roman" w:cs="Times New Roman"/>
              <w:b w:val="0"/>
              <w:bCs w:val="0"/>
              <w:sz w:val="24"/>
              <w:szCs w:val="24"/>
            </w:rPr>
            <w:fldChar w:fldCharType="begin"/>
          </w:r>
          <w:r w:rsidR="00BB3AA3" w:rsidRPr="00934532">
            <w:rPr>
              <w:rFonts w:ascii="Times New Roman" w:hAnsi="Times New Roman" w:cs="Times New Roman"/>
              <w:sz w:val="24"/>
              <w:szCs w:val="24"/>
            </w:rPr>
            <w:instrText xml:space="preserve"> TOC \o "1-3" \h \z \u </w:instrText>
          </w:r>
          <w:r w:rsidR="00BB3AA3" w:rsidRPr="00934532">
            <w:rPr>
              <w:rFonts w:ascii="Times New Roman" w:hAnsi="Times New Roman" w:cs="Times New Roman"/>
              <w:b w:val="0"/>
              <w:bCs w:val="0"/>
              <w:sz w:val="24"/>
              <w:szCs w:val="24"/>
            </w:rPr>
            <w:fldChar w:fldCharType="separate"/>
          </w:r>
        </w:p>
        <w:p w14:paraId="66E0302A" w14:textId="7574BCE3" w:rsidR="000B4389" w:rsidRPr="00934532" w:rsidRDefault="00960530" w:rsidP="00934532">
          <w:pPr>
            <w:pStyle w:val="21"/>
            <w:tabs>
              <w:tab w:val="right" w:leader="dot" w:pos="9345"/>
            </w:tabs>
            <w:spacing w:line="360" w:lineRule="auto"/>
            <w:rPr>
              <w:rFonts w:ascii="Times New Roman" w:hAnsi="Times New Roman" w:cs="Times New Roman"/>
              <w:noProof/>
              <w:sz w:val="24"/>
              <w:szCs w:val="24"/>
              <w:lang w:eastAsia="ru-RU"/>
            </w:rPr>
          </w:pPr>
          <w:hyperlink w:anchor="_Toc46341323" w:history="1">
            <w:r w:rsidR="000B4389" w:rsidRPr="00934532">
              <w:rPr>
                <w:rStyle w:val="ab"/>
                <w:rFonts w:ascii="Times New Roman" w:eastAsiaTheme="minorEastAsia" w:hAnsi="Times New Roman" w:cs="Times New Roman"/>
                <w:sz w:val="24"/>
                <w:szCs w:val="24"/>
              </w:rPr>
              <w:t>ОБЩИЕ ДАННЫЕ</w:t>
            </w:r>
            <w:r w:rsidR="000B4389" w:rsidRPr="00934532">
              <w:rPr>
                <w:rFonts w:ascii="Times New Roman" w:hAnsi="Times New Roman" w:cs="Times New Roman"/>
                <w:noProof/>
                <w:webHidden/>
                <w:sz w:val="24"/>
                <w:szCs w:val="24"/>
              </w:rPr>
              <w:tab/>
            </w:r>
            <w:r w:rsidR="000B4389" w:rsidRPr="00934532">
              <w:rPr>
                <w:rFonts w:ascii="Times New Roman" w:hAnsi="Times New Roman" w:cs="Times New Roman"/>
                <w:noProof/>
                <w:webHidden/>
                <w:sz w:val="24"/>
                <w:szCs w:val="24"/>
              </w:rPr>
              <w:fldChar w:fldCharType="begin"/>
            </w:r>
            <w:r w:rsidR="000B4389" w:rsidRPr="00934532">
              <w:rPr>
                <w:rFonts w:ascii="Times New Roman" w:hAnsi="Times New Roman" w:cs="Times New Roman"/>
                <w:noProof/>
                <w:webHidden/>
                <w:sz w:val="24"/>
                <w:szCs w:val="24"/>
              </w:rPr>
              <w:instrText xml:space="preserve"> PAGEREF _Toc46341323 \h </w:instrText>
            </w:r>
            <w:r w:rsidR="000B4389" w:rsidRPr="00934532">
              <w:rPr>
                <w:rFonts w:ascii="Times New Roman" w:hAnsi="Times New Roman" w:cs="Times New Roman"/>
                <w:noProof/>
                <w:webHidden/>
                <w:sz w:val="24"/>
                <w:szCs w:val="24"/>
              </w:rPr>
            </w:r>
            <w:r w:rsidR="000B4389" w:rsidRPr="00934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0B4389" w:rsidRPr="00934532">
              <w:rPr>
                <w:rFonts w:ascii="Times New Roman" w:hAnsi="Times New Roman" w:cs="Times New Roman"/>
                <w:noProof/>
                <w:webHidden/>
                <w:sz w:val="24"/>
                <w:szCs w:val="24"/>
              </w:rPr>
              <w:fldChar w:fldCharType="end"/>
            </w:r>
          </w:hyperlink>
        </w:p>
        <w:p w14:paraId="41A4A2E2" w14:textId="08ADE99A" w:rsidR="000B4389" w:rsidRPr="00934532" w:rsidRDefault="00960530" w:rsidP="00934532">
          <w:pPr>
            <w:pStyle w:val="21"/>
            <w:tabs>
              <w:tab w:val="right" w:leader="dot" w:pos="9345"/>
            </w:tabs>
            <w:spacing w:line="360" w:lineRule="auto"/>
            <w:rPr>
              <w:rFonts w:ascii="Times New Roman" w:hAnsi="Times New Roman" w:cs="Times New Roman"/>
              <w:noProof/>
              <w:sz w:val="24"/>
              <w:szCs w:val="24"/>
              <w:lang w:eastAsia="ru-RU"/>
            </w:rPr>
          </w:pPr>
          <w:hyperlink w:anchor="_Toc46341324" w:history="1">
            <w:r w:rsidR="000B4389" w:rsidRPr="00934532">
              <w:rPr>
                <w:rStyle w:val="ab"/>
                <w:rFonts w:ascii="Times New Roman" w:eastAsiaTheme="minorEastAsia" w:hAnsi="Times New Roman" w:cs="Times New Roman"/>
                <w:sz w:val="24"/>
                <w:szCs w:val="24"/>
              </w:rPr>
              <w:t>ОСНОВНЫЕ ЦЕЛИ И ЗАДАЧИ РАЗРАБОТКИ ПРОЕКТНОЙ ДОКУМЕНТАЦИИ</w:t>
            </w:r>
            <w:r w:rsidR="000B4389" w:rsidRPr="00934532">
              <w:rPr>
                <w:rFonts w:ascii="Times New Roman" w:hAnsi="Times New Roman" w:cs="Times New Roman"/>
                <w:noProof/>
                <w:webHidden/>
                <w:sz w:val="24"/>
                <w:szCs w:val="24"/>
              </w:rPr>
              <w:tab/>
            </w:r>
            <w:r w:rsidR="000B4389" w:rsidRPr="00934532">
              <w:rPr>
                <w:rFonts w:ascii="Times New Roman" w:hAnsi="Times New Roman" w:cs="Times New Roman"/>
                <w:noProof/>
                <w:webHidden/>
                <w:sz w:val="24"/>
                <w:szCs w:val="24"/>
              </w:rPr>
              <w:fldChar w:fldCharType="begin"/>
            </w:r>
            <w:r w:rsidR="000B4389" w:rsidRPr="00934532">
              <w:rPr>
                <w:rFonts w:ascii="Times New Roman" w:hAnsi="Times New Roman" w:cs="Times New Roman"/>
                <w:noProof/>
                <w:webHidden/>
                <w:sz w:val="24"/>
                <w:szCs w:val="24"/>
              </w:rPr>
              <w:instrText xml:space="preserve"> PAGEREF _Toc46341324 \h </w:instrText>
            </w:r>
            <w:r w:rsidR="000B4389" w:rsidRPr="00934532">
              <w:rPr>
                <w:rFonts w:ascii="Times New Roman" w:hAnsi="Times New Roman" w:cs="Times New Roman"/>
                <w:noProof/>
                <w:webHidden/>
                <w:sz w:val="24"/>
                <w:szCs w:val="24"/>
              </w:rPr>
            </w:r>
            <w:r w:rsidR="000B4389" w:rsidRPr="00934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B4389" w:rsidRPr="00934532">
              <w:rPr>
                <w:rFonts w:ascii="Times New Roman" w:hAnsi="Times New Roman" w:cs="Times New Roman"/>
                <w:noProof/>
                <w:webHidden/>
                <w:sz w:val="24"/>
                <w:szCs w:val="24"/>
              </w:rPr>
              <w:fldChar w:fldCharType="end"/>
            </w:r>
          </w:hyperlink>
        </w:p>
        <w:p w14:paraId="640999F5" w14:textId="552E4646" w:rsidR="000B4389" w:rsidRPr="00934532" w:rsidRDefault="00960530" w:rsidP="00934532">
          <w:pPr>
            <w:pStyle w:val="21"/>
            <w:tabs>
              <w:tab w:val="right" w:leader="dot" w:pos="9345"/>
            </w:tabs>
            <w:spacing w:line="360" w:lineRule="auto"/>
            <w:rPr>
              <w:rFonts w:ascii="Times New Roman" w:hAnsi="Times New Roman" w:cs="Times New Roman"/>
              <w:noProof/>
              <w:sz w:val="24"/>
              <w:szCs w:val="24"/>
              <w:lang w:eastAsia="ru-RU"/>
            </w:rPr>
          </w:pPr>
          <w:hyperlink w:anchor="_Toc46341325" w:history="1">
            <w:r w:rsidR="000B4389" w:rsidRPr="00934532">
              <w:rPr>
                <w:rStyle w:val="ab"/>
                <w:rFonts w:ascii="Times New Roman" w:eastAsiaTheme="minorEastAsia" w:hAnsi="Times New Roman" w:cs="Times New Roman"/>
                <w:sz w:val="24"/>
                <w:szCs w:val="24"/>
              </w:rPr>
              <w:t xml:space="preserve">ОПИСАНИЕ ВНОСИМЫХ ИЗМЕНЕНИЙ В ПРАВИЛА ЗЕМЛЕПОЛЬЗОВАНИЯ И ЗАСТРОЙКИ </w:t>
            </w:r>
            <w:r w:rsidR="00C36C5E" w:rsidRPr="00934532">
              <w:rPr>
                <w:rStyle w:val="ab"/>
                <w:rFonts w:ascii="Times New Roman" w:eastAsiaTheme="minorEastAsia" w:hAnsi="Times New Roman" w:cs="Times New Roman"/>
                <w:sz w:val="24"/>
                <w:szCs w:val="24"/>
              </w:rPr>
              <w:t>БОЛДЫРЕВСКОГО</w:t>
            </w:r>
            <w:r w:rsidR="000B4389" w:rsidRPr="00934532">
              <w:rPr>
                <w:rStyle w:val="ab"/>
                <w:rFonts w:ascii="Times New Roman" w:eastAsiaTheme="minorEastAsia" w:hAnsi="Times New Roman" w:cs="Times New Roman"/>
                <w:sz w:val="24"/>
                <w:szCs w:val="24"/>
              </w:rPr>
              <w:t xml:space="preserve"> СЕЛЬСКОГО ПОСЕЛЕНИЯ</w:t>
            </w:r>
            <w:r w:rsidR="000B4389" w:rsidRPr="00934532">
              <w:rPr>
                <w:rFonts w:ascii="Times New Roman" w:hAnsi="Times New Roman" w:cs="Times New Roman"/>
                <w:noProof/>
                <w:webHidden/>
                <w:sz w:val="24"/>
                <w:szCs w:val="24"/>
              </w:rPr>
              <w:tab/>
            </w:r>
            <w:r w:rsidR="000B4389" w:rsidRPr="00934532">
              <w:rPr>
                <w:rFonts w:ascii="Times New Roman" w:hAnsi="Times New Roman" w:cs="Times New Roman"/>
                <w:noProof/>
                <w:webHidden/>
                <w:sz w:val="24"/>
                <w:szCs w:val="24"/>
              </w:rPr>
              <w:fldChar w:fldCharType="begin"/>
            </w:r>
            <w:r w:rsidR="000B4389" w:rsidRPr="00934532">
              <w:rPr>
                <w:rFonts w:ascii="Times New Roman" w:hAnsi="Times New Roman" w:cs="Times New Roman"/>
                <w:noProof/>
                <w:webHidden/>
                <w:sz w:val="24"/>
                <w:szCs w:val="24"/>
              </w:rPr>
              <w:instrText xml:space="preserve"> PAGEREF _Toc46341325 \h </w:instrText>
            </w:r>
            <w:r w:rsidR="000B4389" w:rsidRPr="00934532">
              <w:rPr>
                <w:rFonts w:ascii="Times New Roman" w:hAnsi="Times New Roman" w:cs="Times New Roman"/>
                <w:noProof/>
                <w:webHidden/>
                <w:sz w:val="24"/>
                <w:szCs w:val="24"/>
              </w:rPr>
            </w:r>
            <w:r w:rsidR="000B4389" w:rsidRPr="0093453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B4389" w:rsidRPr="00934532">
              <w:rPr>
                <w:rFonts w:ascii="Times New Roman" w:hAnsi="Times New Roman" w:cs="Times New Roman"/>
                <w:noProof/>
                <w:webHidden/>
                <w:sz w:val="24"/>
                <w:szCs w:val="24"/>
              </w:rPr>
              <w:fldChar w:fldCharType="end"/>
            </w:r>
          </w:hyperlink>
        </w:p>
        <w:p w14:paraId="7EE8AE98" w14:textId="77777777" w:rsidR="00BB3AA3" w:rsidRPr="00934532" w:rsidRDefault="00BB3AA3" w:rsidP="00934532">
          <w:pPr>
            <w:spacing w:before="0" w:after="0" w:line="360" w:lineRule="auto"/>
            <w:jc w:val="both"/>
            <w:rPr>
              <w:rFonts w:ascii="Times New Roman" w:hAnsi="Times New Roman" w:cs="Times New Roman"/>
            </w:rPr>
          </w:pPr>
          <w:r w:rsidRPr="00934532">
            <w:rPr>
              <w:rFonts w:ascii="Times New Roman" w:hAnsi="Times New Roman" w:cs="Times New Roman"/>
              <w:b/>
              <w:bCs/>
              <w:sz w:val="24"/>
              <w:szCs w:val="24"/>
            </w:rPr>
            <w:fldChar w:fldCharType="end"/>
          </w:r>
        </w:p>
      </w:sdtContent>
    </w:sdt>
    <w:p w14:paraId="48DBE6EA" w14:textId="4028ABBF" w:rsidR="009E5492" w:rsidRPr="00934532" w:rsidRDefault="00AC21B6" w:rsidP="00934532">
      <w:pPr>
        <w:keepNext/>
        <w:keepLines/>
        <w:numPr>
          <w:ilvl w:val="0"/>
          <w:numId w:val="5"/>
        </w:numPr>
        <w:spacing w:before="0" w:after="0" w:line="360" w:lineRule="auto"/>
        <w:contextualSpacing/>
        <w:jc w:val="right"/>
        <w:outlineLvl w:val="2"/>
        <w:rPr>
          <w:rFonts w:ascii="Times New Roman" w:eastAsia="Times New Roman" w:hAnsi="Times New Roman" w:cs="Times New Roman"/>
          <w:sz w:val="24"/>
          <w:szCs w:val="24"/>
          <w:lang w:eastAsia="ru-RU"/>
        </w:rPr>
      </w:pPr>
      <w:r w:rsidRPr="00934532">
        <w:rPr>
          <w:rFonts w:ascii="Times New Roman" w:eastAsia="Times New Roman" w:hAnsi="Times New Roman" w:cs="Times New Roman"/>
          <w:sz w:val="24"/>
          <w:szCs w:val="24"/>
          <w:lang w:eastAsia="ru-RU"/>
        </w:rPr>
        <w:br w:type="page"/>
      </w:r>
      <w:bookmarkStart w:id="2" w:name="_Toc45094871"/>
      <w:bookmarkStart w:id="3" w:name="_Toc456002476"/>
    </w:p>
    <w:p w14:paraId="07B59400" w14:textId="36D09F9B" w:rsidR="00D4309B" w:rsidRPr="00934532" w:rsidRDefault="00CA3825" w:rsidP="00934532">
      <w:pPr>
        <w:pStyle w:val="2"/>
        <w:spacing w:line="360" w:lineRule="auto"/>
        <w:rPr>
          <w:rFonts w:ascii="Times New Roman" w:hAnsi="Times New Roman" w:cs="Times New Roman"/>
        </w:rPr>
      </w:pPr>
      <w:bookmarkStart w:id="4" w:name="_Toc46341323"/>
      <w:bookmarkEnd w:id="2"/>
      <w:r w:rsidRPr="00934532">
        <w:rPr>
          <w:rFonts w:ascii="Times New Roman" w:hAnsi="Times New Roman" w:cs="Times New Roman"/>
        </w:rPr>
        <w:lastRenderedPageBreak/>
        <w:t>ОБЩИЕ ДАННЫЕ</w:t>
      </w:r>
      <w:bookmarkEnd w:id="4"/>
    </w:p>
    <w:bookmarkEnd w:id="3"/>
    <w:p w14:paraId="5BFB73F4" w14:textId="730B36BB" w:rsidR="00F520AB" w:rsidRPr="00934532" w:rsidRDefault="00B20825"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hAnsi="Times New Roman" w:cs="Times New Roman"/>
          <w:sz w:val="24"/>
          <w:szCs w:val="24"/>
        </w:rPr>
        <w:t>Проект</w:t>
      </w:r>
      <w:r w:rsidR="00075FD0" w:rsidRPr="00934532">
        <w:rPr>
          <w:rFonts w:ascii="Times New Roman" w:hAnsi="Times New Roman" w:cs="Times New Roman"/>
          <w:sz w:val="24"/>
          <w:szCs w:val="24"/>
        </w:rPr>
        <w:t xml:space="preserve"> </w:t>
      </w:r>
      <w:r w:rsidRPr="00934532">
        <w:rPr>
          <w:rFonts w:ascii="Times New Roman" w:hAnsi="Times New Roman" w:cs="Times New Roman"/>
          <w:sz w:val="24"/>
          <w:szCs w:val="24"/>
        </w:rPr>
        <w:t>внесения</w:t>
      </w:r>
      <w:r w:rsidR="00075FD0" w:rsidRPr="00934532">
        <w:rPr>
          <w:rFonts w:ascii="Times New Roman" w:hAnsi="Times New Roman" w:cs="Times New Roman"/>
          <w:sz w:val="24"/>
          <w:szCs w:val="24"/>
        </w:rPr>
        <w:t xml:space="preserve"> </w:t>
      </w:r>
      <w:proofErr w:type="gramStart"/>
      <w:r w:rsidRPr="00934532">
        <w:rPr>
          <w:rFonts w:ascii="Times New Roman" w:hAnsi="Times New Roman" w:cs="Times New Roman"/>
          <w:sz w:val="24"/>
          <w:szCs w:val="24"/>
        </w:rPr>
        <w:t>изменений</w:t>
      </w:r>
      <w:r w:rsidR="00075FD0" w:rsidRPr="00934532">
        <w:rPr>
          <w:rFonts w:ascii="Times New Roman" w:hAnsi="Times New Roman" w:cs="Times New Roman"/>
          <w:sz w:val="24"/>
          <w:szCs w:val="24"/>
        </w:rPr>
        <w:t xml:space="preserve"> </w:t>
      </w:r>
      <w:r w:rsidRPr="00934532">
        <w:rPr>
          <w:rFonts w:ascii="Times New Roman" w:hAnsi="Times New Roman" w:cs="Times New Roman"/>
          <w:sz w:val="24"/>
          <w:szCs w:val="24"/>
        </w:rPr>
        <w:t xml:space="preserve"> в</w:t>
      </w:r>
      <w:proofErr w:type="gramEnd"/>
      <w:r w:rsidR="00075FD0" w:rsidRPr="00934532">
        <w:rPr>
          <w:rFonts w:ascii="Times New Roman" w:hAnsi="Times New Roman" w:cs="Times New Roman"/>
          <w:sz w:val="24"/>
          <w:szCs w:val="24"/>
        </w:rPr>
        <w:t xml:space="preserve"> </w:t>
      </w:r>
      <w:r w:rsidRPr="00934532">
        <w:rPr>
          <w:rFonts w:ascii="Times New Roman" w:hAnsi="Times New Roman" w:cs="Times New Roman"/>
          <w:sz w:val="24"/>
          <w:szCs w:val="24"/>
        </w:rPr>
        <w:t>Правила землепользования и застройки</w:t>
      </w:r>
      <w:r w:rsidR="00193F89" w:rsidRPr="00934532">
        <w:rPr>
          <w:rFonts w:ascii="Times New Roman" w:hAnsi="Times New Roman" w:cs="Times New Roman"/>
          <w:sz w:val="24"/>
          <w:szCs w:val="24"/>
        </w:rPr>
        <w:t xml:space="preserve"> (далее – Проект) выполнен специалистами ООО «УК «</w:t>
      </w:r>
      <w:proofErr w:type="spellStart"/>
      <w:r w:rsidR="00193F89" w:rsidRPr="00934532">
        <w:rPr>
          <w:rFonts w:ascii="Times New Roman" w:hAnsi="Times New Roman" w:cs="Times New Roman"/>
          <w:sz w:val="24"/>
          <w:szCs w:val="24"/>
        </w:rPr>
        <w:t>ДонГис</w:t>
      </w:r>
      <w:proofErr w:type="spellEnd"/>
      <w:r w:rsidR="00193F89" w:rsidRPr="00934532">
        <w:rPr>
          <w:rFonts w:ascii="Times New Roman" w:hAnsi="Times New Roman" w:cs="Times New Roman"/>
          <w:sz w:val="24"/>
          <w:szCs w:val="24"/>
        </w:rPr>
        <w:t>» на основании</w:t>
      </w:r>
      <w:r w:rsidR="007070A1" w:rsidRPr="00934532">
        <w:rPr>
          <w:rFonts w:ascii="Times New Roman" w:hAnsi="Times New Roman" w:cs="Times New Roman"/>
          <w:sz w:val="24"/>
          <w:szCs w:val="24"/>
        </w:rPr>
        <w:t xml:space="preserve"> </w:t>
      </w:r>
      <w:r w:rsidR="00193F89" w:rsidRPr="00934532">
        <w:rPr>
          <w:rFonts w:ascii="Times New Roman" w:hAnsi="Times New Roman" w:cs="Times New Roman"/>
          <w:sz w:val="24"/>
          <w:szCs w:val="24"/>
        </w:rPr>
        <w:t xml:space="preserve">Муниципального контракта </w:t>
      </w:r>
      <w:r w:rsidRPr="00934532">
        <w:rPr>
          <w:rFonts w:ascii="Times New Roman" w:hAnsi="Times New Roman" w:cs="Times New Roman"/>
          <w:sz w:val="24"/>
          <w:szCs w:val="24"/>
        </w:rPr>
        <w:t>№</w:t>
      </w:r>
      <w:r w:rsidR="005D6E41" w:rsidRPr="00934532">
        <w:rPr>
          <w:rFonts w:ascii="Times New Roman" w:hAnsi="Times New Roman" w:cs="Times New Roman"/>
          <w:sz w:val="24"/>
          <w:szCs w:val="24"/>
        </w:rPr>
        <w:t xml:space="preserve"> 27</w:t>
      </w:r>
      <w:r w:rsidR="00193F89" w:rsidRPr="00934532">
        <w:rPr>
          <w:rFonts w:ascii="Times New Roman" w:hAnsi="Times New Roman" w:cs="Times New Roman"/>
          <w:sz w:val="24"/>
          <w:szCs w:val="24"/>
        </w:rPr>
        <w:t xml:space="preserve"> от </w:t>
      </w:r>
      <w:r w:rsidR="005D6E41" w:rsidRPr="00934532">
        <w:rPr>
          <w:rFonts w:ascii="Times New Roman" w:hAnsi="Times New Roman" w:cs="Times New Roman"/>
          <w:sz w:val="24"/>
          <w:szCs w:val="24"/>
        </w:rPr>
        <w:t>25.05.2020</w:t>
      </w:r>
      <w:r w:rsidR="00193F89" w:rsidRPr="00934532">
        <w:rPr>
          <w:rFonts w:ascii="Times New Roman" w:hAnsi="Times New Roman" w:cs="Times New Roman"/>
          <w:sz w:val="24"/>
          <w:szCs w:val="24"/>
        </w:rPr>
        <w:t xml:space="preserve"> г и в соответствии с Постановлением Администрации </w:t>
      </w:r>
      <w:r w:rsidR="00C36C5E" w:rsidRPr="00934532">
        <w:rPr>
          <w:rFonts w:ascii="Times New Roman" w:hAnsi="Times New Roman" w:cs="Times New Roman"/>
          <w:sz w:val="24"/>
          <w:szCs w:val="24"/>
        </w:rPr>
        <w:t>Родионово-Несветайского</w:t>
      </w:r>
      <w:r w:rsidR="00193F89" w:rsidRPr="00934532">
        <w:rPr>
          <w:rFonts w:ascii="Times New Roman" w:hAnsi="Times New Roman" w:cs="Times New Roman"/>
          <w:sz w:val="24"/>
          <w:szCs w:val="24"/>
        </w:rPr>
        <w:t xml:space="preserve"> района </w:t>
      </w:r>
      <w:r w:rsidRPr="00934532">
        <w:rPr>
          <w:rFonts w:ascii="Times New Roman" w:hAnsi="Times New Roman" w:cs="Times New Roman"/>
          <w:sz w:val="24"/>
          <w:szCs w:val="24"/>
        </w:rPr>
        <w:t xml:space="preserve">№ </w:t>
      </w:r>
      <w:r w:rsidR="005D6E41" w:rsidRPr="00934532">
        <w:rPr>
          <w:rFonts w:ascii="Times New Roman" w:hAnsi="Times New Roman" w:cs="Times New Roman"/>
          <w:sz w:val="24"/>
          <w:szCs w:val="24"/>
        </w:rPr>
        <w:t>69</w:t>
      </w:r>
      <w:r w:rsidRPr="00934532">
        <w:rPr>
          <w:rFonts w:ascii="Times New Roman" w:hAnsi="Times New Roman" w:cs="Times New Roman"/>
          <w:sz w:val="24"/>
          <w:szCs w:val="24"/>
        </w:rPr>
        <w:t xml:space="preserve"> от </w:t>
      </w:r>
      <w:r w:rsidR="005D6E41" w:rsidRPr="00934532">
        <w:rPr>
          <w:rFonts w:ascii="Times New Roman" w:hAnsi="Times New Roman" w:cs="Times New Roman"/>
          <w:sz w:val="24"/>
          <w:szCs w:val="24"/>
        </w:rPr>
        <w:t>03.02.2020</w:t>
      </w:r>
      <w:r w:rsidRPr="00934532">
        <w:rPr>
          <w:rFonts w:ascii="Times New Roman" w:hAnsi="Times New Roman" w:cs="Times New Roman"/>
          <w:sz w:val="24"/>
          <w:szCs w:val="24"/>
        </w:rPr>
        <w:t xml:space="preserve"> </w:t>
      </w:r>
      <w:r w:rsidR="00193F89" w:rsidRPr="00934532">
        <w:rPr>
          <w:rFonts w:ascii="Times New Roman" w:hAnsi="Times New Roman" w:cs="Times New Roman"/>
          <w:sz w:val="24"/>
          <w:szCs w:val="24"/>
        </w:rPr>
        <w:t>«О проект</w:t>
      </w:r>
      <w:r w:rsidR="00F135EE" w:rsidRPr="00934532">
        <w:rPr>
          <w:rFonts w:ascii="Times New Roman" w:hAnsi="Times New Roman" w:cs="Times New Roman"/>
          <w:sz w:val="24"/>
          <w:szCs w:val="24"/>
        </w:rPr>
        <w:t>е</w:t>
      </w:r>
      <w:r w:rsidR="00193F89" w:rsidRPr="00934532">
        <w:rPr>
          <w:rFonts w:ascii="Times New Roman" w:hAnsi="Times New Roman" w:cs="Times New Roman"/>
          <w:sz w:val="24"/>
          <w:szCs w:val="24"/>
        </w:rPr>
        <w:t xml:space="preserve"> внесения изменений в Генеральный план</w:t>
      </w:r>
      <w:r w:rsidRPr="00934532">
        <w:rPr>
          <w:rFonts w:ascii="Times New Roman" w:hAnsi="Times New Roman" w:cs="Times New Roman"/>
          <w:sz w:val="24"/>
          <w:szCs w:val="24"/>
        </w:rPr>
        <w:t xml:space="preserve"> и Правила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Pr="00934532">
        <w:rPr>
          <w:rFonts w:ascii="Times New Roman" w:hAnsi="Times New Roman" w:cs="Times New Roman"/>
          <w:sz w:val="24"/>
          <w:szCs w:val="24"/>
        </w:rPr>
        <w:t xml:space="preserve"> сельского поселения </w:t>
      </w:r>
      <w:r w:rsidR="00C36C5E" w:rsidRPr="00934532">
        <w:rPr>
          <w:rFonts w:ascii="Times New Roman" w:hAnsi="Times New Roman" w:cs="Times New Roman"/>
          <w:sz w:val="24"/>
          <w:szCs w:val="24"/>
        </w:rPr>
        <w:t>Родионово-Несветайского</w:t>
      </w:r>
      <w:r w:rsidRPr="00934532">
        <w:rPr>
          <w:rFonts w:ascii="Times New Roman" w:hAnsi="Times New Roman" w:cs="Times New Roman"/>
          <w:sz w:val="24"/>
          <w:szCs w:val="24"/>
        </w:rPr>
        <w:t xml:space="preserve"> района Ростовской области</w:t>
      </w:r>
      <w:r w:rsidR="00193F89" w:rsidRPr="00934532">
        <w:rPr>
          <w:rFonts w:ascii="Times New Roman" w:hAnsi="Times New Roman" w:cs="Times New Roman"/>
          <w:sz w:val="24"/>
          <w:szCs w:val="24"/>
        </w:rPr>
        <w:t>».</w:t>
      </w:r>
    </w:p>
    <w:p w14:paraId="2F7E941D" w14:textId="77777777" w:rsidR="00193F89" w:rsidRPr="00934532" w:rsidRDefault="00193F89" w:rsidP="00934532">
      <w:pPr>
        <w:spacing w:before="0" w:after="0" w:line="360" w:lineRule="auto"/>
        <w:ind w:firstLine="709"/>
        <w:jc w:val="both"/>
        <w:rPr>
          <w:rFonts w:ascii="Times New Roman" w:eastAsia="Times New Roman" w:hAnsi="Times New Roman" w:cs="Times New Roman"/>
          <w:sz w:val="24"/>
          <w:szCs w:val="24"/>
        </w:rPr>
      </w:pPr>
      <w:r w:rsidRPr="00934532">
        <w:rPr>
          <w:rFonts w:ascii="Times New Roman" w:eastAsia="Times New Roman" w:hAnsi="Times New Roman" w:cs="Times New Roman"/>
          <w:sz w:val="24"/>
          <w:szCs w:val="24"/>
        </w:rPr>
        <w:t>При разработке проекта учтены и использованы следующие законодательные нормативные документы:</w:t>
      </w:r>
    </w:p>
    <w:p w14:paraId="2604D795" w14:textId="4E80F420" w:rsidR="00193F89" w:rsidRPr="00934532" w:rsidRDefault="00193F89" w:rsidP="00934532">
      <w:pPr>
        <w:pStyle w:val="af4"/>
        <w:numPr>
          <w:ilvl w:val="0"/>
          <w:numId w:val="35"/>
        </w:numPr>
        <w:spacing w:line="360" w:lineRule="auto"/>
        <w:ind w:left="0" w:firstLine="851"/>
        <w:jc w:val="both"/>
      </w:pPr>
      <w:r w:rsidRPr="00934532">
        <w:t>Градостроительный Кодекс Российской Федерации от 29.12.2004 года № 190-ФЗ (с изменениями и дополнениями);</w:t>
      </w:r>
    </w:p>
    <w:p w14:paraId="22CF27B4" w14:textId="4AAA994D" w:rsidR="00193F89" w:rsidRPr="00934532" w:rsidRDefault="00193F89" w:rsidP="00934532">
      <w:pPr>
        <w:pStyle w:val="af4"/>
        <w:numPr>
          <w:ilvl w:val="0"/>
          <w:numId w:val="35"/>
        </w:numPr>
        <w:spacing w:line="360" w:lineRule="auto"/>
        <w:ind w:left="0" w:firstLine="851"/>
        <w:jc w:val="both"/>
      </w:pPr>
      <w:r w:rsidRPr="00934532">
        <w:t>Земельный Кодекс Российской Федерации от 25.10.2001 года № 136-ФЗ (с изменениями и дополнениями);</w:t>
      </w:r>
    </w:p>
    <w:p w14:paraId="0032DD31" w14:textId="32867858" w:rsidR="00193F89" w:rsidRPr="00934532" w:rsidRDefault="00193F89" w:rsidP="00934532">
      <w:pPr>
        <w:pStyle w:val="af4"/>
        <w:numPr>
          <w:ilvl w:val="0"/>
          <w:numId w:val="35"/>
        </w:numPr>
        <w:spacing w:line="360" w:lineRule="auto"/>
        <w:ind w:left="0" w:firstLine="851"/>
        <w:jc w:val="both"/>
      </w:pPr>
      <w:r w:rsidRPr="00934532">
        <w:t>Водный кодекс Российской Федерации от 03.06.2006 №74-ФЗ (с изменениями и дополнениями);</w:t>
      </w:r>
    </w:p>
    <w:p w14:paraId="3A5C4824" w14:textId="4B4C5CE8" w:rsidR="00193F89" w:rsidRPr="00934532" w:rsidRDefault="00193F89" w:rsidP="00934532">
      <w:pPr>
        <w:pStyle w:val="af4"/>
        <w:numPr>
          <w:ilvl w:val="0"/>
          <w:numId w:val="35"/>
        </w:numPr>
        <w:spacing w:line="360" w:lineRule="auto"/>
        <w:ind w:left="0" w:firstLine="851"/>
        <w:jc w:val="both"/>
      </w:pPr>
      <w:r w:rsidRPr="00934532">
        <w:t>Федеральный закон от 06.10.2003г. № 131-ФЗ «Об общих принципах организации местного самоуправления в Российской Федерации» (с изменениями и дополнениями);</w:t>
      </w:r>
    </w:p>
    <w:p w14:paraId="01484E6C" w14:textId="187E9AC3" w:rsidR="00193F89" w:rsidRPr="00934532" w:rsidRDefault="00193F89" w:rsidP="00934532">
      <w:pPr>
        <w:pStyle w:val="af4"/>
        <w:numPr>
          <w:ilvl w:val="0"/>
          <w:numId w:val="35"/>
        </w:numPr>
        <w:spacing w:line="360" w:lineRule="auto"/>
        <w:ind w:left="0" w:firstLine="851"/>
        <w:jc w:val="both"/>
      </w:pPr>
      <w:r w:rsidRPr="00934532">
        <w:t>Федеральный закон от 13.07.2015 №218-ФЗ «О государственной регистрации недвижимости»</w:t>
      </w:r>
    </w:p>
    <w:p w14:paraId="4DF52FB8" w14:textId="4CF5D1F1" w:rsidR="00193F89" w:rsidRPr="00934532" w:rsidRDefault="00193F89" w:rsidP="00934532">
      <w:pPr>
        <w:pStyle w:val="af4"/>
        <w:numPr>
          <w:ilvl w:val="0"/>
          <w:numId w:val="35"/>
        </w:numPr>
        <w:spacing w:line="360" w:lineRule="auto"/>
        <w:ind w:left="0" w:firstLine="851"/>
        <w:jc w:val="both"/>
      </w:pPr>
      <w:r w:rsidRPr="00934532">
        <w:t>Федеральный закон от 24.07.2007 г. № 221-ФЗ «О государственном кадастре недвижимости» (с изменениями и дополнениями);</w:t>
      </w:r>
    </w:p>
    <w:p w14:paraId="52347F4F" w14:textId="4F2CE97D" w:rsidR="00193F89" w:rsidRPr="00934532" w:rsidRDefault="00193F89" w:rsidP="00934532">
      <w:pPr>
        <w:pStyle w:val="af4"/>
        <w:spacing w:line="360" w:lineRule="auto"/>
        <w:ind w:left="851"/>
        <w:jc w:val="both"/>
      </w:pPr>
      <w:r w:rsidRPr="00934532">
        <w:t>Федеральный закон от 21.12.2004 года № 172-ФЗ «О переводе земель или земельных участков из одной категории в другую» (с изменениями и дополнениями);</w:t>
      </w:r>
    </w:p>
    <w:p w14:paraId="4304DA5B" w14:textId="1224CC96" w:rsidR="00193F89" w:rsidRPr="00934532" w:rsidRDefault="00193F89" w:rsidP="00934532">
      <w:pPr>
        <w:pStyle w:val="af4"/>
        <w:numPr>
          <w:ilvl w:val="0"/>
          <w:numId w:val="35"/>
        </w:numPr>
        <w:spacing w:line="360" w:lineRule="auto"/>
        <w:ind w:left="0" w:firstLine="851"/>
        <w:jc w:val="both"/>
      </w:pPr>
      <w:r w:rsidRPr="00934532">
        <w:t>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2C39BB0A" w14:textId="12511647" w:rsidR="00193F89" w:rsidRPr="00934532" w:rsidRDefault="00193F89" w:rsidP="00934532">
      <w:pPr>
        <w:pStyle w:val="af4"/>
        <w:numPr>
          <w:ilvl w:val="0"/>
          <w:numId w:val="35"/>
        </w:numPr>
        <w:spacing w:line="360" w:lineRule="auto"/>
        <w:ind w:left="0" w:firstLine="851"/>
        <w:jc w:val="both"/>
      </w:pPr>
      <w:r w:rsidRPr="00934532">
        <w:t>Федеральный закон от 25.06.2002 г. № 73-ФЗ «Об объектах культурного наследия (с изменениями и дополнениями);</w:t>
      </w:r>
    </w:p>
    <w:p w14:paraId="3DC92A47" w14:textId="77777777" w:rsidR="00193F89" w:rsidRPr="00934532" w:rsidRDefault="00193F89" w:rsidP="00934532">
      <w:pPr>
        <w:pStyle w:val="af4"/>
        <w:numPr>
          <w:ilvl w:val="0"/>
          <w:numId w:val="35"/>
        </w:numPr>
        <w:spacing w:line="360" w:lineRule="auto"/>
        <w:ind w:left="0" w:firstLine="851"/>
        <w:jc w:val="both"/>
      </w:pPr>
      <w:r w:rsidRPr="00934532">
        <w:t>Областной закон о градостроительной деятельности в Ростовской области № 853-ЗС от 14.01.2007г (с изменениями и дополнениями);</w:t>
      </w:r>
    </w:p>
    <w:p w14:paraId="6967AFBF" w14:textId="4F9B77A3" w:rsidR="00193F89" w:rsidRPr="00934532" w:rsidRDefault="00193F89" w:rsidP="00934532">
      <w:pPr>
        <w:pStyle w:val="af4"/>
        <w:numPr>
          <w:ilvl w:val="0"/>
          <w:numId w:val="35"/>
        </w:numPr>
        <w:spacing w:line="360" w:lineRule="auto"/>
        <w:ind w:left="0" w:firstLine="851"/>
        <w:jc w:val="both"/>
      </w:pPr>
      <w:r w:rsidRPr="00934532">
        <w:lastRenderedPageBreak/>
        <w:t>Методические рекомендации по разработке проектов генеральных планов поселений и городских округов» (утв. приказом Минрегиона РФ от 26.05.2011 № 244);</w:t>
      </w:r>
    </w:p>
    <w:p w14:paraId="49CE16F1" w14:textId="4C13447C" w:rsidR="00193F89" w:rsidRPr="00934532" w:rsidRDefault="00193F89" w:rsidP="00934532">
      <w:pPr>
        <w:pStyle w:val="af4"/>
        <w:numPr>
          <w:ilvl w:val="0"/>
          <w:numId w:val="35"/>
        </w:numPr>
        <w:spacing w:line="360" w:lineRule="auto"/>
        <w:ind w:left="0" w:firstLine="851"/>
        <w:jc w:val="both"/>
      </w:pPr>
      <w:r w:rsidRPr="00934532">
        <w:t>СП 42.13330.2011. СНиП 2.07.01-89* Градостроительство. Планировка и застройка городских и сельских поселений (с изменениями и дополнениями);</w:t>
      </w:r>
    </w:p>
    <w:p w14:paraId="0252EC41" w14:textId="5C793288" w:rsidR="00193F89" w:rsidRPr="00934532" w:rsidRDefault="00193F89" w:rsidP="00934532">
      <w:pPr>
        <w:pStyle w:val="af4"/>
        <w:numPr>
          <w:ilvl w:val="0"/>
          <w:numId w:val="35"/>
        </w:numPr>
        <w:spacing w:line="360" w:lineRule="auto"/>
        <w:ind w:left="0" w:firstLine="851"/>
        <w:jc w:val="both"/>
      </w:pPr>
      <w:r w:rsidRPr="00934532">
        <w:t>СанПиН 2.2.1/2.1.1.1200-03 Санитарно-защитные зоны и санитарная классификация предприятий, сооружений и иных объектов (с изменениями и дополнениями);</w:t>
      </w:r>
    </w:p>
    <w:p w14:paraId="423E1EC7" w14:textId="37D7FEA5" w:rsidR="00193F89" w:rsidRPr="00934532" w:rsidRDefault="00193F89" w:rsidP="00934532">
      <w:pPr>
        <w:pStyle w:val="af4"/>
        <w:numPr>
          <w:ilvl w:val="0"/>
          <w:numId w:val="35"/>
        </w:numPr>
        <w:spacing w:line="360" w:lineRule="auto"/>
        <w:ind w:left="0" w:firstLine="851"/>
        <w:jc w:val="both"/>
      </w:pPr>
      <w:r w:rsidRPr="00934532">
        <w:t>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14:paraId="642F95BB" w14:textId="0092AC7E" w:rsidR="00193F89" w:rsidRPr="00934532" w:rsidRDefault="00193F89" w:rsidP="00934532">
      <w:pPr>
        <w:pStyle w:val="af4"/>
        <w:numPr>
          <w:ilvl w:val="0"/>
          <w:numId w:val="35"/>
        </w:numPr>
        <w:spacing w:line="360" w:lineRule="auto"/>
        <w:ind w:left="0" w:firstLine="851"/>
        <w:jc w:val="both"/>
      </w:pPr>
      <w:r w:rsidRPr="00934532">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2B2B8C87" w14:textId="5D009B3E" w:rsidR="0030630A" w:rsidRPr="00934532" w:rsidRDefault="00193F89"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eastAsia="Times New Roman" w:hAnsi="Times New Roman" w:cs="Times New Roman"/>
          <w:sz w:val="24"/>
          <w:szCs w:val="24"/>
        </w:rPr>
        <w:t>А также другие нормативные правовые акты государственной власти и Ростовской области и требования</w:t>
      </w:r>
      <w:r w:rsidR="007070A1" w:rsidRPr="00934532">
        <w:rPr>
          <w:rFonts w:ascii="Times New Roman" w:eastAsia="Times New Roman" w:hAnsi="Times New Roman" w:cs="Times New Roman"/>
          <w:sz w:val="24"/>
          <w:szCs w:val="24"/>
        </w:rPr>
        <w:t xml:space="preserve"> </w:t>
      </w:r>
      <w:r w:rsidRPr="00934532">
        <w:rPr>
          <w:rFonts w:ascii="Times New Roman" w:eastAsia="Times New Roman" w:hAnsi="Times New Roman" w:cs="Times New Roman"/>
          <w:sz w:val="24"/>
          <w:szCs w:val="24"/>
        </w:rPr>
        <w:t>технических регламентов.</w:t>
      </w:r>
    </w:p>
    <w:p w14:paraId="59AA59F8" w14:textId="5AB39EFC" w:rsidR="0030630A" w:rsidRPr="00934532" w:rsidRDefault="0030630A"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eastAsia="Times New Roman" w:hAnsi="Times New Roman" w:cs="Times New Roman"/>
          <w:sz w:val="24"/>
          <w:szCs w:val="24"/>
        </w:rPr>
        <w:t xml:space="preserve">При разработке проекта учитывались основные положения Схемы Территориального планирования </w:t>
      </w:r>
      <w:r w:rsidR="00C36C5E" w:rsidRPr="00934532">
        <w:rPr>
          <w:rFonts w:ascii="Times New Roman" w:eastAsia="Times New Roman" w:hAnsi="Times New Roman" w:cs="Times New Roman"/>
          <w:sz w:val="24"/>
          <w:szCs w:val="24"/>
        </w:rPr>
        <w:t>Родионово-Несветайского</w:t>
      </w:r>
      <w:r w:rsidRPr="00934532">
        <w:rPr>
          <w:rFonts w:ascii="Times New Roman" w:eastAsia="Times New Roman" w:hAnsi="Times New Roman" w:cs="Times New Roman"/>
          <w:sz w:val="24"/>
          <w:szCs w:val="24"/>
        </w:rPr>
        <w:t xml:space="preserve"> района, утвержденной Собранием депутатов </w:t>
      </w:r>
      <w:r w:rsidR="00C36C5E" w:rsidRPr="00934532">
        <w:rPr>
          <w:rFonts w:ascii="Times New Roman" w:eastAsia="Times New Roman" w:hAnsi="Times New Roman" w:cs="Times New Roman"/>
          <w:sz w:val="24"/>
          <w:szCs w:val="24"/>
        </w:rPr>
        <w:t>Родионово-Несветайского</w:t>
      </w:r>
      <w:r w:rsidRPr="00934532">
        <w:rPr>
          <w:rFonts w:ascii="Times New Roman" w:eastAsia="Times New Roman" w:hAnsi="Times New Roman" w:cs="Times New Roman"/>
          <w:sz w:val="24"/>
          <w:szCs w:val="24"/>
        </w:rPr>
        <w:t xml:space="preserve"> района в 201</w:t>
      </w:r>
      <w:r w:rsidR="006652E5" w:rsidRPr="00934532">
        <w:rPr>
          <w:rFonts w:ascii="Times New Roman" w:eastAsia="Times New Roman" w:hAnsi="Times New Roman" w:cs="Times New Roman"/>
          <w:sz w:val="24"/>
          <w:szCs w:val="24"/>
        </w:rPr>
        <w:t xml:space="preserve">1 </w:t>
      </w:r>
      <w:r w:rsidRPr="00934532">
        <w:rPr>
          <w:rFonts w:ascii="Times New Roman" w:eastAsia="Times New Roman" w:hAnsi="Times New Roman" w:cs="Times New Roman"/>
          <w:sz w:val="24"/>
          <w:szCs w:val="24"/>
        </w:rPr>
        <w:t xml:space="preserve">г, Генерального плана </w:t>
      </w:r>
      <w:proofErr w:type="spellStart"/>
      <w:r w:rsidR="00C36C5E" w:rsidRPr="00934532">
        <w:rPr>
          <w:rFonts w:ascii="Times New Roman" w:eastAsia="Times New Roman" w:hAnsi="Times New Roman" w:cs="Times New Roman"/>
          <w:sz w:val="24"/>
          <w:szCs w:val="24"/>
        </w:rPr>
        <w:t>Болдыревского</w:t>
      </w:r>
      <w:proofErr w:type="spellEnd"/>
      <w:r w:rsidRPr="00934532">
        <w:rPr>
          <w:rFonts w:ascii="Times New Roman" w:eastAsia="Times New Roman" w:hAnsi="Times New Roman" w:cs="Times New Roman"/>
          <w:sz w:val="24"/>
          <w:szCs w:val="24"/>
        </w:rPr>
        <w:t xml:space="preserve"> сельского поселения </w:t>
      </w:r>
      <w:r w:rsidR="00C36C5E" w:rsidRPr="00934532">
        <w:rPr>
          <w:rFonts w:ascii="Times New Roman" w:eastAsia="Times New Roman" w:hAnsi="Times New Roman" w:cs="Times New Roman"/>
          <w:sz w:val="24"/>
          <w:szCs w:val="24"/>
        </w:rPr>
        <w:t>Родионово-Несветайского</w:t>
      </w:r>
      <w:r w:rsidRPr="00934532">
        <w:rPr>
          <w:rFonts w:ascii="Times New Roman" w:eastAsia="Times New Roman" w:hAnsi="Times New Roman" w:cs="Times New Roman"/>
          <w:sz w:val="24"/>
          <w:szCs w:val="24"/>
        </w:rPr>
        <w:t xml:space="preserve"> района Ростовской области (в ред. 20</w:t>
      </w:r>
      <w:r w:rsidR="006652E5" w:rsidRPr="00934532">
        <w:rPr>
          <w:rFonts w:ascii="Times New Roman" w:eastAsia="Times New Roman" w:hAnsi="Times New Roman" w:cs="Times New Roman"/>
          <w:sz w:val="24"/>
          <w:szCs w:val="24"/>
        </w:rPr>
        <w:t>18</w:t>
      </w:r>
      <w:r w:rsidRPr="00934532">
        <w:rPr>
          <w:rFonts w:ascii="Times New Roman" w:eastAsia="Times New Roman" w:hAnsi="Times New Roman" w:cs="Times New Roman"/>
          <w:sz w:val="24"/>
          <w:szCs w:val="24"/>
        </w:rPr>
        <w:t>г).</w:t>
      </w:r>
    </w:p>
    <w:p w14:paraId="7E019EAB" w14:textId="77777777" w:rsidR="00CA3825" w:rsidRPr="00934532" w:rsidRDefault="00CA3825" w:rsidP="00934532">
      <w:pPr>
        <w:spacing w:before="0" w:after="0" w:line="360" w:lineRule="auto"/>
        <w:ind w:firstLine="708"/>
        <w:jc w:val="both"/>
        <w:rPr>
          <w:rFonts w:ascii="Times New Roman" w:hAnsi="Times New Roman" w:cs="Times New Roman"/>
          <w:b/>
          <w:sz w:val="24"/>
          <w:szCs w:val="24"/>
        </w:rPr>
      </w:pPr>
    </w:p>
    <w:p w14:paraId="0A66E2C0" w14:textId="774A6585" w:rsidR="00DF50F0" w:rsidRPr="00934532" w:rsidRDefault="00DF50F0"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hAnsi="Times New Roman" w:cs="Times New Roman"/>
          <w:b/>
          <w:sz w:val="24"/>
          <w:szCs w:val="24"/>
        </w:rPr>
        <w:t>Исходные данные:</w:t>
      </w:r>
    </w:p>
    <w:p w14:paraId="28158DE8" w14:textId="3E5A33B8"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1.Постановление </w:t>
      </w:r>
      <w:r w:rsidR="0030630A" w:rsidRPr="00934532">
        <w:rPr>
          <w:rFonts w:ascii="Times New Roman" w:hAnsi="Times New Roman" w:cs="Times New Roman"/>
          <w:sz w:val="24"/>
          <w:szCs w:val="24"/>
        </w:rPr>
        <w:t xml:space="preserve">Администрации </w:t>
      </w:r>
      <w:r w:rsidR="00C36C5E" w:rsidRPr="00934532">
        <w:rPr>
          <w:rFonts w:ascii="Times New Roman" w:hAnsi="Times New Roman" w:cs="Times New Roman"/>
          <w:sz w:val="24"/>
          <w:szCs w:val="24"/>
        </w:rPr>
        <w:t>Родионово-Несветайского</w:t>
      </w:r>
      <w:r w:rsidR="0030630A" w:rsidRPr="00934532">
        <w:rPr>
          <w:rFonts w:ascii="Times New Roman" w:hAnsi="Times New Roman" w:cs="Times New Roman"/>
          <w:sz w:val="24"/>
          <w:szCs w:val="24"/>
        </w:rPr>
        <w:t xml:space="preserve"> района </w:t>
      </w:r>
      <w:r w:rsidR="005D6E41" w:rsidRPr="00934532">
        <w:rPr>
          <w:rFonts w:ascii="Times New Roman" w:hAnsi="Times New Roman" w:cs="Times New Roman"/>
          <w:sz w:val="24"/>
          <w:szCs w:val="24"/>
        </w:rPr>
        <w:t>№ 69</w:t>
      </w:r>
      <w:r w:rsidR="00F135EE" w:rsidRPr="00934532">
        <w:rPr>
          <w:rFonts w:ascii="Times New Roman" w:hAnsi="Times New Roman" w:cs="Times New Roman"/>
          <w:sz w:val="24"/>
          <w:szCs w:val="24"/>
        </w:rPr>
        <w:t xml:space="preserve"> от </w:t>
      </w:r>
      <w:r w:rsidR="005D6E41" w:rsidRPr="00934532">
        <w:rPr>
          <w:rFonts w:ascii="Times New Roman" w:hAnsi="Times New Roman" w:cs="Times New Roman"/>
          <w:sz w:val="24"/>
          <w:szCs w:val="24"/>
        </w:rPr>
        <w:t>03.02.2020</w:t>
      </w:r>
      <w:r w:rsidR="00F135EE" w:rsidRPr="00934532">
        <w:rPr>
          <w:rFonts w:ascii="Times New Roman" w:hAnsi="Times New Roman" w:cs="Times New Roman"/>
          <w:sz w:val="24"/>
          <w:szCs w:val="24"/>
        </w:rPr>
        <w:t xml:space="preserve"> </w:t>
      </w:r>
      <w:r w:rsidR="0030630A" w:rsidRPr="00934532">
        <w:rPr>
          <w:rFonts w:ascii="Times New Roman" w:hAnsi="Times New Roman" w:cs="Times New Roman"/>
          <w:sz w:val="24"/>
          <w:szCs w:val="24"/>
        </w:rPr>
        <w:t>«</w:t>
      </w:r>
      <w:r w:rsidR="00F135EE" w:rsidRPr="00934532">
        <w:rPr>
          <w:rFonts w:ascii="Times New Roman" w:hAnsi="Times New Roman" w:cs="Times New Roman"/>
          <w:sz w:val="24"/>
          <w:szCs w:val="24"/>
        </w:rPr>
        <w:t xml:space="preserve">О проекте внесения изменений </w:t>
      </w:r>
      <w:r w:rsidR="0030630A" w:rsidRPr="00934532">
        <w:rPr>
          <w:rFonts w:ascii="Times New Roman" w:hAnsi="Times New Roman" w:cs="Times New Roman"/>
          <w:sz w:val="24"/>
          <w:szCs w:val="24"/>
        </w:rPr>
        <w:t xml:space="preserve">в Генеральный план и Правила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0030630A" w:rsidRPr="00934532">
        <w:rPr>
          <w:rFonts w:ascii="Times New Roman" w:hAnsi="Times New Roman" w:cs="Times New Roman"/>
          <w:sz w:val="24"/>
          <w:szCs w:val="24"/>
        </w:rPr>
        <w:t xml:space="preserve"> сельского поселения </w:t>
      </w:r>
      <w:r w:rsidR="00C36C5E" w:rsidRPr="00934532">
        <w:rPr>
          <w:rFonts w:ascii="Times New Roman" w:hAnsi="Times New Roman" w:cs="Times New Roman"/>
          <w:sz w:val="24"/>
          <w:szCs w:val="24"/>
        </w:rPr>
        <w:t>Родионово-Несветайского</w:t>
      </w:r>
      <w:r w:rsidR="0030630A" w:rsidRPr="00934532">
        <w:rPr>
          <w:rFonts w:ascii="Times New Roman" w:hAnsi="Times New Roman" w:cs="Times New Roman"/>
          <w:sz w:val="24"/>
          <w:szCs w:val="24"/>
        </w:rPr>
        <w:t xml:space="preserve"> района Ростовской области».</w:t>
      </w:r>
    </w:p>
    <w:p w14:paraId="5DF1D2EC" w14:textId="5A4972BB"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2.Задание на разработку проекта внесение изменений в </w:t>
      </w:r>
      <w:r w:rsidR="0030630A" w:rsidRPr="00934532">
        <w:rPr>
          <w:rFonts w:ascii="Times New Roman" w:hAnsi="Times New Roman" w:cs="Times New Roman"/>
          <w:sz w:val="24"/>
          <w:szCs w:val="24"/>
        </w:rPr>
        <w:t>ПЗЗ</w:t>
      </w:r>
      <w:r w:rsidR="007070A1" w:rsidRPr="00934532">
        <w:rPr>
          <w:rFonts w:ascii="Times New Roman" w:hAnsi="Times New Roman" w:cs="Times New Roman"/>
          <w:sz w:val="24"/>
          <w:szCs w:val="24"/>
        </w:rPr>
        <w:t xml:space="preserve"> </w:t>
      </w:r>
      <w:proofErr w:type="spellStart"/>
      <w:r w:rsidR="00C36C5E" w:rsidRPr="00934532">
        <w:rPr>
          <w:rFonts w:ascii="Times New Roman" w:hAnsi="Times New Roman" w:cs="Times New Roman"/>
          <w:sz w:val="24"/>
          <w:szCs w:val="24"/>
        </w:rPr>
        <w:t>Болдыревского</w:t>
      </w:r>
      <w:proofErr w:type="spellEnd"/>
      <w:r w:rsidR="0030630A" w:rsidRPr="00934532">
        <w:rPr>
          <w:rFonts w:ascii="Times New Roman" w:hAnsi="Times New Roman" w:cs="Times New Roman"/>
          <w:sz w:val="24"/>
          <w:szCs w:val="24"/>
        </w:rPr>
        <w:t xml:space="preserve"> </w:t>
      </w:r>
      <w:r w:rsidRPr="00934532">
        <w:rPr>
          <w:rFonts w:ascii="Times New Roman" w:hAnsi="Times New Roman" w:cs="Times New Roman"/>
          <w:sz w:val="24"/>
          <w:szCs w:val="24"/>
        </w:rPr>
        <w:t xml:space="preserve">сельского поселения </w:t>
      </w:r>
      <w:r w:rsidR="00C36C5E" w:rsidRPr="00934532">
        <w:rPr>
          <w:rFonts w:ascii="Times New Roman" w:hAnsi="Times New Roman" w:cs="Times New Roman"/>
          <w:sz w:val="24"/>
          <w:szCs w:val="24"/>
        </w:rPr>
        <w:t>Родионово-Несветайского</w:t>
      </w:r>
      <w:r w:rsidR="0030630A" w:rsidRPr="00934532">
        <w:rPr>
          <w:rFonts w:ascii="Times New Roman" w:hAnsi="Times New Roman" w:cs="Times New Roman"/>
          <w:sz w:val="24"/>
          <w:szCs w:val="24"/>
        </w:rPr>
        <w:t xml:space="preserve"> </w:t>
      </w:r>
      <w:r w:rsidRPr="00934532">
        <w:rPr>
          <w:rFonts w:ascii="Times New Roman" w:hAnsi="Times New Roman" w:cs="Times New Roman"/>
          <w:sz w:val="24"/>
          <w:szCs w:val="24"/>
        </w:rPr>
        <w:t>района Ростовской области.</w:t>
      </w:r>
    </w:p>
    <w:p w14:paraId="2135992E" w14:textId="13FAFF5E"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3.Материалы генерального плана </w:t>
      </w:r>
      <w:proofErr w:type="spellStart"/>
      <w:r w:rsidR="00C36C5E" w:rsidRPr="00934532">
        <w:rPr>
          <w:rFonts w:ascii="Times New Roman" w:hAnsi="Times New Roman" w:cs="Times New Roman"/>
          <w:sz w:val="24"/>
          <w:szCs w:val="24"/>
        </w:rPr>
        <w:t>Болдыревского</w:t>
      </w:r>
      <w:proofErr w:type="spellEnd"/>
      <w:r w:rsidR="0030630A" w:rsidRPr="00934532">
        <w:rPr>
          <w:rFonts w:ascii="Times New Roman" w:hAnsi="Times New Roman" w:cs="Times New Roman"/>
          <w:sz w:val="24"/>
          <w:szCs w:val="24"/>
        </w:rPr>
        <w:t xml:space="preserve"> сельского поселения </w:t>
      </w:r>
      <w:r w:rsidR="00C36C5E" w:rsidRPr="00934532">
        <w:rPr>
          <w:rFonts w:ascii="Times New Roman" w:hAnsi="Times New Roman" w:cs="Times New Roman"/>
          <w:sz w:val="24"/>
          <w:szCs w:val="24"/>
        </w:rPr>
        <w:t>Родионово-Несветайского</w:t>
      </w:r>
      <w:r w:rsidR="0030630A" w:rsidRPr="00934532">
        <w:rPr>
          <w:rFonts w:ascii="Times New Roman" w:hAnsi="Times New Roman" w:cs="Times New Roman"/>
          <w:sz w:val="24"/>
          <w:szCs w:val="24"/>
        </w:rPr>
        <w:t xml:space="preserve"> района Ростовской области</w:t>
      </w:r>
      <w:r w:rsidRPr="00934532">
        <w:rPr>
          <w:rFonts w:ascii="Times New Roman" w:hAnsi="Times New Roman" w:cs="Times New Roman"/>
          <w:sz w:val="24"/>
          <w:szCs w:val="24"/>
        </w:rPr>
        <w:t>, разр</w:t>
      </w:r>
      <w:r w:rsidR="0030630A" w:rsidRPr="00934532">
        <w:rPr>
          <w:rFonts w:ascii="Times New Roman" w:hAnsi="Times New Roman" w:cs="Times New Roman"/>
          <w:sz w:val="24"/>
          <w:szCs w:val="24"/>
        </w:rPr>
        <w:t>аботанные в 2011 году (в ред. 20</w:t>
      </w:r>
      <w:r w:rsidR="006652E5" w:rsidRPr="00934532">
        <w:rPr>
          <w:rFonts w:ascii="Times New Roman" w:hAnsi="Times New Roman" w:cs="Times New Roman"/>
          <w:sz w:val="24"/>
          <w:szCs w:val="24"/>
        </w:rPr>
        <w:t>18</w:t>
      </w:r>
      <w:r w:rsidRPr="00934532">
        <w:rPr>
          <w:rFonts w:ascii="Times New Roman" w:hAnsi="Times New Roman" w:cs="Times New Roman"/>
          <w:sz w:val="24"/>
          <w:szCs w:val="24"/>
        </w:rPr>
        <w:t>).</w:t>
      </w:r>
    </w:p>
    <w:p w14:paraId="20422D57" w14:textId="1F237851"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4.Правила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0030630A" w:rsidRPr="00934532">
        <w:rPr>
          <w:rFonts w:ascii="Times New Roman" w:hAnsi="Times New Roman" w:cs="Times New Roman"/>
          <w:sz w:val="24"/>
          <w:szCs w:val="24"/>
        </w:rPr>
        <w:t xml:space="preserve"> сельского поселения </w:t>
      </w:r>
      <w:r w:rsidR="00C36C5E" w:rsidRPr="00934532">
        <w:rPr>
          <w:rFonts w:ascii="Times New Roman" w:hAnsi="Times New Roman" w:cs="Times New Roman"/>
          <w:sz w:val="24"/>
          <w:szCs w:val="24"/>
        </w:rPr>
        <w:t>Родионово-Несветайского</w:t>
      </w:r>
      <w:r w:rsidR="0030630A" w:rsidRPr="00934532">
        <w:rPr>
          <w:rFonts w:ascii="Times New Roman" w:hAnsi="Times New Roman" w:cs="Times New Roman"/>
          <w:sz w:val="24"/>
          <w:szCs w:val="24"/>
        </w:rPr>
        <w:t xml:space="preserve"> района Ростовской области, разработанные в 2011 году (в ред. 201</w:t>
      </w:r>
      <w:r w:rsidR="006652E5" w:rsidRPr="00934532">
        <w:rPr>
          <w:rFonts w:ascii="Times New Roman" w:hAnsi="Times New Roman" w:cs="Times New Roman"/>
          <w:sz w:val="24"/>
          <w:szCs w:val="24"/>
        </w:rPr>
        <w:t>8</w:t>
      </w:r>
      <w:r w:rsidR="0030630A" w:rsidRPr="00934532">
        <w:rPr>
          <w:rFonts w:ascii="Times New Roman" w:hAnsi="Times New Roman" w:cs="Times New Roman"/>
          <w:sz w:val="24"/>
          <w:szCs w:val="24"/>
        </w:rPr>
        <w:t>).</w:t>
      </w:r>
      <w:r w:rsidRPr="00934532">
        <w:rPr>
          <w:rFonts w:ascii="Times New Roman" w:hAnsi="Times New Roman" w:cs="Times New Roman"/>
          <w:sz w:val="24"/>
          <w:szCs w:val="24"/>
        </w:rPr>
        <w:tab/>
      </w:r>
    </w:p>
    <w:p w14:paraId="25D21BDA" w14:textId="2ECB73A0"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lastRenderedPageBreak/>
        <w:t>5. Кадастровые планы территорий.</w:t>
      </w:r>
    </w:p>
    <w:p w14:paraId="08834B59" w14:textId="4E1F7D71"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6. Сведения и документы государственных картографо-геодезических фондов.</w:t>
      </w:r>
    </w:p>
    <w:p w14:paraId="2FEE3DF2" w14:textId="291C3A5C" w:rsidR="00DF50F0" w:rsidRPr="00934532" w:rsidRDefault="00DF50F0"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7. Материалы аэрофотосъемки.</w:t>
      </w:r>
    </w:p>
    <w:p w14:paraId="6AB6DAD2" w14:textId="10E84A21" w:rsidR="00F520AB" w:rsidRPr="00934532" w:rsidRDefault="00DF50F0"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eastAsia="Times New Roman" w:hAnsi="Times New Roman" w:cs="Times New Roman"/>
          <w:sz w:val="24"/>
          <w:szCs w:val="24"/>
          <w:lang w:eastAsia="ru-RU"/>
        </w:rPr>
        <w:t>Документы территориального планирования и градостроительного зонирования сельских поселений</w:t>
      </w:r>
      <w:r w:rsidRPr="00934532">
        <w:rPr>
          <w:rFonts w:ascii="Times New Roman" w:hAnsi="Times New Roman" w:cs="Times New Roman"/>
          <w:sz w:val="24"/>
          <w:szCs w:val="24"/>
        </w:rPr>
        <w:t xml:space="preserve"> предоставлены Администрацией района, остальные необходимые материалы </w:t>
      </w:r>
      <w:r w:rsidRPr="00934532">
        <w:rPr>
          <w:rFonts w:ascii="Times New Roman" w:eastAsia="Times New Roman" w:hAnsi="Times New Roman" w:cs="Times New Roman"/>
          <w:sz w:val="24"/>
          <w:szCs w:val="24"/>
        </w:rPr>
        <w:t>получены по запросам</w:t>
      </w:r>
      <w:r w:rsidRPr="00934532">
        <w:rPr>
          <w:rFonts w:ascii="Times New Roman" w:eastAsia="Times New Roman" w:hAnsi="Times New Roman" w:cs="Times New Roman"/>
          <w:sz w:val="24"/>
          <w:szCs w:val="24"/>
          <w:lang w:eastAsia="ru-RU"/>
        </w:rPr>
        <w:t xml:space="preserve"> в соответствующие органы государственной власти и местного самоуправления, организации и ведомства.</w:t>
      </w:r>
    </w:p>
    <w:p w14:paraId="323D7C79" w14:textId="77777777" w:rsidR="00DF50F0" w:rsidRPr="00934532" w:rsidRDefault="00DF50F0" w:rsidP="00934532">
      <w:pPr>
        <w:pStyle w:val="2"/>
        <w:spacing w:line="360" w:lineRule="auto"/>
        <w:rPr>
          <w:rFonts w:ascii="Times New Roman" w:hAnsi="Times New Roman" w:cs="Times New Roman"/>
        </w:rPr>
      </w:pPr>
      <w:bookmarkStart w:id="5" w:name="_Toc46341324"/>
      <w:r w:rsidRPr="00934532">
        <w:rPr>
          <w:rFonts w:ascii="Times New Roman" w:hAnsi="Times New Roman" w:cs="Times New Roman"/>
        </w:rPr>
        <w:t>ОСНОВНЫЕ ЦЕЛИ И ЗАДАЧИ РАЗРАБОТКИ ПРОЕКТНОЙ ДОКУМЕНТАЦИИ</w:t>
      </w:r>
      <w:bookmarkEnd w:id="5"/>
    </w:p>
    <w:p w14:paraId="5F548067" w14:textId="079FE4FF" w:rsidR="00B94FE0" w:rsidRPr="00934532" w:rsidRDefault="0030630A" w:rsidP="00934532">
      <w:pPr>
        <w:pStyle w:val="ConsPlusNormal"/>
        <w:spacing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Целью проекта является внесение изменений в Правила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Pr="00934532">
        <w:rPr>
          <w:rFonts w:ascii="Times New Roman" w:hAnsi="Times New Roman" w:cs="Times New Roman"/>
          <w:sz w:val="24"/>
          <w:szCs w:val="24"/>
        </w:rPr>
        <w:t xml:space="preserve"> сельского поселения в части приведения в соответствие действующему законодательству и Генеральному плану </w:t>
      </w:r>
      <w:proofErr w:type="spellStart"/>
      <w:r w:rsidR="00C36C5E" w:rsidRPr="00934532">
        <w:rPr>
          <w:rFonts w:ascii="Times New Roman" w:hAnsi="Times New Roman" w:cs="Times New Roman"/>
          <w:sz w:val="24"/>
          <w:szCs w:val="24"/>
        </w:rPr>
        <w:t>Болдыревского</w:t>
      </w:r>
      <w:proofErr w:type="spellEnd"/>
      <w:r w:rsidRPr="00934532">
        <w:rPr>
          <w:rFonts w:ascii="Times New Roman" w:hAnsi="Times New Roman" w:cs="Times New Roman"/>
          <w:sz w:val="24"/>
          <w:szCs w:val="24"/>
        </w:rPr>
        <w:t xml:space="preserve"> сельского поселения. </w:t>
      </w:r>
      <w:r w:rsidR="00B94FE0" w:rsidRPr="00934532">
        <w:rPr>
          <w:rFonts w:ascii="Times New Roman" w:hAnsi="Times New Roman" w:cs="Times New Roman"/>
          <w:sz w:val="24"/>
          <w:szCs w:val="24"/>
        </w:rPr>
        <w:t>В том числе Правила землепользования и застройки разрабатываются в целях:</w:t>
      </w:r>
    </w:p>
    <w:p w14:paraId="47CECC07" w14:textId="77777777" w:rsidR="00B94FE0" w:rsidRPr="00934532" w:rsidRDefault="00B94FE0" w:rsidP="00934532">
      <w:pPr>
        <w:pStyle w:val="ConsPlusNormal"/>
        <w:spacing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37615DD" w14:textId="77777777" w:rsidR="00B94FE0" w:rsidRPr="00934532" w:rsidRDefault="00B94FE0" w:rsidP="00934532">
      <w:pPr>
        <w:pStyle w:val="ConsPlusNormal"/>
        <w:spacing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2) создания условий для планировки территорий муниципальных образований;</w:t>
      </w:r>
    </w:p>
    <w:p w14:paraId="443199A6" w14:textId="77777777" w:rsidR="00B94FE0" w:rsidRPr="00934532" w:rsidRDefault="00B94FE0" w:rsidP="00934532">
      <w:pPr>
        <w:pStyle w:val="ConsPlusNormal"/>
        <w:spacing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DE05164" w14:textId="77777777" w:rsidR="00B94FE0" w:rsidRPr="00934532" w:rsidRDefault="00B94FE0" w:rsidP="00934532">
      <w:pPr>
        <w:pStyle w:val="ConsPlusNormal"/>
        <w:spacing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D9D49CF" w14:textId="77777777" w:rsidR="0030630A" w:rsidRPr="00934532" w:rsidRDefault="0030630A" w:rsidP="00934532">
      <w:pPr>
        <w:spacing w:before="0" w:after="0" w:line="360" w:lineRule="auto"/>
        <w:ind w:firstLine="851"/>
        <w:jc w:val="both"/>
        <w:rPr>
          <w:rFonts w:ascii="Times New Roman" w:eastAsia="Times New Roman" w:hAnsi="Times New Roman" w:cs="Times New Roman"/>
          <w:sz w:val="24"/>
          <w:szCs w:val="24"/>
        </w:rPr>
      </w:pPr>
      <w:r w:rsidRPr="00934532">
        <w:rPr>
          <w:rFonts w:ascii="Times New Roman" w:eastAsia="Times New Roman" w:hAnsi="Times New Roman" w:cs="Times New Roman"/>
          <w:sz w:val="24"/>
          <w:szCs w:val="24"/>
        </w:rPr>
        <w:t>В соответствии с техническим заданием основными задачами проекта являются:</w:t>
      </w:r>
    </w:p>
    <w:p w14:paraId="3CCEAE1B" w14:textId="4EA3B01F" w:rsidR="0030630A" w:rsidRPr="00934532" w:rsidRDefault="0030630A" w:rsidP="00934532">
      <w:pPr>
        <w:pStyle w:val="af4"/>
        <w:numPr>
          <w:ilvl w:val="0"/>
          <w:numId w:val="30"/>
        </w:numPr>
        <w:spacing w:line="360" w:lineRule="auto"/>
        <w:ind w:left="0" w:firstLine="851"/>
        <w:jc w:val="both"/>
      </w:pPr>
      <w:r w:rsidRPr="00934532">
        <w:t>приведение содержани</w:t>
      </w:r>
      <w:r w:rsidR="00CA3825" w:rsidRPr="00934532">
        <w:t>я</w:t>
      </w:r>
      <w:r w:rsidRPr="00934532">
        <w:t xml:space="preserve"> правил землепользования и застройки</w:t>
      </w:r>
      <w:r w:rsidR="00CA3825" w:rsidRPr="00934532">
        <w:t xml:space="preserve"> в соответствие с частями 2, 4 статьи 30 </w:t>
      </w:r>
      <w:proofErr w:type="spellStart"/>
      <w:r w:rsidR="00CA3825" w:rsidRPr="00934532">
        <w:t>ГрК</w:t>
      </w:r>
      <w:proofErr w:type="spellEnd"/>
      <w:r w:rsidR="00CA3825" w:rsidRPr="00934532">
        <w:t xml:space="preserve"> РФ;</w:t>
      </w:r>
    </w:p>
    <w:p w14:paraId="163D744F" w14:textId="4DED0057" w:rsidR="00CA3825" w:rsidRPr="00934532" w:rsidRDefault="00CA3825" w:rsidP="00934532">
      <w:pPr>
        <w:pStyle w:val="af4"/>
        <w:numPr>
          <w:ilvl w:val="0"/>
          <w:numId w:val="30"/>
        </w:numPr>
        <w:spacing w:line="360" w:lineRule="auto"/>
        <w:ind w:left="0" w:firstLine="851"/>
        <w:jc w:val="both"/>
      </w:pPr>
      <w:r w:rsidRPr="00934532">
        <w:t xml:space="preserve">приведение видов и состава территориальных зон в соответствие со статьей 35 </w:t>
      </w:r>
      <w:proofErr w:type="spellStart"/>
      <w:r w:rsidRPr="00934532">
        <w:t>ГрК</w:t>
      </w:r>
      <w:proofErr w:type="spellEnd"/>
      <w:r w:rsidRPr="00934532">
        <w:t xml:space="preserve"> РФ;</w:t>
      </w:r>
    </w:p>
    <w:p w14:paraId="1832EA7E" w14:textId="1D65A4A0" w:rsidR="00CA3825" w:rsidRPr="00934532" w:rsidRDefault="00CA3825" w:rsidP="00934532">
      <w:pPr>
        <w:pStyle w:val="af4"/>
        <w:numPr>
          <w:ilvl w:val="0"/>
          <w:numId w:val="30"/>
        </w:numPr>
        <w:spacing w:line="360" w:lineRule="auto"/>
        <w:ind w:left="0" w:firstLine="851"/>
        <w:jc w:val="both"/>
      </w:pPr>
      <w:r w:rsidRPr="00934532">
        <w:t>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14:paraId="5F694798" w14:textId="2E6F589D" w:rsidR="00CA3825" w:rsidRPr="00934532" w:rsidRDefault="00CA3825" w:rsidP="00934532">
      <w:pPr>
        <w:pStyle w:val="af4"/>
        <w:numPr>
          <w:ilvl w:val="0"/>
          <w:numId w:val="30"/>
        </w:numPr>
        <w:spacing w:line="360" w:lineRule="auto"/>
        <w:ind w:left="0" w:firstLine="851"/>
        <w:jc w:val="both"/>
      </w:pPr>
      <w:r w:rsidRPr="00934532">
        <w:t xml:space="preserve">приведение границ территориальных зон в соответствии с Генеральным планом </w:t>
      </w:r>
      <w:proofErr w:type="spellStart"/>
      <w:r w:rsidR="00C36C5E" w:rsidRPr="00934532">
        <w:t>Болдыревского</w:t>
      </w:r>
      <w:proofErr w:type="spellEnd"/>
      <w:r w:rsidRPr="00934532">
        <w:t xml:space="preserve"> сельского поселения и с существующим землепользованием.</w:t>
      </w:r>
    </w:p>
    <w:p w14:paraId="14642107" w14:textId="2EDE3CFD" w:rsidR="0089451F" w:rsidRPr="00934532" w:rsidRDefault="004F624B" w:rsidP="00934532">
      <w:pPr>
        <w:pStyle w:val="2"/>
        <w:spacing w:line="360" w:lineRule="auto"/>
        <w:rPr>
          <w:rFonts w:ascii="Times New Roman" w:hAnsi="Times New Roman" w:cs="Times New Roman"/>
          <w:sz w:val="24"/>
          <w:szCs w:val="24"/>
        </w:rPr>
      </w:pPr>
      <w:bookmarkStart w:id="6" w:name="_Toc46341325"/>
      <w:bookmarkStart w:id="7" w:name="_Toc456002477"/>
      <w:r w:rsidRPr="00934532">
        <w:rPr>
          <w:rFonts w:ascii="Times New Roman" w:hAnsi="Times New Roman" w:cs="Times New Roman"/>
        </w:rPr>
        <w:lastRenderedPageBreak/>
        <w:t xml:space="preserve">ОПИСАНИЕ ВНОСИМЫХ ИЗМЕНЕНИЙ В ПРАВИЛА ЗЕМЛЕПОЛЬЗОВАНИЯ И ЗАСТРОЙКИ </w:t>
      </w:r>
      <w:r w:rsidR="00C36C5E" w:rsidRPr="00934532">
        <w:rPr>
          <w:rFonts w:ascii="Times New Roman" w:hAnsi="Times New Roman" w:cs="Times New Roman"/>
        </w:rPr>
        <w:t>БОЛДЫРЕВСКОГО</w:t>
      </w:r>
      <w:r w:rsidRPr="00934532">
        <w:rPr>
          <w:rFonts w:ascii="Times New Roman" w:hAnsi="Times New Roman" w:cs="Times New Roman"/>
        </w:rPr>
        <w:t xml:space="preserve"> СЕЛЬСКОГО ПОСЕЛЕНИЯ</w:t>
      </w:r>
      <w:bookmarkEnd w:id="6"/>
      <w:r w:rsidR="00AC7923" w:rsidRPr="00934532">
        <w:rPr>
          <w:rFonts w:ascii="Times New Roman" w:hAnsi="Times New Roman" w:cs="Times New Roman"/>
        </w:rPr>
        <w:br/>
      </w:r>
    </w:p>
    <w:p w14:paraId="5B30E289" w14:textId="31B957EE" w:rsidR="000B4389" w:rsidRPr="00934532" w:rsidRDefault="004F624B"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Текстовая</w:t>
      </w:r>
      <w:r w:rsidR="007070A1" w:rsidRPr="00934532">
        <w:rPr>
          <w:rFonts w:ascii="Times New Roman" w:hAnsi="Times New Roman" w:cs="Times New Roman"/>
          <w:sz w:val="24"/>
          <w:szCs w:val="24"/>
        </w:rPr>
        <w:t xml:space="preserve"> </w:t>
      </w:r>
      <w:r w:rsidR="00AC7923" w:rsidRPr="00934532">
        <w:rPr>
          <w:rFonts w:ascii="Times New Roman" w:hAnsi="Times New Roman" w:cs="Times New Roman"/>
          <w:sz w:val="24"/>
          <w:szCs w:val="24"/>
        </w:rPr>
        <w:t xml:space="preserve">часть Правил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00AC7923" w:rsidRPr="00934532">
        <w:rPr>
          <w:rFonts w:ascii="Times New Roman" w:hAnsi="Times New Roman" w:cs="Times New Roman"/>
          <w:sz w:val="24"/>
          <w:szCs w:val="24"/>
        </w:rPr>
        <w:t xml:space="preserve"> сельского поселения </w:t>
      </w:r>
      <w:r w:rsidRPr="00934532">
        <w:rPr>
          <w:rFonts w:ascii="Times New Roman" w:hAnsi="Times New Roman" w:cs="Times New Roman"/>
          <w:sz w:val="24"/>
          <w:szCs w:val="24"/>
        </w:rPr>
        <w:t xml:space="preserve">приведена в соответствие ст. 30 </w:t>
      </w:r>
      <w:proofErr w:type="spellStart"/>
      <w:r w:rsidRPr="00934532">
        <w:rPr>
          <w:rFonts w:ascii="Times New Roman" w:hAnsi="Times New Roman" w:cs="Times New Roman"/>
          <w:sz w:val="24"/>
          <w:szCs w:val="24"/>
        </w:rPr>
        <w:t>ГрК</w:t>
      </w:r>
      <w:proofErr w:type="spellEnd"/>
      <w:r w:rsidRPr="00934532">
        <w:rPr>
          <w:rFonts w:ascii="Times New Roman" w:hAnsi="Times New Roman" w:cs="Times New Roman"/>
          <w:sz w:val="24"/>
          <w:szCs w:val="24"/>
        </w:rPr>
        <w:t xml:space="preserve"> РФ</w:t>
      </w:r>
      <w:r w:rsidR="000B4389" w:rsidRPr="00934532">
        <w:rPr>
          <w:rFonts w:ascii="Times New Roman" w:hAnsi="Times New Roman" w:cs="Times New Roman"/>
          <w:sz w:val="24"/>
          <w:szCs w:val="24"/>
        </w:rPr>
        <w:t>, в том числе</w:t>
      </w:r>
      <w:r w:rsidR="00A428B3" w:rsidRPr="00934532">
        <w:rPr>
          <w:rFonts w:ascii="Times New Roman" w:hAnsi="Times New Roman" w:cs="Times New Roman"/>
          <w:sz w:val="24"/>
          <w:szCs w:val="24"/>
        </w:rPr>
        <w:t xml:space="preserve"> </w:t>
      </w:r>
      <w:r w:rsidR="000B4389" w:rsidRPr="00934532">
        <w:rPr>
          <w:rFonts w:ascii="Times New Roman" w:hAnsi="Times New Roman" w:cs="Times New Roman"/>
          <w:sz w:val="24"/>
          <w:szCs w:val="24"/>
        </w:rPr>
        <w:t xml:space="preserve">актуализированы разделы: порядок их применения и внесения изменений в указанные правила, карта градостроительного зонирования, градостроительные регламенты. </w:t>
      </w:r>
    </w:p>
    <w:p w14:paraId="5628571E" w14:textId="5E4C2C44" w:rsidR="000B4389" w:rsidRPr="00934532" w:rsidRDefault="000B4389"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Виды и состав территориальных зон приведены в соответствие </w:t>
      </w:r>
      <w:r w:rsidR="00B737E0" w:rsidRPr="00934532">
        <w:rPr>
          <w:rFonts w:ascii="Times New Roman" w:hAnsi="Times New Roman" w:cs="Times New Roman"/>
          <w:sz w:val="24"/>
          <w:szCs w:val="24"/>
        </w:rPr>
        <w:t>ст.</w:t>
      </w:r>
      <w:r w:rsidRPr="00934532">
        <w:rPr>
          <w:rFonts w:ascii="Times New Roman" w:hAnsi="Times New Roman" w:cs="Times New Roman"/>
          <w:sz w:val="24"/>
          <w:szCs w:val="24"/>
        </w:rPr>
        <w:t xml:space="preserve"> 35 </w:t>
      </w:r>
      <w:proofErr w:type="spellStart"/>
      <w:r w:rsidRPr="00934532">
        <w:rPr>
          <w:rFonts w:ascii="Times New Roman" w:hAnsi="Times New Roman" w:cs="Times New Roman"/>
          <w:sz w:val="24"/>
          <w:szCs w:val="24"/>
        </w:rPr>
        <w:t>ГрК</w:t>
      </w:r>
      <w:proofErr w:type="spellEnd"/>
      <w:r w:rsidRPr="00934532">
        <w:rPr>
          <w:rFonts w:ascii="Times New Roman" w:hAnsi="Times New Roman" w:cs="Times New Roman"/>
          <w:sz w:val="24"/>
          <w:szCs w:val="24"/>
        </w:rPr>
        <w:t xml:space="preserve"> РФ, а также Требованиям, утвержденным приказом Минэкономразвития России от 09.01.2018 № 10. </w:t>
      </w:r>
    </w:p>
    <w:p w14:paraId="7E3BD3B0" w14:textId="001CAB3E" w:rsidR="00A428B3" w:rsidRPr="00934532" w:rsidRDefault="000B4389"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w:t>
      </w:r>
      <w:r w:rsidR="00B737E0" w:rsidRPr="00934532">
        <w:rPr>
          <w:rFonts w:ascii="Times New Roman" w:hAnsi="Times New Roman" w:cs="Times New Roman"/>
          <w:sz w:val="24"/>
          <w:szCs w:val="24"/>
        </w:rPr>
        <w:t xml:space="preserve">приведены в соответствие </w:t>
      </w:r>
      <w:r w:rsidRPr="00934532">
        <w:rPr>
          <w:rFonts w:ascii="Times New Roman" w:hAnsi="Times New Roman" w:cs="Times New Roman"/>
          <w:sz w:val="24"/>
          <w:szCs w:val="24"/>
        </w:rPr>
        <w:t>Классификатор</w:t>
      </w:r>
      <w:r w:rsidR="00B737E0" w:rsidRPr="00934532">
        <w:rPr>
          <w:rFonts w:ascii="Times New Roman" w:hAnsi="Times New Roman" w:cs="Times New Roman"/>
          <w:sz w:val="24"/>
          <w:szCs w:val="24"/>
        </w:rPr>
        <w:t>у</w:t>
      </w:r>
      <w:r w:rsidRPr="00934532">
        <w:rPr>
          <w:rFonts w:ascii="Times New Roman" w:hAnsi="Times New Roman" w:cs="Times New Roman"/>
          <w:sz w:val="24"/>
          <w:szCs w:val="24"/>
        </w:rPr>
        <w:t xml:space="preserve"> видов разрешенного использования земельных участков (утв. приказом Минэкономразвития России от 01.09.2014 № 540).</w:t>
      </w:r>
    </w:p>
    <w:p w14:paraId="7214E57A" w14:textId="47D72D86" w:rsidR="00C35998" w:rsidRPr="00934532" w:rsidRDefault="000B4389"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Графическая</w:t>
      </w:r>
      <w:r w:rsidR="007070A1" w:rsidRPr="00934532">
        <w:rPr>
          <w:rFonts w:ascii="Times New Roman" w:hAnsi="Times New Roman" w:cs="Times New Roman"/>
          <w:sz w:val="24"/>
          <w:szCs w:val="24"/>
        </w:rPr>
        <w:t xml:space="preserve"> </w:t>
      </w:r>
      <w:r w:rsidRPr="00934532">
        <w:rPr>
          <w:rFonts w:ascii="Times New Roman" w:hAnsi="Times New Roman" w:cs="Times New Roman"/>
          <w:sz w:val="24"/>
          <w:szCs w:val="24"/>
        </w:rPr>
        <w:t xml:space="preserve">часть Правил землепользования и застройки </w:t>
      </w:r>
      <w:proofErr w:type="spellStart"/>
      <w:r w:rsidR="00C36C5E" w:rsidRPr="00934532">
        <w:rPr>
          <w:rFonts w:ascii="Times New Roman" w:hAnsi="Times New Roman" w:cs="Times New Roman"/>
          <w:sz w:val="24"/>
          <w:szCs w:val="24"/>
        </w:rPr>
        <w:t>Болдыревского</w:t>
      </w:r>
      <w:proofErr w:type="spellEnd"/>
      <w:r w:rsidRPr="00934532">
        <w:rPr>
          <w:rFonts w:ascii="Times New Roman" w:hAnsi="Times New Roman" w:cs="Times New Roman"/>
          <w:sz w:val="24"/>
          <w:szCs w:val="24"/>
        </w:rPr>
        <w:t xml:space="preserve"> сельского поселения приведена в соответствие ст. 34 </w:t>
      </w:r>
      <w:proofErr w:type="spellStart"/>
      <w:r w:rsidRPr="00934532">
        <w:rPr>
          <w:rFonts w:ascii="Times New Roman" w:hAnsi="Times New Roman" w:cs="Times New Roman"/>
          <w:sz w:val="24"/>
          <w:szCs w:val="24"/>
        </w:rPr>
        <w:t>ГрК</w:t>
      </w:r>
      <w:proofErr w:type="spellEnd"/>
      <w:r w:rsidRPr="00934532">
        <w:rPr>
          <w:rFonts w:ascii="Times New Roman" w:hAnsi="Times New Roman" w:cs="Times New Roman"/>
          <w:sz w:val="24"/>
          <w:szCs w:val="24"/>
        </w:rPr>
        <w:t xml:space="preserve"> РФ. Проект предусматривает приведение границ территориальных зон в соответствие с Генеральным планом </w:t>
      </w:r>
      <w:proofErr w:type="spellStart"/>
      <w:r w:rsidR="00C36C5E" w:rsidRPr="00934532">
        <w:rPr>
          <w:rFonts w:ascii="Times New Roman" w:hAnsi="Times New Roman" w:cs="Times New Roman"/>
          <w:sz w:val="24"/>
          <w:szCs w:val="24"/>
        </w:rPr>
        <w:t>Болдыревского</w:t>
      </w:r>
      <w:proofErr w:type="spellEnd"/>
      <w:r w:rsidRPr="00934532">
        <w:rPr>
          <w:rFonts w:ascii="Times New Roman" w:hAnsi="Times New Roman" w:cs="Times New Roman"/>
          <w:sz w:val="24"/>
          <w:szCs w:val="24"/>
        </w:rPr>
        <w:t xml:space="preserve"> сельского поселения и</w:t>
      </w:r>
      <w:r w:rsidR="007070A1" w:rsidRPr="00934532">
        <w:rPr>
          <w:rFonts w:ascii="Times New Roman" w:hAnsi="Times New Roman" w:cs="Times New Roman"/>
          <w:sz w:val="24"/>
          <w:szCs w:val="24"/>
        </w:rPr>
        <w:t xml:space="preserve"> </w:t>
      </w:r>
      <w:r w:rsidRPr="00934532">
        <w:rPr>
          <w:rFonts w:ascii="Times New Roman" w:hAnsi="Times New Roman" w:cs="Times New Roman"/>
          <w:sz w:val="24"/>
          <w:szCs w:val="24"/>
        </w:rPr>
        <w:t>сложившейся планировки территории, существующего землепользования</w:t>
      </w:r>
      <w:r w:rsidR="00C35998" w:rsidRPr="00934532">
        <w:rPr>
          <w:rFonts w:ascii="Times New Roman" w:hAnsi="Times New Roman" w:cs="Times New Roman"/>
          <w:sz w:val="24"/>
          <w:szCs w:val="24"/>
        </w:rPr>
        <w:t>, в том числе:</w:t>
      </w:r>
    </w:p>
    <w:p w14:paraId="71CCBC46" w14:textId="694B6690" w:rsidR="00C35998" w:rsidRPr="00934532" w:rsidRDefault="007D1425"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1</w:t>
      </w:r>
      <w:r w:rsidR="00C35998" w:rsidRPr="00934532">
        <w:rPr>
          <w:rFonts w:ascii="Times New Roman" w:hAnsi="Times New Roman" w:cs="Times New Roman"/>
          <w:sz w:val="24"/>
          <w:szCs w:val="24"/>
        </w:rPr>
        <w:t>)</w:t>
      </w:r>
      <w:r w:rsidR="00C35998" w:rsidRPr="00934532">
        <w:rPr>
          <w:rFonts w:ascii="Times New Roman" w:hAnsi="Times New Roman" w:cs="Times New Roman"/>
          <w:sz w:val="24"/>
          <w:szCs w:val="24"/>
        </w:rPr>
        <w:tab/>
        <w:t xml:space="preserve">актуализированы границы ранее установленных территориальных зон и зон с особыми условиями использования территории в соответствии с Генеральным планом </w:t>
      </w:r>
      <w:proofErr w:type="spellStart"/>
      <w:r w:rsidR="00C36C5E" w:rsidRPr="00934532">
        <w:rPr>
          <w:rFonts w:ascii="Times New Roman" w:hAnsi="Times New Roman" w:cs="Times New Roman"/>
          <w:sz w:val="24"/>
          <w:szCs w:val="24"/>
        </w:rPr>
        <w:t>Болдыревского</w:t>
      </w:r>
      <w:proofErr w:type="spellEnd"/>
      <w:r w:rsidR="00C35998" w:rsidRPr="00934532">
        <w:rPr>
          <w:rFonts w:ascii="Times New Roman" w:hAnsi="Times New Roman" w:cs="Times New Roman"/>
          <w:sz w:val="24"/>
          <w:szCs w:val="24"/>
        </w:rPr>
        <w:t xml:space="preserve"> сельского поселения;</w:t>
      </w:r>
    </w:p>
    <w:p w14:paraId="4403E23D" w14:textId="2C6CFD0E" w:rsidR="000B4389" w:rsidRPr="00934532" w:rsidRDefault="007D1425" w:rsidP="00934532">
      <w:pPr>
        <w:spacing w:before="0" w:after="0" w:line="360" w:lineRule="auto"/>
        <w:ind w:firstLine="851"/>
        <w:jc w:val="both"/>
        <w:rPr>
          <w:rFonts w:ascii="Times New Roman" w:hAnsi="Times New Roman" w:cs="Times New Roman"/>
          <w:sz w:val="24"/>
          <w:szCs w:val="24"/>
        </w:rPr>
      </w:pPr>
      <w:r w:rsidRPr="00934532">
        <w:rPr>
          <w:rFonts w:ascii="Times New Roman" w:hAnsi="Times New Roman" w:cs="Times New Roman"/>
          <w:sz w:val="24"/>
          <w:szCs w:val="24"/>
        </w:rPr>
        <w:t>2</w:t>
      </w:r>
      <w:r w:rsidR="00C35998" w:rsidRPr="00934532">
        <w:rPr>
          <w:rFonts w:ascii="Times New Roman" w:hAnsi="Times New Roman" w:cs="Times New Roman"/>
          <w:sz w:val="24"/>
          <w:szCs w:val="24"/>
        </w:rPr>
        <w:t>)</w:t>
      </w:r>
      <w:r w:rsidR="00C35998" w:rsidRPr="00934532">
        <w:rPr>
          <w:rFonts w:ascii="Times New Roman" w:hAnsi="Times New Roman" w:cs="Times New Roman"/>
          <w:sz w:val="24"/>
          <w:szCs w:val="24"/>
        </w:rPr>
        <w:tab/>
        <w:t>актуализировано описание границ территориальных зон.</w:t>
      </w:r>
      <w:r w:rsidR="00C35998" w:rsidRPr="00934532">
        <w:rPr>
          <w:rFonts w:ascii="Times New Roman" w:hAnsi="Times New Roman" w:cs="Times New Roman"/>
          <w:sz w:val="24"/>
          <w:szCs w:val="24"/>
        </w:rPr>
        <w:tab/>
      </w:r>
      <w:bookmarkEnd w:id="7"/>
      <w:bookmarkEnd w:id="1"/>
      <w:bookmarkEnd w:id="0"/>
    </w:p>
    <w:sectPr w:rsidR="000B4389" w:rsidRPr="00934532" w:rsidSect="00206834">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B26E" w14:textId="77777777" w:rsidR="00113B60" w:rsidRDefault="00113B60" w:rsidP="006B301D">
      <w:pPr>
        <w:spacing w:before="0" w:after="0" w:line="240" w:lineRule="auto"/>
      </w:pPr>
      <w:r>
        <w:separator/>
      </w:r>
    </w:p>
  </w:endnote>
  <w:endnote w:type="continuationSeparator" w:id="0">
    <w:p w14:paraId="4CA960EE" w14:textId="77777777" w:rsidR="00113B60" w:rsidRDefault="00113B60"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F8ED" w14:textId="77777777" w:rsidR="00113B60" w:rsidRDefault="00113B60">
    <w:pPr>
      <w:pStyle w:val="a9"/>
    </w:pPr>
  </w:p>
  <w:p w14:paraId="683D5FFB" w14:textId="77777777" w:rsidR="00113B60" w:rsidRDefault="00113B60"/>
  <w:p w14:paraId="15980FC1" w14:textId="77777777" w:rsidR="00113B60" w:rsidRDefault="00113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82199"/>
      <w:docPartObj>
        <w:docPartGallery w:val="Page Numbers (Bottom of Page)"/>
        <w:docPartUnique/>
      </w:docPartObj>
    </w:sdtPr>
    <w:sdtEndPr>
      <w:rPr>
        <w:rFonts w:ascii="Times New Roman" w:hAnsi="Times New Roman" w:cs="Times New Roman"/>
        <w:sz w:val="24"/>
        <w:szCs w:val="24"/>
      </w:rPr>
    </w:sdtEndPr>
    <w:sdtContent>
      <w:p w14:paraId="11FC3DE1" w14:textId="77777777" w:rsidR="00113B60" w:rsidRPr="007E218D" w:rsidRDefault="00113B60" w:rsidP="000705F6">
        <w:pPr>
          <w:pStyle w:val="a9"/>
          <w:pBdr>
            <w:bottom w:val="single" w:sz="12" w:space="1" w:color="auto"/>
          </w:pBdr>
          <w:jc w:val="right"/>
          <w:rPr>
            <w:sz w:val="18"/>
            <w:szCs w:val="18"/>
          </w:rPr>
        </w:pPr>
      </w:p>
      <w:p w14:paraId="14DEA886" w14:textId="6C446C59" w:rsidR="00113B60" w:rsidRPr="00934532" w:rsidRDefault="00113B60" w:rsidP="00960530">
        <w:pPr>
          <w:pStyle w:val="a9"/>
          <w:jc w:val="center"/>
          <w:rPr>
            <w:rFonts w:ascii="Times New Roman" w:hAnsi="Times New Roman" w:cs="Times New Roman"/>
            <w:sz w:val="24"/>
            <w:szCs w:val="24"/>
          </w:rPr>
        </w:pPr>
        <w:r w:rsidRPr="00934532">
          <w:rPr>
            <w:rFonts w:ascii="Times New Roman" w:hAnsi="Times New Roman" w:cs="Times New Roman"/>
            <w:sz w:val="24"/>
            <w:szCs w:val="24"/>
          </w:rPr>
          <w:fldChar w:fldCharType="begin"/>
        </w:r>
        <w:r w:rsidRPr="00934532">
          <w:rPr>
            <w:rFonts w:ascii="Times New Roman" w:hAnsi="Times New Roman" w:cs="Times New Roman"/>
            <w:sz w:val="24"/>
            <w:szCs w:val="24"/>
          </w:rPr>
          <w:instrText>PAGE   \* MERGEFORMAT</w:instrText>
        </w:r>
        <w:r w:rsidRPr="00934532">
          <w:rPr>
            <w:rFonts w:ascii="Times New Roman" w:hAnsi="Times New Roman" w:cs="Times New Roman"/>
            <w:sz w:val="24"/>
            <w:szCs w:val="24"/>
          </w:rPr>
          <w:fldChar w:fldCharType="separate"/>
        </w:r>
        <w:r w:rsidR="005D6E41" w:rsidRPr="00934532">
          <w:rPr>
            <w:rFonts w:ascii="Times New Roman" w:hAnsi="Times New Roman" w:cs="Times New Roman"/>
            <w:noProof/>
            <w:sz w:val="24"/>
            <w:szCs w:val="24"/>
          </w:rPr>
          <w:t>2</w:t>
        </w:r>
        <w:r w:rsidRPr="0093453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3519" w14:textId="77777777" w:rsidR="00113B60" w:rsidRDefault="00113B60" w:rsidP="006B301D">
      <w:pPr>
        <w:spacing w:before="0" w:after="0" w:line="240" w:lineRule="auto"/>
      </w:pPr>
      <w:r>
        <w:separator/>
      </w:r>
    </w:p>
  </w:footnote>
  <w:footnote w:type="continuationSeparator" w:id="0">
    <w:p w14:paraId="7435E12C" w14:textId="77777777" w:rsidR="00113B60" w:rsidRDefault="00113B60"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9194" w14:textId="77777777" w:rsidR="00113B60" w:rsidRDefault="00113B60">
    <w:pPr>
      <w:pStyle w:val="a7"/>
    </w:pPr>
  </w:p>
  <w:p w14:paraId="19DAD25B" w14:textId="77777777" w:rsidR="00113B60" w:rsidRDefault="00113B60"/>
  <w:p w14:paraId="7AC49CA3" w14:textId="77777777" w:rsidR="00113B60" w:rsidRDefault="00113B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E3E5" w14:textId="77777777" w:rsidR="00113B60" w:rsidRPr="00934532" w:rsidRDefault="00113B60" w:rsidP="005E6883">
    <w:pPr>
      <w:pStyle w:val="a7"/>
      <w:pBdr>
        <w:bottom w:val="single" w:sz="12" w:space="0" w:color="auto"/>
      </w:pBdr>
      <w:jc w:val="center"/>
      <w:rPr>
        <w:rFonts w:ascii="Times New Roman" w:hAnsi="Times New Roman" w:cs="Times New Roman"/>
        <w:i/>
        <w:color w:val="808080" w:themeColor="background1" w:themeShade="80"/>
      </w:rPr>
    </w:pPr>
    <w:r w:rsidRPr="00934532">
      <w:rPr>
        <w:rFonts w:ascii="Times New Roman" w:hAnsi="Times New Roman" w:cs="Times New Roman"/>
        <w:i/>
        <w:color w:val="808080" w:themeColor="background1" w:themeShade="80"/>
      </w:rPr>
      <w:t xml:space="preserve">ПРАВИЛА ЗЕМЛЕПОЛЬЗОВАНИЯ И ЗАСТРОЙКИ </w:t>
    </w:r>
  </w:p>
  <w:p w14:paraId="6ADFDB79" w14:textId="641C99B0" w:rsidR="00113B60" w:rsidRPr="00934532" w:rsidRDefault="00C36C5E" w:rsidP="005E6883">
    <w:pPr>
      <w:pStyle w:val="a7"/>
      <w:pBdr>
        <w:bottom w:val="single" w:sz="12" w:space="0" w:color="auto"/>
      </w:pBdr>
      <w:jc w:val="center"/>
      <w:rPr>
        <w:rFonts w:ascii="Times New Roman" w:hAnsi="Times New Roman" w:cs="Times New Roman"/>
        <w:i/>
        <w:color w:val="808080" w:themeColor="background1" w:themeShade="80"/>
        <w:sz w:val="18"/>
        <w:szCs w:val="18"/>
      </w:rPr>
    </w:pPr>
    <w:proofErr w:type="spellStart"/>
    <w:r w:rsidRPr="00934532">
      <w:rPr>
        <w:rFonts w:ascii="Times New Roman" w:hAnsi="Times New Roman" w:cs="Times New Roman"/>
        <w:i/>
        <w:color w:val="808080" w:themeColor="background1" w:themeShade="80"/>
      </w:rPr>
      <w:t>Болдыревского</w:t>
    </w:r>
    <w:proofErr w:type="spellEnd"/>
    <w:r w:rsidR="007070A1" w:rsidRPr="00934532">
      <w:rPr>
        <w:rFonts w:ascii="Times New Roman" w:hAnsi="Times New Roman" w:cs="Times New Roman"/>
        <w:i/>
        <w:color w:val="808080" w:themeColor="background1" w:themeShade="80"/>
      </w:rPr>
      <w:t xml:space="preserve"> </w:t>
    </w:r>
    <w:r w:rsidR="00113B60" w:rsidRPr="00934532">
      <w:rPr>
        <w:rFonts w:ascii="Times New Roman" w:hAnsi="Times New Roman" w:cs="Times New Roman"/>
        <w:i/>
        <w:color w:val="808080" w:themeColor="background1" w:themeShade="80"/>
      </w:rPr>
      <w:t xml:space="preserve">СП </w:t>
    </w:r>
    <w:r w:rsidRPr="00934532">
      <w:rPr>
        <w:rFonts w:ascii="Times New Roman" w:hAnsi="Times New Roman" w:cs="Times New Roman"/>
        <w:i/>
        <w:color w:val="808080" w:themeColor="background1" w:themeShade="80"/>
      </w:rPr>
      <w:t>Родионово-Несветайского</w:t>
    </w:r>
    <w:r w:rsidR="007070A1" w:rsidRPr="00934532">
      <w:rPr>
        <w:rFonts w:ascii="Times New Roman" w:hAnsi="Times New Roman" w:cs="Times New Roman"/>
        <w:i/>
        <w:color w:val="808080" w:themeColor="background1" w:themeShade="80"/>
      </w:rPr>
      <w:t xml:space="preserve"> </w:t>
    </w:r>
    <w:r w:rsidR="00113B60" w:rsidRPr="00934532">
      <w:rPr>
        <w:rFonts w:ascii="Times New Roman" w:hAnsi="Times New Roman" w:cs="Times New Roman"/>
        <w:i/>
        <w:color w:val="808080" w:themeColor="background1" w:themeShade="80"/>
      </w:rPr>
      <w:t>района Ростовской области. Проект изменений</w:t>
    </w:r>
    <w:r w:rsidR="007070A1" w:rsidRPr="00934532">
      <w:rPr>
        <w:rFonts w:ascii="Times New Roman" w:hAnsi="Times New Roman" w:cs="Times New Roman"/>
        <w:i/>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4"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3F520E8"/>
    <w:multiLevelType w:val="hybridMultilevel"/>
    <w:tmpl w:val="487E9810"/>
    <w:lvl w:ilvl="0" w:tplc="8F82E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3"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0"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6"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28" w15:restartNumberingAfterBreak="0">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5"/>
  </w:num>
  <w:num w:numId="2">
    <w:abstractNumId w:val="1"/>
  </w:num>
  <w:num w:numId="3">
    <w:abstractNumId w:val="12"/>
  </w:num>
  <w:num w:numId="4">
    <w:abstractNumId w:val="13"/>
  </w:num>
  <w:num w:numId="5">
    <w:abstractNumId w:val="10"/>
  </w:num>
  <w:num w:numId="6">
    <w:abstractNumId w:val="6"/>
  </w:num>
  <w:num w:numId="7">
    <w:abstractNumId w:val="2"/>
  </w:num>
  <w:num w:numId="8">
    <w:abstractNumId w:val="24"/>
  </w:num>
  <w:num w:numId="9">
    <w:abstractNumId w:val="18"/>
  </w:num>
  <w:num w:numId="10">
    <w:abstractNumId w:val="25"/>
  </w:num>
  <w:num w:numId="11">
    <w:abstractNumId w:val="11"/>
  </w:num>
  <w:num w:numId="12">
    <w:abstractNumId w:val="23"/>
  </w:num>
  <w:num w:numId="13">
    <w:abstractNumId w:val="34"/>
  </w:num>
  <w:num w:numId="14">
    <w:abstractNumId w:val="29"/>
  </w:num>
  <w:num w:numId="15">
    <w:abstractNumId w:val="21"/>
  </w:num>
  <w:num w:numId="16">
    <w:abstractNumId w:val="15"/>
  </w:num>
  <w:num w:numId="17">
    <w:abstractNumId w:val="16"/>
  </w:num>
  <w:num w:numId="18">
    <w:abstractNumId w:val="9"/>
  </w:num>
  <w:num w:numId="19">
    <w:abstractNumId w:val="27"/>
  </w:num>
  <w:num w:numId="20">
    <w:abstractNumId w:val="31"/>
  </w:num>
  <w:num w:numId="21">
    <w:abstractNumId w:val="7"/>
  </w:num>
  <w:num w:numId="22">
    <w:abstractNumId w:val="19"/>
  </w:num>
  <w:num w:numId="23">
    <w:abstractNumId w:val="3"/>
  </w:num>
  <w:num w:numId="24">
    <w:abstractNumId w:val="14"/>
  </w:num>
  <w:num w:numId="25">
    <w:abstractNumId w:val="4"/>
  </w:num>
  <w:num w:numId="26">
    <w:abstractNumId w:val="26"/>
  </w:num>
  <w:num w:numId="27">
    <w:abstractNumId w:val="32"/>
  </w:num>
  <w:num w:numId="28">
    <w:abstractNumId w:val="20"/>
  </w:num>
  <w:num w:numId="29">
    <w:abstractNumId w:val="22"/>
  </w:num>
  <w:num w:numId="30">
    <w:abstractNumId w:val="30"/>
  </w:num>
  <w:num w:numId="31">
    <w:abstractNumId w:val="0"/>
  </w:num>
  <w:num w:numId="32">
    <w:abstractNumId w:val="28"/>
  </w:num>
  <w:num w:numId="33">
    <w:abstractNumId w:val="33"/>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FF"/>
    <w:rsid w:val="00001E9D"/>
    <w:rsid w:val="00002C4E"/>
    <w:rsid w:val="00002D8B"/>
    <w:rsid w:val="00004E09"/>
    <w:rsid w:val="00011040"/>
    <w:rsid w:val="0001429D"/>
    <w:rsid w:val="00014D77"/>
    <w:rsid w:val="00016820"/>
    <w:rsid w:val="0001719E"/>
    <w:rsid w:val="00021163"/>
    <w:rsid w:val="00021583"/>
    <w:rsid w:val="00022AA0"/>
    <w:rsid w:val="00030EEF"/>
    <w:rsid w:val="00031CB6"/>
    <w:rsid w:val="00032576"/>
    <w:rsid w:val="000327F1"/>
    <w:rsid w:val="0003402D"/>
    <w:rsid w:val="000400B2"/>
    <w:rsid w:val="000422E5"/>
    <w:rsid w:val="000443B5"/>
    <w:rsid w:val="00047545"/>
    <w:rsid w:val="00050997"/>
    <w:rsid w:val="00050D2C"/>
    <w:rsid w:val="00053A1B"/>
    <w:rsid w:val="0005516F"/>
    <w:rsid w:val="000568DC"/>
    <w:rsid w:val="00060BA7"/>
    <w:rsid w:val="000617EE"/>
    <w:rsid w:val="0006512B"/>
    <w:rsid w:val="000705F6"/>
    <w:rsid w:val="00072EE3"/>
    <w:rsid w:val="00075FD0"/>
    <w:rsid w:val="00077143"/>
    <w:rsid w:val="000773B7"/>
    <w:rsid w:val="00080F57"/>
    <w:rsid w:val="00082621"/>
    <w:rsid w:val="000826E8"/>
    <w:rsid w:val="00083247"/>
    <w:rsid w:val="00083A62"/>
    <w:rsid w:val="00084B7E"/>
    <w:rsid w:val="00090838"/>
    <w:rsid w:val="0009121A"/>
    <w:rsid w:val="000916E0"/>
    <w:rsid w:val="00091A06"/>
    <w:rsid w:val="00093DA3"/>
    <w:rsid w:val="0009498C"/>
    <w:rsid w:val="00095A95"/>
    <w:rsid w:val="00095D62"/>
    <w:rsid w:val="0009632D"/>
    <w:rsid w:val="000978A3"/>
    <w:rsid w:val="00097F73"/>
    <w:rsid w:val="000A1B2A"/>
    <w:rsid w:val="000A2D18"/>
    <w:rsid w:val="000A3755"/>
    <w:rsid w:val="000A3C42"/>
    <w:rsid w:val="000A6052"/>
    <w:rsid w:val="000B1FE3"/>
    <w:rsid w:val="000B20C4"/>
    <w:rsid w:val="000B21AC"/>
    <w:rsid w:val="000B240F"/>
    <w:rsid w:val="000B32FE"/>
    <w:rsid w:val="000B4389"/>
    <w:rsid w:val="000B4661"/>
    <w:rsid w:val="000B51F2"/>
    <w:rsid w:val="000B67EE"/>
    <w:rsid w:val="000B6A14"/>
    <w:rsid w:val="000C1A48"/>
    <w:rsid w:val="000C48C9"/>
    <w:rsid w:val="000C7539"/>
    <w:rsid w:val="000D2C22"/>
    <w:rsid w:val="000D556D"/>
    <w:rsid w:val="000D5A69"/>
    <w:rsid w:val="000D6636"/>
    <w:rsid w:val="000D6A28"/>
    <w:rsid w:val="000E070F"/>
    <w:rsid w:val="000E2A21"/>
    <w:rsid w:val="000E2FF3"/>
    <w:rsid w:val="000E34F1"/>
    <w:rsid w:val="000E7DB8"/>
    <w:rsid w:val="000F28FA"/>
    <w:rsid w:val="000F310C"/>
    <w:rsid w:val="000F3B72"/>
    <w:rsid w:val="000F712A"/>
    <w:rsid w:val="00102E77"/>
    <w:rsid w:val="00112460"/>
    <w:rsid w:val="00112EDF"/>
    <w:rsid w:val="00113B60"/>
    <w:rsid w:val="0011517C"/>
    <w:rsid w:val="001154DF"/>
    <w:rsid w:val="00115517"/>
    <w:rsid w:val="00115B17"/>
    <w:rsid w:val="0011675B"/>
    <w:rsid w:val="001226C2"/>
    <w:rsid w:val="001230A9"/>
    <w:rsid w:val="001302FF"/>
    <w:rsid w:val="00131FA5"/>
    <w:rsid w:val="00140217"/>
    <w:rsid w:val="00140849"/>
    <w:rsid w:val="00140A00"/>
    <w:rsid w:val="00140A3B"/>
    <w:rsid w:val="00141C71"/>
    <w:rsid w:val="001470B8"/>
    <w:rsid w:val="00152EA0"/>
    <w:rsid w:val="001576D8"/>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61B0"/>
    <w:rsid w:val="001A035B"/>
    <w:rsid w:val="001A0362"/>
    <w:rsid w:val="001A094B"/>
    <w:rsid w:val="001A4EF5"/>
    <w:rsid w:val="001A6C54"/>
    <w:rsid w:val="001A728B"/>
    <w:rsid w:val="001B08B9"/>
    <w:rsid w:val="001B1430"/>
    <w:rsid w:val="001B3F78"/>
    <w:rsid w:val="001B6C33"/>
    <w:rsid w:val="001C1B8C"/>
    <w:rsid w:val="001C7083"/>
    <w:rsid w:val="001C73C7"/>
    <w:rsid w:val="001D3411"/>
    <w:rsid w:val="001D3C6B"/>
    <w:rsid w:val="001D5D4D"/>
    <w:rsid w:val="001D67AE"/>
    <w:rsid w:val="001D6882"/>
    <w:rsid w:val="001D768F"/>
    <w:rsid w:val="001E08C5"/>
    <w:rsid w:val="001E10CF"/>
    <w:rsid w:val="001E351C"/>
    <w:rsid w:val="001E3A8A"/>
    <w:rsid w:val="001E49BA"/>
    <w:rsid w:val="001E51E6"/>
    <w:rsid w:val="001E6623"/>
    <w:rsid w:val="001E77BA"/>
    <w:rsid w:val="001F0B6C"/>
    <w:rsid w:val="001F68D5"/>
    <w:rsid w:val="00200F6B"/>
    <w:rsid w:val="00203999"/>
    <w:rsid w:val="00206834"/>
    <w:rsid w:val="002077A9"/>
    <w:rsid w:val="002129D1"/>
    <w:rsid w:val="0021355D"/>
    <w:rsid w:val="002150FC"/>
    <w:rsid w:val="00216AF2"/>
    <w:rsid w:val="00220D13"/>
    <w:rsid w:val="00223DC0"/>
    <w:rsid w:val="002246E9"/>
    <w:rsid w:val="0022692C"/>
    <w:rsid w:val="002306B7"/>
    <w:rsid w:val="00232FB9"/>
    <w:rsid w:val="00233CCA"/>
    <w:rsid w:val="00234825"/>
    <w:rsid w:val="00235F0C"/>
    <w:rsid w:val="00241EC6"/>
    <w:rsid w:val="00243CB0"/>
    <w:rsid w:val="00244283"/>
    <w:rsid w:val="00245B4F"/>
    <w:rsid w:val="00250F83"/>
    <w:rsid w:val="00252E37"/>
    <w:rsid w:val="0025404C"/>
    <w:rsid w:val="0025466F"/>
    <w:rsid w:val="00255DD1"/>
    <w:rsid w:val="00256015"/>
    <w:rsid w:val="002600D3"/>
    <w:rsid w:val="00262120"/>
    <w:rsid w:val="002643C2"/>
    <w:rsid w:val="00266CCB"/>
    <w:rsid w:val="0026777D"/>
    <w:rsid w:val="00270E7B"/>
    <w:rsid w:val="00272598"/>
    <w:rsid w:val="0027611C"/>
    <w:rsid w:val="00277279"/>
    <w:rsid w:val="00280972"/>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75BB"/>
    <w:rsid w:val="002B7B92"/>
    <w:rsid w:val="002C1175"/>
    <w:rsid w:val="002C520C"/>
    <w:rsid w:val="002D5FDC"/>
    <w:rsid w:val="002D7C9C"/>
    <w:rsid w:val="002E121A"/>
    <w:rsid w:val="002E26D4"/>
    <w:rsid w:val="002E4808"/>
    <w:rsid w:val="002E58EB"/>
    <w:rsid w:val="002E68E7"/>
    <w:rsid w:val="002F0499"/>
    <w:rsid w:val="002F297B"/>
    <w:rsid w:val="002F2FD4"/>
    <w:rsid w:val="002F3030"/>
    <w:rsid w:val="002F6FE0"/>
    <w:rsid w:val="00302452"/>
    <w:rsid w:val="00303E8C"/>
    <w:rsid w:val="00305598"/>
    <w:rsid w:val="00305851"/>
    <w:rsid w:val="0030630A"/>
    <w:rsid w:val="0031089F"/>
    <w:rsid w:val="00312FD6"/>
    <w:rsid w:val="00316444"/>
    <w:rsid w:val="003177E8"/>
    <w:rsid w:val="00322996"/>
    <w:rsid w:val="00323FE0"/>
    <w:rsid w:val="0032503F"/>
    <w:rsid w:val="00325557"/>
    <w:rsid w:val="003255F8"/>
    <w:rsid w:val="003329AD"/>
    <w:rsid w:val="0033376C"/>
    <w:rsid w:val="003370AC"/>
    <w:rsid w:val="00337C95"/>
    <w:rsid w:val="003401E9"/>
    <w:rsid w:val="00340B5B"/>
    <w:rsid w:val="00343222"/>
    <w:rsid w:val="00345440"/>
    <w:rsid w:val="00345D5A"/>
    <w:rsid w:val="003511A7"/>
    <w:rsid w:val="00352423"/>
    <w:rsid w:val="00352A13"/>
    <w:rsid w:val="00352AD9"/>
    <w:rsid w:val="003562BA"/>
    <w:rsid w:val="00362EE7"/>
    <w:rsid w:val="003636D7"/>
    <w:rsid w:val="00365369"/>
    <w:rsid w:val="00365376"/>
    <w:rsid w:val="00367BB1"/>
    <w:rsid w:val="00370536"/>
    <w:rsid w:val="00377314"/>
    <w:rsid w:val="00385F93"/>
    <w:rsid w:val="0039019A"/>
    <w:rsid w:val="0039121A"/>
    <w:rsid w:val="00391EC6"/>
    <w:rsid w:val="00393F65"/>
    <w:rsid w:val="00394E3C"/>
    <w:rsid w:val="003A4ECD"/>
    <w:rsid w:val="003A5354"/>
    <w:rsid w:val="003A7D4C"/>
    <w:rsid w:val="003B1571"/>
    <w:rsid w:val="003B3975"/>
    <w:rsid w:val="003B70C2"/>
    <w:rsid w:val="003C06F2"/>
    <w:rsid w:val="003C6A1C"/>
    <w:rsid w:val="003C7C3D"/>
    <w:rsid w:val="003C7DF5"/>
    <w:rsid w:val="003D0BE5"/>
    <w:rsid w:val="003D0E47"/>
    <w:rsid w:val="003D5081"/>
    <w:rsid w:val="003D5EA6"/>
    <w:rsid w:val="003D6A43"/>
    <w:rsid w:val="003E424F"/>
    <w:rsid w:val="003E78BE"/>
    <w:rsid w:val="003E7FCD"/>
    <w:rsid w:val="003F11DF"/>
    <w:rsid w:val="003F1667"/>
    <w:rsid w:val="003F21CF"/>
    <w:rsid w:val="003F3789"/>
    <w:rsid w:val="003F3A94"/>
    <w:rsid w:val="003F4203"/>
    <w:rsid w:val="003F4AA6"/>
    <w:rsid w:val="003F4CCF"/>
    <w:rsid w:val="003F4E89"/>
    <w:rsid w:val="003F5524"/>
    <w:rsid w:val="003F5950"/>
    <w:rsid w:val="00400068"/>
    <w:rsid w:val="0040033E"/>
    <w:rsid w:val="004100EE"/>
    <w:rsid w:val="0041040E"/>
    <w:rsid w:val="00414A47"/>
    <w:rsid w:val="00415433"/>
    <w:rsid w:val="00421EC5"/>
    <w:rsid w:val="00423AB6"/>
    <w:rsid w:val="00424AC0"/>
    <w:rsid w:val="00432C54"/>
    <w:rsid w:val="00442484"/>
    <w:rsid w:val="00443B9E"/>
    <w:rsid w:val="00444A5B"/>
    <w:rsid w:val="00446B6E"/>
    <w:rsid w:val="004526D9"/>
    <w:rsid w:val="004537C5"/>
    <w:rsid w:val="00454DCE"/>
    <w:rsid w:val="004611E1"/>
    <w:rsid w:val="00462095"/>
    <w:rsid w:val="004628FD"/>
    <w:rsid w:val="00471521"/>
    <w:rsid w:val="00471698"/>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C4FF8"/>
    <w:rsid w:val="004C5374"/>
    <w:rsid w:val="004C5935"/>
    <w:rsid w:val="004D79C8"/>
    <w:rsid w:val="004E2C69"/>
    <w:rsid w:val="004E4744"/>
    <w:rsid w:val="004E4860"/>
    <w:rsid w:val="004E7075"/>
    <w:rsid w:val="004E717A"/>
    <w:rsid w:val="004F2473"/>
    <w:rsid w:val="004F4406"/>
    <w:rsid w:val="004F624B"/>
    <w:rsid w:val="004F73FB"/>
    <w:rsid w:val="004F7E2F"/>
    <w:rsid w:val="00503C08"/>
    <w:rsid w:val="0050415C"/>
    <w:rsid w:val="005056C1"/>
    <w:rsid w:val="005064DE"/>
    <w:rsid w:val="00506DB0"/>
    <w:rsid w:val="00510E59"/>
    <w:rsid w:val="00512F75"/>
    <w:rsid w:val="00514AF7"/>
    <w:rsid w:val="00515C2B"/>
    <w:rsid w:val="0052407D"/>
    <w:rsid w:val="0052446A"/>
    <w:rsid w:val="00525628"/>
    <w:rsid w:val="005356D0"/>
    <w:rsid w:val="005379CB"/>
    <w:rsid w:val="00537CE8"/>
    <w:rsid w:val="005408FD"/>
    <w:rsid w:val="00541D29"/>
    <w:rsid w:val="005423D1"/>
    <w:rsid w:val="005426CC"/>
    <w:rsid w:val="00543F5E"/>
    <w:rsid w:val="00546C1C"/>
    <w:rsid w:val="005476C8"/>
    <w:rsid w:val="00551634"/>
    <w:rsid w:val="00551A43"/>
    <w:rsid w:val="005522C6"/>
    <w:rsid w:val="00553917"/>
    <w:rsid w:val="00553B4C"/>
    <w:rsid w:val="00554A73"/>
    <w:rsid w:val="00556CEF"/>
    <w:rsid w:val="0056492B"/>
    <w:rsid w:val="00571CFA"/>
    <w:rsid w:val="005720ED"/>
    <w:rsid w:val="005747A3"/>
    <w:rsid w:val="00577A46"/>
    <w:rsid w:val="00582132"/>
    <w:rsid w:val="00585FE5"/>
    <w:rsid w:val="00586886"/>
    <w:rsid w:val="00587C5F"/>
    <w:rsid w:val="00591B5E"/>
    <w:rsid w:val="00591F91"/>
    <w:rsid w:val="00592303"/>
    <w:rsid w:val="005930FE"/>
    <w:rsid w:val="00595766"/>
    <w:rsid w:val="005960BB"/>
    <w:rsid w:val="005962E0"/>
    <w:rsid w:val="00596441"/>
    <w:rsid w:val="005A2813"/>
    <w:rsid w:val="005A3361"/>
    <w:rsid w:val="005A423E"/>
    <w:rsid w:val="005A55F6"/>
    <w:rsid w:val="005A55FB"/>
    <w:rsid w:val="005A5B63"/>
    <w:rsid w:val="005A6169"/>
    <w:rsid w:val="005B0D3B"/>
    <w:rsid w:val="005B24FC"/>
    <w:rsid w:val="005B3177"/>
    <w:rsid w:val="005B3C4D"/>
    <w:rsid w:val="005B4413"/>
    <w:rsid w:val="005B5540"/>
    <w:rsid w:val="005B68A8"/>
    <w:rsid w:val="005C0C04"/>
    <w:rsid w:val="005C492E"/>
    <w:rsid w:val="005C714A"/>
    <w:rsid w:val="005D0C31"/>
    <w:rsid w:val="005D0FD3"/>
    <w:rsid w:val="005D223E"/>
    <w:rsid w:val="005D341C"/>
    <w:rsid w:val="005D38EF"/>
    <w:rsid w:val="005D5232"/>
    <w:rsid w:val="005D6E41"/>
    <w:rsid w:val="005D708A"/>
    <w:rsid w:val="005E4A5E"/>
    <w:rsid w:val="005E6883"/>
    <w:rsid w:val="005E723E"/>
    <w:rsid w:val="005F0133"/>
    <w:rsid w:val="005F02AC"/>
    <w:rsid w:val="005F169B"/>
    <w:rsid w:val="005F2CB9"/>
    <w:rsid w:val="005F5A8C"/>
    <w:rsid w:val="00600E89"/>
    <w:rsid w:val="006026B4"/>
    <w:rsid w:val="006038A0"/>
    <w:rsid w:val="00604219"/>
    <w:rsid w:val="00605762"/>
    <w:rsid w:val="00611AFA"/>
    <w:rsid w:val="006122D6"/>
    <w:rsid w:val="00615A31"/>
    <w:rsid w:val="00616B97"/>
    <w:rsid w:val="0062758F"/>
    <w:rsid w:val="00630719"/>
    <w:rsid w:val="006315D4"/>
    <w:rsid w:val="006321F6"/>
    <w:rsid w:val="006366D6"/>
    <w:rsid w:val="006366ED"/>
    <w:rsid w:val="0063687C"/>
    <w:rsid w:val="006404E9"/>
    <w:rsid w:val="00641CEB"/>
    <w:rsid w:val="00650F04"/>
    <w:rsid w:val="00652F8E"/>
    <w:rsid w:val="00654220"/>
    <w:rsid w:val="00655BF8"/>
    <w:rsid w:val="006561AB"/>
    <w:rsid w:val="00656803"/>
    <w:rsid w:val="00657277"/>
    <w:rsid w:val="0066009E"/>
    <w:rsid w:val="006652E5"/>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9E9"/>
    <w:rsid w:val="006B1093"/>
    <w:rsid w:val="006B301D"/>
    <w:rsid w:val="006B3A22"/>
    <w:rsid w:val="006B4A7D"/>
    <w:rsid w:val="006C1D24"/>
    <w:rsid w:val="006C5C2F"/>
    <w:rsid w:val="006D07A3"/>
    <w:rsid w:val="006D4828"/>
    <w:rsid w:val="006D57B3"/>
    <w:rsid w:val="006D7C0B"/>
    <w:rsid w:val="006D7FFE"/>
    <w:rsid w:val="006E1898"/>
    <w:rsid w:val="006E1B57"/>
    <w:rsid w:val="006E4C5B"/>
    <w:rsid w:val="006E52E0"/>
    <w:rsid w:val="006F0096"/>
    <w:rsid w:val="006F0B4C"/>
    <w:rsid w:val="006F1C39"/>
    <w:rsid w:val="006F2ED7"/>
    <w:rsid w:val="006F5BEF"/>
    <w:rsid w:val="006F5D85"/>
    <w:rsid w:val="00700FD7"/>
    <w:rsid w:val="007014D5"/>
    <w:rsid w:val="0070169F"/>
    <w:rsid w:val="007037F2"/>
    <w:rsid w:val="0070488B"/>
    <w:rsid w:val="00705CA1"/>
    <w:rsid w:val="00705D77"/>
    <w:rsid w:val="007060BB"/>
    <w:rsid w:val="0070675E"/>
    <w:rsid w:val="007070A1"/>
    <w:rsid w:val="00712A07"/>
    <w:rsid w:val="0071569D"/>
    <w:rsid w:val="00715DD1"/>
    <w:rsid w:val="0071684A"/>
    <w:rsid w:val="0072625E"/>
    <w:rsid w:val="0072663F"/>
    <w:rsid w:val="007272BC"/>
    <w:rsid w:val="007306BA"/>
    <w:rsid w:val="0073270C"/>
    <w:rsid w:val="00737799"/>
    <w:rsid w:val="00740887"/>
    <w:rsid w:val="00741C78"/>
    <w:rsid w:val="00742127"/>
    <w:rsid w:val="007448C1"/>
    <w:rsid w:val="00744B6D"/>
    <w:rsid w:val="00746D52"/>
    <w:rsid w:val="00747858"/>
    <w:rsid w:val="00747F66"/>
    <w:rsid w:val="007506CB"/>
    <w:rsid w:val="00750F24"/>
    <w:rsid w:val="007517B0"/>
    <w:rsid w:val="0075188B"/>
    <w:rsid w:val="00754EF3"/>
    <w:rsid w:val="007562F7"/>
    <w:rsid w:val="00763457"/>
    <w:rsid w:val="00766ABB"/>
    <w:rsid w:val="00767561"/>
    <w:rsid w:val="00770C52"/>
    <w:rsid w:val="007748BE"/>
    <w:rsid w:val="00782641"/>
    <w:rsid w:val="00787E10"/>
    <w:rsid w:val="00794D0E"/>
    <w:rsid w:val="00795C45"/>
    <w:rsid w:val="0079751C"/>
    <w:rsid w:val="007A1270"/>
    <w:rsid w:val="007A2B40"/>
    <w:rsid w:val="007A3CE8"/>
    <w:rsid w:val="007A419F"/>
    <w:rsid w:val="007A4980"/>
    <w:rsid w:val="007A6564"/>
    <w:rsid w:val="007B048B"/>
    <w:rsid w:val="007B1925"/>
    <w:rsid w:val="007B323D"/>
    <w:rsid w:val="007B4B79"/>
    <w:rsid w:val="007B50EF"/>
    <w:rsid w:val="007B6A3E"/>
    <w:rsid w:val="007C2B4D"/>
    <w:rsid w:val="007C2E13"/>
    <w:rsid w:val="007C31E0"/>
    <w:rsid w:val="007C6A84"/>
    <w:rsid w:val="007D1425"/>
    <w:rsid w:val="007D37CE"/>
    <w:rsid w:val="007D4397"/>
    <w:rsid w:val="007D488D"/>
    <w:rsid w:val="007E218D"/>
    <w:rsid w:val="007E3340"/>
    <w:rsid w:val="007E3CA6"/>
    <w:rsid w:val="007E6696"/>
    <w:rsid w:val="007F060C"/>
    <w:rsid w:val="007F177E"/>
    <w:rsid w:val="007F186C"/>
    <w:rsid w:val="007F186D"/>
    <w:rsid w:val="007F2363"/>
    <w:rsid w:val="007F461B"/>
    <w:rsid w:val="007F615C"/>
    <w:rsid w:val="0080014A"/>
    <w:rsid w:val="00800407"/>
    <w:rsid w:val="0080076C"/>
    <w:rsid w:val="0080641E"/>
    <w:rsid w:val="00813B4A"/>
    <w:rsid w:val="00815220"/>
    <w:rsid w:val="008176EA"/>
    <w:rsid w:val="00817A4D"/>
    <w:rsid w:val="00817CF1"/>
    <w:rsid w:val="008215FB"/>
    <w:rsid w:val="00821921"/>
    <w:rsid w:val="00823E2F"/>
    <w:rsid w:val="0082425A"/>
    <w:rsid w:val="008255E2"/>
    <w:rsid w:val="00826DE2"/>
    <w:rsid w:val="00827EDB"/>
    <w:rsid w:val="008306A3"/>
    <w:rsid w:val="00832D23"/>
    <w:rsid w:val="00833E35"/>
    <w:rsid w:val="00837276"/>
    <w:rsid w:val="0084139C"/>
    <w:rsid w:val="008419BD"/>
    <w:rsid w:val="00846825"/>
    <w:rsid w:val="008511E3"/>
    <w:rsid w:val="00860E9E"/>
    <w:rsid w:val="00860EDB"/>
    <w:rsid w:val="00863226"/>
    <w:rsid w:val="00864A0F"/>
    <w:rsid w:val="008712E0"/>
    <w:rsid w:val="008714D5"/>
    <w:rsid w:val="00874A50"/>
    <w:rsid w:val="0087737F"/>
    <w:rsid w:val="00881688"/>
    <w:rsid w:val="00887460"/>
    <w:rsid w:val="0089094E"/>
    <w:rsid w:val="00891ED0"/>
    <w:rsid w:val="00892448"/>
    <w:rsid w:val="008931A0"/>
    <w:rsid w:val="0089451F"/>
    <w:rsid w:val="00894DA0"/>
    <w:rsid w:val="008952BF"/>
    <w:rsid w:val="00895DFD"/>
    <w:rsid w:val="00897683"/>
    <w:rsid w:val="00897C6C"/>
    <w:rsid w:val="00897DB6"/>
    <w:rsid w:val="008A11EA"/>
    <w:rsid w:val="008A4491"/>
    <w:rsid w:val="008A4892"/>
    <w:rsid w:val="008A7090"/>
    <w:rsid w:val="008A7701"/>
    <w:rsid w:val="008B2A09"/>
    <w:rsid w:val="008B67DA"/>
    <w:rsid w:val="008B74BB"/>
    <w:rsid w:val="008C24EB"/>
    <w:rsid w:val="008C3896"/>
    <w:rsid w:val="008C5FE5"/>
    <w:rsid w:val="008C7498"/>
    <w:rsid w:val="008C7C41"/>
    <w:rsid w:val="008D0D13"/>
    <w:rsid w:val="008D4EEB"/>
    <w:rsid w:val="008D526C"/>
    <w:rsid w:val="008D5E46"/>
    <w:rsid w:val="008E1AFB"/>
    <w:rsid w:val="008E3772"/>
    <w:rsid w:val="008E381B"/>
    <w:rsid w:val="008E6AD3"/>
    <w:rsid w:val="008E7257"/>
    <w:rsid w:val="008E7EDF"/>
    <w:rsid w:val="008F1ED6"/>
    <w:rsid w:val="008F23E0"/>
    <w:rsid w:val="008F2C3A"/>
    <w:rsid w:val="008F2F16"/>
    <w:rsid w:val="008F6B75"/>
    <w:rsid w:val="009001F9"/>
    <w:rsid w:val="00902390"/>
    <w:rsid w:val="00905B1A"/>
    <w:rsid w:val="00905DE5"/>
    <w:rsid w:val="009077C3"/>
    <w:rsid w:val="00912B5B"/>
    <w:rsid w:val="00912DBF"/>
    <w:rsid w:val="00914407"/>
    <w:rsid w:val="009165AF"/>
    <w:rsid w:val="009175C9"/>
    <w:rsid w:val="009179B3"/>
    <w:rsid w:val="00921C21"/>
    <w:rsid w:val="00922E60"/>
    <w:rsid w:val="00926D23"/>
    <w:rsid w:val="00930843"/>
    <w:rsid w:val="00930C9C"/>
    <w:rsid w:val="009335D3"/>
    <w:rsid w:val="00933928"/>
    <w:rsid w:val="00934532"/>
    <w:rsid w:val="00937B63"/>
    <w:rsid w:val="00947FE5"/>
    <w:rsid w:val="00953C48"/>
    <w:rsid w:val="009543D6"/>
    <w:rsid w:val="00960530"/>
    <w:rsid w:val="00960B2C"/>
    <w:rsid w:val="00960CA4"/>
    <w:rsid w:val="00961439"/>
    <w:rsid w:val="009641E5"/>
    <w:rsid w:val="00970770"/>
    <w:rsid w:val="009713D5"/>
    <w:rsid w:val="00971F21"/>
    <w:rsid w:val="00972910"/>
    <w:rsid w:val="009733AE"/>
    <w:rsid w:val="009734F4"/>
    <w:rsid w:val="009768AF"/>
    <w:rsid w:val="0097793E"/>
    <w:rsid w:val="00983A3B"/>
    <w:rsid w:val="00985AFE"/>
    <w:rsid w:val="00990BEA"/>
    <w:rsid w:val="00990EB5"/>
    <w:rsid w:val="00995DC3"/>
    <w:rsid w:val="00996E42"/>
    <w:rsid w:val="009979B6"/>
    <w:rsid w:val="009A08C5"/>
    <w:rsid w:val="009A1344"/>
    <w:rsid w:val="009A2C96"/>
    <w:rsid w:val="009A7255"/>
    <w:rsid w:val="009B0498"/>
    <w:rsid w:val="009B5972"/>
    <w:rsid w:val="009B70E8"/>
    <w:rsid w:val="009C1A58"/>
    <w:rsid w:val="009C2E14"/>
    <w:rsid w:val="009C4808"/>
    <w:rsid w:val="009C59CD"/>
    <w:rsid w:val="009C67CF"/>
    <w:rsid w:val="009C7BEA"/>
    <w:rsid w:val="009D0A42"/>
    <w:rsid w:val="009D22AD"/>
    <w:rsid w:val="009D2EEF"/>
    <w:rsid w:val="009D53D3"/>
    <w:rsid w:val="009D73AE"/>
    <w:rsid w:val="009E1FE3"/>
    <w:rsid w:val="009E289A"/>
    <w:rsid w:val="009E2B45"/>
    <w:rsid w:val="009E3F0A"/>
    <w:rsid w:val="009E43E3"/>
    <w:rsid w:val="009E4826"/>
    <w:rsid w:val="009E5492"/>
    <w:rsid w:val="009E74F0"/>
    <w:rsid w:val="009F471E"/>
    <w:rsid w:val="009F6CA3"/>
    <w:rsid w:val="009F73C2"/>
    <w:rsid w:val="00A01ACA"/>
    <w:rsid w:val="00A041C5"/>
    <w:rsid w:val="00A077DA"/>
    <w:rsid w:val="00A07C86"/>
    <w:rsid w:val="00A07D02"/>
    <w:rsid w:val="00A109AD"/>
    <w:rsid w:val="00A11AAF"/>
    <w:rsid w:val="00A14308"/>
    <w:rsid w:val="00A1449C"/>
    <w:rsid w:val="00A15B28"/>
    <w:rsid w:val="00A1746B"/>
    <w:rsid w:val="00A210DB"/>
    <w:rsid w:val="00A21D52"/>
    <w:rsid w:val="00A2744F"/>
    <w:rsid w:val="00A3052A"/>
    <w:rsid w:val="00A30A0F"/>
    <w:rsid w:val="00A33266"/>
    <w:rsid w:val="00A3331E"/>
    <w:rsid w:val="00A34D57"/>
    <w:rsid w:val="00A36A85"/>
    <w:rsid w:val="00A41F54"/>
    <w:rsid w:val="00A428B3"/>
    <w:rsid w:val="00A42BA4"/>
    <w:rsid w:val="00A436AC"/>
    <w:rsid w:val="00A444C9"/>
    <w:rsid w:val="00A44CAE"/>
    <w:rsid w:val="00A4602B"/>
    <w:rsid w:val="00A47E1A"/>
    <w:rsid w:val="00A505FD"/>
    <w:rsid w:val="00A546C1"/>
    <w:rsid w:val="00A55C21"/>
    <w:rsid w:val="00A5664E"/>
    <w:rsid w:val="00A60DF2"/>
    <w:rsid w:val="00A63010"/>
    <w:rsid w:val="00A63AB8"/>
    <w:rsid w:val="00A7220E"/>
    <w:rsid w:val="00A7344B"/>
    <w:rsid w:val="00A73631"/>
    <w:rsid w:val="00A75A73"/>
    <w:rsid w:val="00A817EB"/>
    <w:rsid w:val="00A8266A"/>
    <w:rsid w:val="00A82F3B"/>
    <w:rsid w:val="00A832DE"/>
    <w:rsid w:val="00A83360"/>
    <w:rsid w:val="00A84953"/>
    <w:rsid w:val="00A84B43"/>
    <w:rsid w:val="00A84C1C"/>
    <w:rsid w:val="00A91646"/>
    <w:rsid w:val="00A9373A"/>
    <w:rsid w:val="00A9556A"/>
    <w:rsid w:val="00AA58DD"/>
    <w:rsid w:val="00AA62E4"/>
    <w:rsid w:val="00AA6D88"/>
    <w:rsid w:val="00AA747E"/>
    <w:rsid w:val="00AB0181"/>
    <w:rsid w:val="00AB0B26"/>
    <w:rsid w:val="00AB1A24"/>
    <w:rsid w:val="00AB3B44"/>
    <w:rsid w:val="00AB7C9C"/>
    <w:rsid w:val="00AC0E4E"/>
    <w:rsid w:val="00AC0F9C"/>
    <w:rsid w:val="00AC1F3E"/>
    <w:rsid w:val="00AC21B6"/>
    <w:rsid w:val="00AC3F91"/>
    <w:rsid w:val="00AC47A9"/>
    <w:rsid w:val="00AC50A1"/>
    <w:rsid w:val="00AC5A03"/>
    <w:rsid w:val="00AC7923"/>
    <w:rsid w:val="00AD28FD"/>
    <w:rsid w:val="00AD594A"/>
    <w:rsid w:val="00AE0286"/>
    <w:rsid w:val="00AE1676"/>
    <w:rsid w:val="00AE609D"/>
    <w:rsid w:val="00AF22CD"/>
    <w:rsid w:val="00AF2C65"/>
    <w:rsid w:val="00AF2D10"/>
    <w:rsid w:val="00AF44BF"/>
    <w:rsid w:val="00AF6BA3"/>
    <w:rsid w:val="00B00777"/>
    <w:rsid w:val="00B04A37"/>
    <w:rsid w:val="00B10379"/>
    <w:rsid w:val="00B1051F"/>
    <w:rsid w:val="00B10F88"/>
    <w:rsid w:val="00B1305E"/>
    <w:rsid w:val="00B20825"/>
    <w:rsid w:val="00B20DBF"/>
    <w:rsid w:val="00B30534"/>
    <w:rsid w:val="00B32E10"/>
    <w:rsid w:val="00B33414"/>
    <w:rsid w:val="00B33EB5"/>
    <w:rsid w:val="00B353E4"/>
    <w:rsid w:val="00B376C8"/>
    <w:rsid w:val="00B43069"/>
    <w:rsid w:val="00B46090"/>
    <w:rsid w:val="00B468D1"/>
    <w:rsid w:val="00B512AA"/>
    <w:rsid w:val="00B54B24"/>
    <w:rsid w:val="00B55022"/>
    <w:rsid w:val="00B61910"/>
    <w:rsid w:val="00B63F1C"/>
    <w:rsid w:val="00B672F1"/>
    <w:rsid w:val="00B70579"/>
    <w:rsid w:val="00B737E0"/>
    <w:rsid w:val="00B75DF8"/>
    <w:rsid w:val="00B760F4"/>
    <w:rsid w:val="00B7613D"/>
    <w:rsid w:val="00B76782"/>
    <w:rsid w:val="00B77FB5"/>
    <w:rsid w:val="00B8085C"/>
    <w:rsid w:val="00B86166"/>
    <w:rsid w:val="00B8722D"/>
    <w:rsid w:val="00B90234"/>
    <w:rsid w:val="00B932EF"/>
    <w:rsid w:val="00B934EB"/>
    <w:rsid w:val="00B94FE0"/>
    <w:rsid w:val="00B96042"/>
    <w:rsid w:val="00BA561C"/>
    <w:rsid w:val="00BB0065"/>
    <w:rsid w:val="00BB13F9"/>
    <w:rsid w:val="00BB2F3D"/>
    <w:rsid w:val="00BB3AA3"/>
    <w:rsid w:val="00BB5CFB"/>
    <w:rsid w:val="00BB609F"/>
    <w:rsid w:val="00BC1CEB"/>
    <w:rsid w:val="00BD2D6F"/>
    <w:rsid w:val="00BD35B5"/>
    <w:rsid w:val="00BD4AE6"/>
    <w:rsid w:val="00BD6187"/>
    <w:rsid w:val="00BD656B"/>
    <w:rsid w:val="00BE0DBA"/>
    <w:rsid w:val="00BE301C"/>
    <w:rsid w:val="00BE546F"/>
    <w:rsid w:val="00BE57A7"/>
    <w:rsid w:val="00BE72BB"/>
    <w:rsid w:val="00BF0894"/>
    <w:rsid w:val="00BF2B48"/>
    <w:rsid w:val="00BF3180"/>
    <w:rsid w:val="00BF4F08"/>
    <w:rsid w:val="00C002B6"/>
    <w:rsid w:val="00C004B3"/>
    <w:rsid w:val="00C02059"/>
    <w:rsid w:val="00C07509"/>
    <w:rsid w:val="00C07BDB"/>
    <w:rsid w:val="00C169FA"/>
    <w:rsid w:val="00C201B6"/>
    <w:rsid w:val="00C27340"/>
    <w:rsid w:val="00C30260"/>
    <w:rsid w:val="00C308E2"/>
    <w:rsid w:val="00C332B4"/>
    <w:rsid w:val="00C33A63"/>
    <w:rsid w:val="00C33B3B"/>
    <w:rsid w:val="00C34A8A"/>
    <w:rsid w:val="00C35998"/>
    <w:rsid w:val="00C3664D"/>
    <w:rsid w:val="00C36C5E"/>
    <w:rsid w:val="00C43BF7"/>
    <w:rsid w:val="00C47471"/>
    <w:rsid w:val="00C52082"/>
    <w:rsid w:val="00C52433"/>
    <w:rsid w:val="00C537D5"/>
    <w:rsid w:val="00C62452"/>
    <w:rsid w:val="00C65B04"/>
    <w:rsid w:val="00C664A7"/>
    <w:rsid w:val="00C73661"/>
    <w:rsid w:val="00C744D7"/>
    <w:rsid w:val="00C75BFF"/>
    <w:rsid w:val="00C76BF2"/>
    <w:rsid w:val="00C77AF0"/>
    <w:rsid w:val="00C80C5D"/>
    <w:rsid w:val="00C81F4A"/>
    <w:rsid w:val="00C82505"/>
    <w:rsid w:val="00C8298A"/>
    <w:rsid w:val="00C85F50"/>
    <w:rsid w:val="00C86622"/>
    <w:rsid w:val="00C9108F"/>
    <w:rsid w:val="00C9157F"/>
    <w:rsid w:val="00CA254D"/>
    <w:rsid w:val="00CA3825"/>
    <w:rsid w:val="00CA6196"/>
    <w:rsid w:val="00CA75AC"/>
    <w:rsid w:val="00CB4F09"/>
    <w:rsid w:val="00CB6A10"/>
    <w:rsid w:val="00CC1E27"/>
    <w:rsid w:val="00CC2C2D"/>
    <w:rsid w:val="00CC635C"/>
    <w:rsid w:val="00CC66C8"/>
    <w:rsid w:val="00CC6785"/>
    <w:rsid w:val="00CC6A47"/>
    <w:rsid w:val="00CC7203"/>
    <w:rsid w:val="00CD05CD"/>
    <w:rsid w:val="00CD477F"/>
    <w:rsid w:val="00CE27B3"/>
    <w:rsid w:val="00CE4C41"/>
    <w:rsid w:val="00CE521E"/>
    <w:rsid w:val="00CE6848"/>
    <w:rsid w:val="00CE6F9C"/>
    <w:rsid w:val="00CF1B73"/>
    <w:rsid w:val="00CF1D71"/>
    <w:rsid w:val="00CF3AE0"/>
    <w:rsid w:val="00CF4093"/>
    <w:rsid w:val="00CF4BC6"/>
    <w:rsid w:val="00CF7A5F"/>
    <w:rsid w:val="00D005EC"/>
    <w:rsid w:val="00D01C47"/>
    <w:rsid w:val="00D024AF"/>
    <w:rsid w:val="00D03057"/>
    <w:rsid w:val="00D07AC7"/>
    <w:rsid w:val="00D10BEC"/>
    <w:rsid w:val="00D129CD"/>
    <w:rsid w:val="00D14EDA"/>
    <w:rsid w:val="00D15B37"/>
    <w:rsid w:val="00D24862"/>
    <w:rsid w:val="00D24C76"/>
    <w:rsid w:val="00D272CB"/>
    <w:rsid w:val="00D30613"/>
    <w:rsid w:val="00D31BBE"/>
    <w:rsid w:val="00D3395C"/>
    <w:rsid w:val="00D355F5"/>
    <w:rsid w:val="00D356D7"/>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63648"/>
    <w:rsid w:val="00D7090E"/>
    <w:rsid w:val="00D72A60"/>
    <w:rsid w:val="00D74026"/>
    <w:rsid w:val="00D77202"/>
    <w:rsid w:val="00D801A7"/>
    <w:rsid w:val="00D80B36"/>
    <w:rsid w:val="00D81E3F"/>
    <w:rsid w:val="00D82071"/>
    <w:rsid w:val="00D82D2D"/>
    <w:rsid w:val="00D83E2F"/>
    <w:rsid w:val="00D849EA"/>
    <w:rsid w:val="00D86114"/>
    <w:rsid w:val="00D90220"/>
    <w:rsid w:val="00D947ED"/>
    <w:rsid w:val="00D963EB"/>
    <w:rsid w:val="00D97427"/>
    <w:rsid w:val="00D97BBE"/>
    <w:rsid w:val="00DA1CAF"/>
    <w:rsid w:val="00DA1F4B"/>
    <w:rsid w:val="00DA3330"/>
    <w:rsid w:val="00DA6BE8"/>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D1C00"/>
    <w:rsid w:val="00DD2B35"/>
    <w:rsid w:val="00DD55EC"/>
    <w:rsid w:val="00DD61CD"/>
    <w:rsid w:val="00DE1A38"/>
    <w:rsid w:val="00DE1FCF"/>
    <w:rsid w:val="00DE2052"/>
    <w:rsid w:val="00DE24ED"/>
    <w:rsid w:val="00DE5561"/>
    <w:rsid w:val="00DE6627"/>
    <w:rsid w:val="00DE671E"/>
    <w:rsid w:val="00DE743B"/>
    <w:rsid w:val="00DF0705"/>
    <w:rsid w:val="00DF0738"/>
    <w:rsid w:val="00DF50F0"/>
    <w:rsid w:val="00DF648A"/>
    <w:rsid w:val="00E026E6"/>
    <w:rsid w:val="00E056C2"/>
    <w:rsid w:val="00E0616A"/>
    <w:rsid w:val="00E06242"/>
    <w:rsid w:val="00E073C7"/>
    <w:rsid w:val="00E10215"/>
    <w:rsid w:val="00E126DF"/>
    <w:rsid w:val="00E12A21"/>
    <w:rsid w:val="00E206AD"/>
    <w:rsid w:val="00E226A6"/>
    <w:rsid w:val="00E22C8D"/>
    <w:rsid w:val="00E317A4"/>
    <w:rsid w:val="00E342AD"/>
    <w:rsid w:val="00E34D82"/>
    <w:rsid w:val="00E40760"/>
    <w:rsid w:val="00E418FF"/>
    <w:rsid w:val="00E42187"/>
    <w:rsid w:val="00E441C5"/>
    <w:rsid w:val="00E45557"/>
    <w:rsid w:val="00E45C02"/>
    <w:rsid w:val="00E4772C"/>
    <w:rsid w:val="00E47BEA"/>
    <w:rsid w:val="00E51D5E"/>
    <w:rsid w:val="00E55418"/>
    <w:rsid w:val="00E610A4"/>
    <w:rsid w:val="00E6216B"/>
    <w:rsid w:val="00E62599"/>
    <w:rsid w:val="00E6262D"/>
    <w:rsid w:val="00E62651"/>
    <w:rsid w:val="00E630DE"/>
    <w:rsid w:val="00E6346A"/>
    <w:rsid w:val="00E64475"/>
    <w:rsid w:val="00E67BE8"/>
    <w:rsid w:val="00E73267"/>
    <w:rsid w:val="00E7387F"/>
    <w:rsid w:val="00E73BE2"/>
    <w:rsid w:val="00E8142C"/>
    <w:rsid w:val="00E81825"/>
    <w:rsid w:val="00E835D2"/>
    <w:rsid w:val="00E8414B"/>
    <w:rsid w:val="00E855F6"/>
    <w:rsid w:val="00E8662A"/>
    <w:rsid w:val="00E8735A"/>
    <w:rsid w:val="00E92C7C"/>
    <w:rsid w:val="00EA2BCA"/>
    <w:rsid w:val="00EA37D0"/>
    <w:rsid w:val="00EA513A"/>
    <w:rsid w:val="00EA5543"/>
    <w:rsid w:val="00EB3378"/>
    <w:rsid w:val="00EB561D"/>
    <w:rsid w:val="00EC3543"/>
    <w:rsid w:val="00EC7DFE"/>
    <w:rsid w:val="00ED14A3"/>
    <w:rsid w:val="00ED1ABA"/>
    <w:rsid w:val="00ED2416"/>
    <w:rsid w:val="00ED6DA9"/>
    <w:rsid w:val="00EE0424"/>
    <w:rsid w:val="00EE0CB9"/>
    <w:rsid w:val="00EE1B50"/>
    <w:rsid w:val="00EE2C4A"/>
    <w:rsid w:val="00EE386E"/>
    <w:rsid w:val="00EE474A"/>
    <w:rsid w:val="00EE5DB7"/>
    <w:rsid w:val="00EE690B"/>
    <w:rsid w:val="00EF2A39"/>
    <w:rsid w:val="00EF376B"/>
    <w:rsid w:val="00EF494A"/>
    <w:rsid w:val="00F000DC"/>
    <w:rsid w:val="00F0033D"/>
    <w:rsid w:val="00F007DE"/>
    <w:rsid w:val="00F04146"/>
    <w:rsid w:val="00F07A5A"/>
    <w:rsid w:val="00F07E14"/>
    <w:rsid w:val="00F10ECD"/>
    <w:rsid w:val="00F12BB6"/>
    <w:rsid w:val="00F135EE"/>
    <w:rsid w:val="00F13891"/>
    <w:rsid w:val="00F147AB"/>
    <w:rsid w:val="00F1699A"/>
    <w:rsid w:val="00F17D40"/>
    <w:rsid w:val="00F23AF5"/>
    <w:rsid w:val="00F27D5C"/>
    <w:rsid w:val="00F414CB"/>
    <w:rsid w:val="00F41E6B"/>
    <w:rsid w:val="00F439E6"/>
    <w:rsid w:val="00F46354"/>
    <w:rsid w:val="00F46F5C"/>
    <w:rsid w:val="00F520AB"/>
    <w:rsid w:val="00F5257F"/>
    <w:rsid w:val="00F6160A"/>
    <w:rsid w:val="00F6179F"/>
    <w:rsid w:val="00F618F5"/>
    <w:rsid w:val="00F713F8"/>
    <w:rsid w:val="00F73338"/>
    <w:rsid w:val="00F74CAA"/>
    <w:rsid w:val="00F74DAC"/>
    <w:rsid w:val="00F752DC"/>
    <w:rsid w:val="00F769FE"/>
    <w:rsid w:val="00F77CEE"/>
    <w:rsid w:val="00F804B8"/>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4851"/>
    <w:rsid w:val="00FA6854"/>
    <w:rsid w:val="00FA6FE4"/>
    <w:rsid w:val="00FA7B1E"/>
    <w:rsid w:val="00FB0C68"/>
    <w:rsid w:val="00FB1278"/>
    <w:rsid w:val="00FB3386"/>
    <w:rsid w:val="00FB44C7"/>
    <w:rsid w:val="00FB57B4"/>
    <w:rsid w:val="00FB5936"/>
    <w:rsid w:val="00FB7228"/>
    <w:rsid w:val="00FC3BB5"/>
    <w:rsid w:val="00FC3F93"/>
    <w:rsid w:val="00FC4BD2"/>
    <w:rsid w:val="00FC5517"/>
    <w:rsid w:val="00FD26D0"/>
    <w:rsid w:val="00FE1374"/>
    <w:rsid w:val="00FE3019"/>
    <w:rsid w:val="00FE3E8E"/>
    <w:rsid w:val="00FE4AA3"/>
    <w:rsid w:val="00FE4BD2"/>
    <w:rsid w:val="00FE5968"/>
    <w:rsid w:val="00FF31F5"/>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B04"/>
    <w:pPr>
      <w:keepNext/>
      <w:keepLines/>
      <w:spacing w:after="0"/>
      <w:jc w:val="center"/>
      <w:outlineLvl w:val="1"/>
    </w:pPr>
    <w:rPr>
      <w:rFonts w:eastAsiaTheme="majorEastAsia" w:cstheme="minorHAnsi"/>
      <w:b/>
      <w:bCs/>
      <w:sz w:val="28"/>
      <w:szCs w:val="28"/>
    </w:rPr>
  </w:style>
  <w:style w:type="paragraph" w:styleId="3">
    <w:name w:val="heading 3"/>
    <w:aliases w:val="Знак,Знак3,Знак3 Знак"/>
    <w:basedOn w:val="a"/>
    <w:next w:val="a"/>
    <w:link w:val="30"/>
    <w:autoRedefine/>
    <w:unhideWhenUsed/>
    <w:qFormat/>
    <w:rsid w:val="00A82F3B"/>
    <w:pPr>
      <w:spacing w:before="300" w:after="0"/>
      <w:jc w:val="both"/>
      <w:outlineLvl w:val="2"/>
    </w:pPr>
    <w:rPr>
      <w:rFonts w:ascii="Calibri" w:hAnsi="Calibri"/>
      <w:b/>
      <w:sz w:val="24"/>
      <w:szCs w:val="24"/>
      <w14:ligatures w14:val="standard"/>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Знак3 Знак1,Знак3 Знак Знак"/>
    <w:basedOn w:val="a0"/>
    <w:link w:val="3"/>
    <w:rsid w:val="00A82F3B"/>
    <w:rPr>
      <w:rFonts w:ascii="Calibri" w:eastAsiaTheme="minorEastAsia" w:hAnsi="Calibri"/>
      <w:b/>
      <w:sz w:val="24"/>
      <w:szCs w:val="24"/>
      <w14:ligatures w14:val="standard"/>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B04"/>
    <w:rPr>
      <w:rFonts w:eastAsiaTheme="majorEastAsia" w:cstheme="minorHAnsi"/>
      <w:b/>
      <w:bCs/>
      <w:sz w:val="28"/>
      <w:szCs w:val="28"/>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 w:type="character" w:customStyle="1" w:styleId="s10">
    <w:name w:val="s_10"/>
    <w:rsid w:val="00A34D57"/>
  </w:style>
  <w:style w:type="paragraph" w:styleId="aff1">
    <w:name w:val="Normal (Web)"/>
    <w:basedOn w:val="a"/>
    <w:rsid w:val="004E2C69"/>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102">
    <w:name w:val="10"/>
    <w:basedOn w:val="a"/>
    <w:rsid w:val="004E2C69"/>
    <w:pPr>
      <w:suppressAutoHyphens/>
      <w:spacing w:before="0" w:after="0" w:line="240" w:lineRule="auto"/>
      <w:jc w:val="both"/>
    </w:pPr>
    <w:rPr>
      <w:rFonts w:ascii="Times New Roman" w:eastAsia="Calibri" w:hAnsi="Times New Roman"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FF16-1D18-4ECE-AF7D-FAFB8B76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Стешенко Елизавета Сергеевна</cp:lastModifiedBy>
  <cp:revision>14</cp:revision>
  <cp:lastPrinted>2021-02-11T12:36:00Z</cp:lastPrinted>
  <dcterms:created xsi:type="dcterms:W3CDTF">2020-07-27T07:19:00Z</dcterms:created>
  <dcterms:modified xsi:type="dcterms:W3CDTF">2021-02-11T12:38:00Z</dcterms:modified>
</cp:coreProperties>
</file>