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30" w:rsidRPr="00235030" w:rsidRDefault="00235030" w:rsidP="00235030">
      <w:pPr>
        <w:tabs>
          <w:tab w:val="left" w:pos="2460"/>
          <w:tab w:val="center" w:pos="4819"/>
        </w:tabs>
        <w:rPr>
          <w:rFonts w:ascii="Times New Roman" w:hAnsi="Times New Roman" w:cs="Times New Roman"/>
          <w:sz w:val="28"/>
          <w:szCs w:val="28"/>
        </w:rPr>
      </w:pPr>
    </w:p>
    <w:p w:rsidR="00235030" w:rsidRPr="00235030" w:rsidRDefault="00235030" w:rsidP="00235030">
      <w:pPr>
        <w:tabs>
          <w:tab w:val="left" w:pos="2460"/>
          <w:tab w:val="center" w:pos="4819"/>
        </w:tabs>
        <w:spacing w:after="0" w:line="240" w:lineRule="auto"/>
        <w:jc w:val="center"/>
        <w:rPr>
          <w:rFonts w:ascii="Times New Roman" w:hAnsi="Times New Roman" w:cs="Times New Roman"/>
          <w:sz w:val="28"/>
          <w:szCs w:val="28"/>
        </w:rPr>
      </w:pPr>
      <w:r w:rsidRPr="00235030">
        <w:rPr>
          <w:rFonts w:ascii="Times New Roman" w:hAnsi="Times New Roman" w:cs="Times New Roman"/>
          <w:sz w:val="28"/>
          <w:szCs w:val="28"/>
        </w:rPr>
        <w:t>АДМИНИСТРАЦИЯ</w:t>
      </w:r>
    </w:p>
    <w:p w:rsidR="00235030" w:rsidRPr="00235030" w:rsidRDefault="00235030" w:rsidP="00235030">
      <w:pPr>
        <w:pStyle w:val="1"/>
        <w:spacing w:before="0"/>
        <w:jc w:val="center"/>
        <w:rPr>
          <w:rFonts w:ascii="Times New Roman" w:hAnsi="Times New Roman" w:cs="Times New Roman"/>
          <w:sz w:val="28"/>
          <w:szCs w:val="28"/>
        </w:rPr>
      </w:pPr>
      <w:r w:rsidRPr="00235030">
        <w:rPr>
          <w:rFonts w:ascii="Times New Roman" w:hAnsi="Times New Roman" w:cs="Times New Roman"/>
          <w:sz w:val="28"/>
          <w:szCs w:val="28"/>
        </w:rPr>
        <w:t xml:space="preserve">БОЛДЫРЕВСКОГО  </w:t>
      </w:r>
      <w:r>
        <w:rPr>
          <w:rFonts w:ascii="Times New Roman" w:hAnsi="Times New Roman" w:cs="Times New Roman"/>
          <w:sz w:val="28"/>
          <w:szCs w:val="28"/>
        </w:rPr>
        <w:t>СЕЛЬСКОГО ПОСЕЛЕНИЯ</w:t>
      </w:r>
    </w:p>
    <w:p w:rsidR="00235030" w:rsidRPr="00235030" w:rsidRDefault="00235030" w:rsidP="00235030">
      <w:pPr>
        <w:pStyle w:val="1"/>
        <w:spacing w:before="0"/>
        <w:jc w:val="center"/>
        <w:rPr>
          <w:rFonts w:ascii="Times New Roman" w:hAnsi="Times New Roman" w:cs="Times New Roman"/>
          <w:sz w:val="28"/>
          <w:szCs w:val="28"/>
        </w:rPr>
      </w:pPr>
      <w:r>
        <w:rPr>
          <w:rFonts w:ascii="Times New Roman" w:hAnsi="Times New Roman" w:cs="Times New Roman"/>
          <w:sz w:val="28"/>
          <w:szCs w:val="28"/>
        </w:rPr>
        <w:t>РОДИОНОВО-НЕСВЕТАЙСКИЙ РАЙОН</w:t>
      </w:r>
    </w:p>
    <w:p w:rsidR="00235030" w:rsidRPr="00235030" w:rsidRDefault="00235030" w:rsidP="00235030">
      <w:pPr>
        <w:pStyle w:val="1"/>
        <w:spacing w:before="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235030" w:rsidRPr="00A36FCA" w:rsidRDefault="00235030" w:rsidP="00235030">
      <w:pPr>
        <w:spacing w:after="0" w:line="240" w:lineRule="auto"/>
        <w:jc w:val="center"/>
        <w:rPr>
          <w:rFonts w:ascii="Times New Roman" w:hAnsi="Times New Roman" w:cs="Times New Roman"/>
          <w:b/>
          <w:bCs/>
          <w:sz w:val="28"/>
          <w:szCs w:val="28"/>
        </w:rPr>
      </w:pPr>
    </w:p>
    <w:p w:rsidR="00235030" w:rsidRPr="00A36FCA" w:rsidRDefault="00235030" w:rsidP="00235030">
      <w:pPr>
        <w:spacing w:after="0" w:line="240" w:lineRule="auto"/>
        <w:jc w:val="center"/>
        <w:rPr>
          <w:rFonts w:ascii="Times New Roman" w:hAnsi="Times New Roman" w:cs="Times New Roman"/>
          <w:b/>
          <w:bCs/>
          <w:sz w:val="28"/>
          <w:szCs w:val="28"/>
        </w:rPr>
      </w:pPr>
    </w:p>
    <w:p w:rsidR="00235030" w:rsidRPr="00235030" w:rsidRDefault="00235030" w:rsidP="00235030">
      <w:pPr>
        <w:pStyle w:val="2"/>
        <w:spacing w:before="0" w:line="240" w:lineRule="auto"/>
        <w:jc w:val="center"/>
        <w:rPr>
          <w:rFonts w:ascii="Times New Roman" w:hAnsi="Times New Roman" w:cs="Times New Roman"/>
          <w:b/>
          <w:bCs/>
        </w:rPr>
      </w:pPr>
      <w:r w:rsidRPr="00235030">
        <w:rPr>
          <w:rFonts w:ascii="Times New Roman" w:hAnsi="Times New Roman" w:cs="Times New Roman"/>
        </w:rPr>
        <w:t>ПОСТАНОВЛЕНИЕ</w:t>
      </w:r>
    </w:p>
    <w:p w:rsidR="00235030" w:rsidRPr="00A36FCA" w:rsidRDefault="00235030" w:rsidP="00235030">
      <w:pPr>
        <w:spacing w:after="0" w:line="240" w:lineRule="auto"/>
        <w:jc w:val="center"/>
        <w:rPr>
          <w:rFonts w:ascii="Times New Roman" w:hAnsi="Times New Roman" w:cs="Times New Roman"/>
          <w:sz w:val="28"/>
          <w:szCs w:val="28"/>
        </w:rPr>
      </w:pPr>
    </w:p>
    <w:p w:rsidR="00235030" w:rsidRPr="00A36FCA" w:rsidRDefault="00235030" w:rsidP="002350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35030" w:rsidRPr="00235030" w:rsidRDefault="007F257F" w:rsidP="00235030">
      <w:pPr>
        <w:pStyle w:val="2"/>
        <w:spacing w:before="0" w:line="240" w:lineRule="auto"/>
        <w:jc w:val="center"/>
        <w:rPr>
          <w:rFonts w:ascii="Times New Roman" w:hAnsi="Times New Roman" w:cs="Times New Roman"/>
          <w:b/>
        </w:rPr>
      </w:pPr>
      <w:r>
        <w:rPr>
          <w:rFonts w:ascii="Times New Roman" w:hAnsi="Times New Roman" w:cs="Times New Roman"/>
        </w:rPr>
        <w:t>30.12.2022г</w:t>
      </w:r>
      <w:r w:rsidR="00235030" w:rsidRPr="00235030">
        <w:rPr>
          <w:rFonts w:ascii="Times New Roman" w:hAnsi="Times New Roman" w:cs="Times New Roman"/>
        </w:rPr>
        <w:t xml:space="preserve">.             </w:t>
      </w:r>
      <w:r w:rsidR="00235030">
        <w:rPr>
          <w:rFonts w:ascii="Times New Roman" w:hAnsi="Times New Roman" w:cs="Times New Roman"/>
        </w:rPr>
        <w:t xml:space="preserve">    </w:t>
      </w:r>
      <w:r w:rsidR="00235030" w:rsidRPr="00235030">
        <w:rPr>
          <w:rFonts w:ascii="Times New Roman" w:hAnsi="Times New Roman" w:cs="Times New Roman"/>
        </w:rPr>
        <w:t xml:space="preserve">                      №  </w:t>
      </w:r>
      <w:r>
        <w:rPr>
          <w:rFonts w:ascii="Times New Roman" w:hAnsi="Times New Roman" w:cs="Times New Roman"/>
        </w:rPr>
        <w:t>16</w:t>
      </w:r>
      <w:r w:rsidR="00235030">
        <w:rPr>
          <w:rFonts w:ascii="Times New Roman" w:hAnsi="Times New Roman" w:cs="Times New Roman"/>
        </w:rPr>
        <w:t>3</w:t>
      </w:r>
      <w:r w:rsidR="00235030" w:rsidRPr="00235030">
        <w:rPr>
          <w:rFonts w:ascii="Times New Roman" w:hAnsi="Times New Roman" w:cs="Times New Roman"/>
        </w:rPr>
        <w:t xml:space="preserve">     </w:t>
      </w:r>
      <w:r w:rsidR="00235030">
        <w:rPr>
          <w:rFonts w:ascii="Times New Roman" w:hAnsi="Times New Roman" w:cs="Times New Roman"/>
        </w:rPr>
        <w:t xml:space="preserve">      </w:t>
      </w:r>
      <w:r w:rsidR="00235030" w:rsidRPr="00235030">
        <w:rPr>
          <w:rFonts w:ascii="Times New Roman" w:hAnsi="Times New Roman" w:cs="Times New Roman"/>
        </w:rPr>
        <w:t xml:space="preserve">   </w:t>
      </w:r>
      <w:r w:rsidR="00235030">
        <w:rPr>
          <w:rFonts w:ascii="Times New Roman" w:hAnsi="Times New Roman" w:cs="Times New Roman"/>
        </w:rPr>
        <w:t xml:space="preserve">        </w:t>
      </w:r>
      <w:r w:rsidR="00235030" w:rsidRPr="00235030">
        <w:rPr>
          <w:rFonts w:ascii="Times New Roman" w:hAnsi="Times New Roman" w:cs="Times New Roman"/>
        </w:rPr>
        <w:t xml:space="preserve">    </w:t>
      </w:r>
      <w:r w:rsidR="00235030">
        <w:rPr>
          <w:rFonts w:ascii="Times New Roman" w:hAnsi="Times New Roman" w:cs="Times New Roman"/>
        </w:rPr>
        <w:t>х. Болдыревка</w:t>
      </w:r>
    </w:p>
    <w:p w:rsidR="00235030" w:rsidRPr="00A36FCA" w:rsidRDefault="00235030" w:rsidP="00235030">
      <w:pPr>
        <w:shd w:val="clear" w:color="auto" w:fill="FFFFFF"/>
        <w:spacing w:after="0" w:line="240" w:lineRule="auto"/>
        <w:jc w:val="center"/>
        <w:rPr>
          <w:rFonts w:ascii="Roboto" w:eastAsia="Times New Roman" w:hAnsi="Roboto" w:cs="Times New Roman"/>
          <w:color w:val="020B22"/>
          <w:sz w:val="24"/>
          <w:szCs w:val="24"/>
          <w:lang w:eastAsia="ru-RU"/>
        </w:rPr>
      </w:pPr>
    </w:p>
    <w:p w:rsidR="00C77826" w:rsidRDefault="00C77826" w:rsidP="00235030">
      <w:pPr>
        <w:shd w:val="clear" w:color="auto" w:fill="FFFFFF"/>
        <w:spacing w:after="0" w:line="240" w:lineRule="auto"/>
        <w:jc w:val="center"/>
        <w:rPr>
          <w:rFonts w:ascii="Times New Roman" w:eastAsia="Times New Roman" w:hAnsi="Times New Roman" w:cs="Times New Roman"/>
          <w:b/>
          <w:bCs/>
          <w:color w:val="020B22"/>
          <w:sz w:val="28"/>
          <w:szCs w:val="28"/>
          <w:lang w:eastAsia="ru-RU"/>
        </w:rPr>
      </w:pPr>
    </w:p>
    <w:p w:rsidR="00235030" w:rsidRPr="00A36FCA" w:rsidRDefault="007F257F" w:rsidP="00235030">
      <w:pPr>
        <w:shd w:val="clear" w:color="auto" w:fill="FFFFFF"/>
        <w:spacing w:after="0" w:line="240" w:lineRule="auto"/>
        <w:jc w:val="center"/>
        <w:rPr>
          <w:rFonts w:ascii="Roboto" w:eastAsia="Times New Roman" w:hAnsi="Roboto" w:cs="Times New Roman"/>
          <w:color w:val="020B22"/>
          <w:sz w:val="24"/>
          <w:szCs w:val="24"/>
          <w:lang w:eastAsia="ru-RU"/>
        </w:rPr>
      </w:pPr>
      <w:r>
        <w:rPr>
          <w:rFonts w:ascii="Times New Roman" w:eastAsia="Times New Roman" w:hAnsi="Times New Roman" w:cs="Times New Roman"/>
          <w:b/>
          <w:bCs/>
          <w:color w:val="020B22"/>
          <w:sz w:val="28"/>
          <w:szCs w:val="28"/>
          <w:lang w:eastAsia="ru-RU"/>
        </w:rPr>
        <w:t xml:space="preserve">О внесении изменений в постановление Администрации Болдыревского сельского поселения </w:t>
      </w:r>
      <w:proofErr w:type="gramStart"/>
      <w:r>
        <w:rPr>
          <w:rFonts w:ascii="Times New Roman" w:eastAsia="Times New Roman" w:hAnsi="Times New Roman" w:cs="Times New Roman"/>
          <w:b/>
          <w:bCs/>
          <w:color w:val="020B22"/>
          <w:sz w:val="28"/>
          <w:szCs w:val="28"/>
          <w:lang w:eastAsia="ru-RU"/>
        </w:rPr>
        <w:t>от</w:t>
      </w:r>
      <w:proofErr w:type="gramEnd"/>
      <w:r>
        <w:rPr>
          <w:rFonts w:ascii="Times New Roman" w:eastAsia="Times New Roman" w:hAnsi="Times New Roman" w:cs="Times New Roman"/>
          <w:b/>
          <w:bCs/>
          <w:color w:val="020B22"/>
          <w:sz w:val="28"/>
          <w:szCs w:val="28"/>
          <w:lang w:eastAsia="ru-RU"/>
        </w:rPr>
        <w:t xml:space="preserve"> </w:t>
      </w:r>
    </w:p>
    <w:p w:rsidR="00235030" w:rsidRPr="00A36FCA" w:rsidRDefault="00235030" w:rsidP="00235030">
      <w:pPr>
        <w:shd w:val="clear" w:color="auto" w:fill="FFFFFF"/>
        <w:spacing w:after="0" w:line="240" w:lineRule="auto"/>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7F257F" w:rsidRPr="003C76E1" w:rsidRDefault="007F257F" w:rsidP="007F257F">
      <w:pPr>
        <w:spacing w:after="0" w:line="240" w:lineRule="auto"/>
        <w:ind w:firstLine="709"/>
        <w:jc w:val="both"/>
        <w:rPr>
          <w:rFonts w:ascii="Times New Roman" w:hAnsi="Times New Roman" w:cs="Times New Roman"/>
          <w:sz w:val="28"/>
          <w:szCs w:val="28"/>
        </w:rPr>
      </w:pPr>
      <w:r w:rsidRPr="003C76E1">
        <w:rPr>
          <w:rFonts w:ascii="Times New Roman" w:hAnsi="Times New Roman" w:cs="Times New Roman"/>
          <w:sz w:val="28"/>
          <w:szCs w:val="28"/>
        </w:rPr>
        <w:t xml:space="preserve">В целях приведения нормативного правового Администрации </w:t>
      </w:r>
      <w:r>
        <w:rPr>
          <w:rFonts w:ascii="Times New Roman" w:hAnsi="Times New Roman" w:cs="Times New Roman"/>
          <w:sz w:val="28"/>
          <w:szCs w:val="28"/>
        </w:rPr>
        <w:t>Болдыревского</w:t>
      </w:r>
      <w:r w:rsidRPr="003C76E1">
        <w:rPr>
          <w:rFonts w:ascii="Times New Roman" w:hAnsi="Times New Roman" w:cs="Times New Roman"/>
          <w:sz w:val="28"/>
          <w:szCs w:val="28"/>
        </w:rPr>
        <w:t xml:space="preserve"> сельского поселения в</w:t>
      </w:r>
      <w:r w:rsidRPr="003C76E1">
        <w:rPr>
          <w:rFonts w:ascii="Times New Roman" w:hAnsi="Times New Roman" w:cs="Times New Roman"/>
          <w:color w:val="FFFFFF"/>
          <w:sz w:val="28"/>
          <w:szCs w:val="28"/>
        </w:rPr>
        <w:t xml:space="preserve">_ </w:t>
      </w:r>
      <w:r w:rsidRPr="003C76E1">
        <w:rPr>
          <w:rFonts w:ascii="Times New Roman" w:hAnsi="Times New Roman" w:cs="Times New Roman"/>
          <w:sz w:val="28"/>
          <w:szCs w:val="28"/>
        </w:rPr>
        <w:t>соответствие с федеральным и областным законодательством, руководствуясь Уставом муниципального образования «</w:t>
      </w:r>
      <w:r>
        <w:rPr>
          <w:rFonts w:ascii="Times New Roman" w:hAnsi="Times New Roman" w:cs="Times New Roman"/>
          <w:sz w:val="28"/>
          <w:szCs w:val="28"/>
        </w:rPr>
        <w:t xml:space="preserve">Болдыревское </w:t>
      </w:r>
      <w:r w:rsidRPr="003C76E1">
        <w:rPr>
          <w:rFonts w:ascii="Times New Roman" w:hAnsi="Times New Roman" w:cs="Times New Roman"/>
          <w:sz w:val="28"/>
          <w:szCs w:val="28"/>
        </w:rPr>
        <w:t xml:space="preserve">сельское поселение», </w:t>
      </w:r>
    </w:p>
    <w:p w:rsidR="007F257F" w:rsidRDefault="007F257F" w:rsidP="00235030">
      <w:pPr>
        <w:ind w:left="708"/>
        <w:jc w:val="center"/>
        <w:rPr>
          <w:rFonts w:ascii="Times New Roman" w:hAnsi="Times New Roman" w:cs="Times New Roman"/>
          <w:sz w:val="28"/>
          <w:szCs w:val="28"/>
        </w:rPr>
      </w:pPr>
    </w:p>
    <w:p w:rsidR="00235030" w:rsidRPr="00A36FCA" w:rsidRDefault="00235030" w:rsidP="00235030">
      <w:pPr>
        <w:ind w:left="708"/>
        <w:jc w:val="center"/>
        <w:rPr>
          <w:rFonts w:ascii="Times New Roman" w:hAnsi="Times New Roman" w:cs="Times New Roman"/>
          <w:sz w:val="28"/>
          <w:szCs w:val="28"/>
        </w:rPr>
      </w:pPr>
      <w:r w:rsidRPr="00A36FCA">
        <w:rPr>
          <w:rFonts w:ascii="Times New Roman" w:hAnsi="Times New Roman" w:cs="Times New Roman"/>
          <w:sz w:val="28"/>
          <w:szCs w:val="28"/>
        </w:rPr>
        <w:t>ПОСТАНОВЛЯЮ:</w:t>
      </w:r>
    </w:p>
    <w:p w:rsidR="007F257F" w:rsidRPr="00B650A6" w:rsidRDefault="007F257F" w:rsidP="007F257F">
      <w:pPr>
        <w:pStyle w:val="aa"/>
        <w:numPr>
          <w:ilvl w:val="0"/>
          <w:numId w:val="1"/>
        </w:numPr>
        <w:shd w:val="clear" w:color="auto" w:fill="FFFFFF"/>
        <w:spacing w:after="0" w:line="240" w:lineRule="auto"/>
        <w:ind w:left="0" w:firstLine="360"/>
        <w:jc w:val="both"/>
        <w:rPr>
          <w:rFonts w:ascii="Roboto" w:eastAsia="Times New Roman" w:hAnsi="Roboto" w:cs="Times New Roman"/>
          <w:color w:val="020B22"/>
          <w:sz w:val="24"/>
          <w:szCs w:val="24"/>
          <w:lang w:eastAsia="ru-RU"/>
        </w:rPr>
      </w:pPr>
      <w:r w:rsidRPr="00B650A6">
        <w:rPr>
          <w:rFonts w:ascii="Times New Roman" w:hAnsi="Times New Roman" w:cs="Times New Roman"/>
          <w:sz w:val="28"/>
          <w:szCs w:val="28"/>
        </w:rPr>
        <w:t xml:space="preserve">Внести изменения в постановление Администрации </w:t>
      </w:r>
      <w:r>
        <w:rPr>
          <w:rFonts w:ascii="Times New Roman" w:hAnsi="Times New Roman" w:cs="Times New Roman"/>
          <w:sz w:val="28"/>
          <w:szCs w:val="28"/>
        </w:rPr>
        <w:t>Болдыревского</w:t>
      </w:r>
      <w:r w:rsidRPr="00B650A6">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09.01.2014г.</w:t>
      </w:r>
      <w:r w:rsidRPr="00B650A6">
        <w:rPr>
          <w:rFonts w:ascii="Times New Roman" w:hAnsi="Times New Roman" w:cs="Times New Roman"/>
          <w:sz w:val="28"/>
          <w:szCs w:val="28"/>
        </w:rPr>
        <w:t xml:space="preserve"> № </w:t>
      </w:r>
      <w:r>
        <w:rPr>
          <w:rFonts w:ascii="Times New Roman" w:hAnsi="Times New Roman" w:cs="Times New Roman"/>
          <w:sz w:val="28"/>
          <w:szCs w:val="28"/>
        </w:rPr>
        <w:t>3</w:t>
      </w:r>
      <w:r w:rsidRPr="00B650A6">
        <w:rPr>
          <w:rFonts w:ascii="Times New Roman" w:hAnsi="Times New Roman" w:cs="Times New Roman"/>
          <w:sz w:val="28"/>
          <w:szCs w:val="28"/>
        </w:rPr>
        <w:t xml:space="preserve"> «</w:t>
      </w:r>
      <w:r w:rsidRPr="00B650A6">
        <w:rPr>
          <w:rFonts w:ascii="Times New Roman" w:eastAsia="Times New Roman" w:hAnsi="Times New Roman" w:cs="Times New Roman"/>
          <w:bCs/>
          <w:color w:val="020B22"/>
          <w:sz w:val="28"/>
          <w:szCs w:val="28"/>
          <w:lang w:eastAsia="ru-RU"/>
        </w:rPr>
        <w:t xml:space="preserve">Об утверждении Порядка осуществления ведомственного контроля в сфере закупок для обеспечения муниципальных нужд </w:t>
      </w:r>
      <w:r>
        <w:rPr>
          <w:rFonts w:ascii="Times New Roman" w:eastAsia="Times New Roman" w:hAnsi="Times New Roman" w:cs="Times New Roman"/>
          <w:bCs/>
          <w:color w:val="020B22"/>
          <w:sz w:val="28"/>
          <w:szCs w:val="28"/>
          <w:lang w:eastAsia="ru-RU"/>
        </w:rPr>
        <w:t xml:space="preserve">Болдыревского </w:t>
      </w:r>
      <w:r w:rsidRPr="00B650A6">
        <w:rPr>
          <w:rFonts w:ascii="Times New Roman" w:eastAsia="Times New Roman" w:hAnsi="Times New Roman" w:cs="Times New Roman"/>
          <w:bCs/>
          <w:color w:val="020B22"/>
          <w:sz w:val="28"/>
          <w:szCs w:val="28"/>
          <w:lang w:eastAsia="ru-RU"/>
        </w:rPr>
        <w:t>сельского поселения» согласно приложению.</w:t>
      </w:r>
    </w:p>
    <w:p w:rsidR="007F257F" w:rsidRPr="003C76E1" w:rsidRDefault="007F257F" w:rsidP="007F257F">
      <w:pPr>
        <w:pStyle w:val="aa"/>
        <w:numPr>
          <w:ilvl w:val="0"/>
          <w:numId w:val="1"/>
        </w:numPr>
        <w:spacing w:after="0" w:line="240" w:lineRule="auto"/>
        <w:ind w:left="0" w:firstLine="360"/>
        <w:jc w:val="both"/>
        <w:rPr>
          <w:rFonts w:ascii="Times New Roman" w:eastAsia="Calibri" w:hAnsi="Times New Roman" w:cs="Times New Roman"/>
          <w:kern w:val="2"/>
          <w:sz w:val="28"/>
          <w:szCs w:val="28"/>
        </w:rPr>
      </w:pPr>
      <w:proofErr w:type="gramStart"/>
      <w:r w:rsidRPr="003C76E1">
        <w:rPr>
          <w:rFonts w:ascii="Times New Roman" w:eastAsia="Calibri" w:hAnsi="Times New Roman" w:cs="Times New Roman"/>
          <w:kern w:val="2"/>
          <w:sz w:val="28"/>
          <w:szCs w:val="28"/>
        </w:rPr>
        <w:t>Контроль за</w:t>
      </w:r>
      <w:proofErr w:type="gramEnd"/>
      <w:r w:rsidRPr="003C76E1">
        <w:rPr>
          <w:rFonts w:ascii="Times New Roman" w:eastAsia="Calibri" w:hAnsi="Times New Roman" w:cs="Times New Roman"/>
          <w:kern w:val="2"/>
          <w:sz w:val="28"/>
          <w:szCs w:val="28"/>
        </w:rPr>
        <w:t xml:space="preserve"> выполнением постановления </w:t>
      </w:r>
      <w:r w:rsidRPr="003C76E1">
        <w:rPr>
          <w:rFonts w:ascii="Times New Roman" w:eastAsia="Calibri" w:hAnsi="Times New Roman" w:cs="Times New Roman"/>
          <w:bCs/>
          <w:sz w:val="28"/>
          <w:szCs w:val="28"/>
        </w:rPr>
        <w:t xml:space="preserve">возложить на </w:t>
      </w:r>
      <w:r>
        <w:rPr>
          <w:rFonts w:ascii="Times New Roman" w:eastAsia="Calibri" w:hAnsi="Times New Roman" w:cs="Times New Roman"/>
          <w:bCs/>
          <w:sz w:val="28"/>
          <w:szCs w:val="28"/>
        </w:rPr>
        <w:t>заведующую сектором экономики и финансов Белецкую Е.Н.</w:t>
      </w:r>
    </w:p>
    <w:p w:rsidR="00C77826" w:rsidRDefault="00C77826" w:rsidP="00235030">
      <w:pPr>
        <w:spacing w:after="0" w:line="240" w:lineRule="auto"/>
        <w:jc w:val="both"/>
        <w:rPr>
          <w:rFonts w:ascii="Times New Roman" w:hAnsi="Times New Roman" w:cs="Times New Roman"/>
          <w:sz w:val="28"/>
          <w:szCs w:val="28"/>
        </w:rPr>
      </w:pPr>
    </w:p>
    <w:p w:rsidR="00C77826" w:rsidRDefault="00C77826" w:rsidP="00235030">
      <w:pPr>
        <w:spacing w:after="0" w:line="240" w:lineRule="auto"/>
        <w:jc w:val="both"/>
        <w:rPr>
          <w:rFonts w:ascii="Times New Roman" w:hAnsi="Times New Roman" w:cs="Times New Roman"/>
          <w:sz w:val="28"/>
          <w:szCs w:val="28"/>
        </w:rPr>
      </w:pPr>
    </w:p>
    <w:p w:rsidR="00235030" w:rsidRPr="0031465F" w:rsidRDefault="00235030" w:rsidP="00235030">
      <w:pPr>
        <w:spacing w:after="0" w:line="240" w:lineRule="auto"/>
        <w:jc w:val="both"/>
        <w:rPr>
          <w:rFonts w:ascii="Times New Roman" w:hAnsi="Times New Roman" w:cs="Times New Roman"/>
          <w:sz w:val="28"/>
          <w:szCs w:val="28"/>
        </w:rPr>
      </w:pPr>
      <w:r w:rsidRPr="0031465F">
        <w:rPr>
          <w:rFonts w:ascii="Times New Roman" w:hAnsi="Times New Roman" w:cs="Times New Roman"/>
          <w:sz w:val="28"/>
          <w:szCs w:val="28"/>
        </w:rPr>
        <w:t xml:space="preserve">Глава </w:t>
      </w:r>
      <w:r>
        <w:rPr>
          <w:rFonts w:ascii="Times New Roman" w:hAnsi="Times New Roman" w:cs="Times New Roman"/>
          <w:sz w:val="28"/>
          <w:szCs w:val="28"/>
        </w:rPr>
        <w:t>Болдыревского</w:t>
      </w:r>
    </w:p>
    <w:p w:rsidR="00235030" w:rsidRPr="0031465F" w:rsidRDefault="00235030" w:rsidP="00235030">
      <w:pPr>
        <w:spacing w:after="0" w:line="240" w:lineRule="auto"/>
        <w:jc w:val="both"/>
        <w:rPr>
          <w:rFonts w:ascii="Times New Roman" w:hAnsi="Times New Roman" w:cs="Times New Roman"/>
          <w:sz w:val="28"/>
          <w:szCs w:val="28"/>
        </w:rPr>
      </w:pPr>
      <w:r w:rsidRPr="0031465F">
        <w:rPr>
          <w:rFonts w:ascii="Times New Roman" w:hAnsi="Times New Roman" w:cs="Times New Roman"/>
          <w:sz w:val="28"/>
          <w:szCs w:val="28"/>
        </w:rPr>
        <w:t xml:space="preserve">сельского поселения                                                                   </w:t>
      </w:r>
      <w:r w:rsidR="00C77826">
        <w:rPr>
          <w:rFonts w:ascii="Times New Roman" w:hAnsi="Times New Roman" w:cs="Times New Roman"/>
          <w:sz w:val="28"/>
          <w:szCs w:val="28"/>
        </w:rPr>
        <w:t>А.</w:t>
      </w:r>
      <w:r w:rsidR="007F257F">
        <w:rPr>
          <w:rFonts w:ascii="Times New Roman" w:hAnsi="Times New Roman" w:cs="Times New Roman"/>
          <w:sz w:val="28"/>
          <w:szCs w:val="28"/>
        </w:rPr>
        <w:t>П.Гризодуб</w:t>
      </w:r>
    </w:p>
    <w:p w:rsidR="00235030" w:rsidRDefault="00235030" w:rsidP="00235030">
      <w:pPr>
        <w:jc w:val="both"/>
        <w:rPr>
          <w:szCs w:val="28"/>
        </w:rPr>
      </w:pP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C77826" w:rsidRDefault="00C77826" w:rsidP="00235030">
      <w:pPr>
        <w:shd w:val="clear" w:color="auto" w:fill="FFFFFF"/>
        <w:spacing w:after="0" w:line="240" w:lineRule="auto"/>
        <w:ind w:left="6237"/>
        <w:jc w:val="center"/>
        <w:rPr>
          <w:rFonts w:ascii="Times New Roman" w:eastAsia="Times New Roman" w:hAnsi="Times New Roman" w:cs="Times New Roman"/>
          <w:color w:val="020B22"/>
          <w:sz w:val="28"/>
          <w:szCs w:val="28"/>
          <w:lang w:eastAsia="ru-RU"/>
        </w:rPr>
      </w:pPr>
      <w:bookmarkStart w:id="0" w:name="pril"/>
      <w:bookmarkEnd w:id="0"/>
    </w:p>
    <w:p w:rsidR="007F257F" w:rsidRDefault="007F257F" w:rsidP="00235030">
      <w:pPr>
        <w:shd w:val="clear" w:color="auto" w:fill="FFFFFF"/>
        <w:spacing w:after="0" w:line="240" w:lineRule="auto"/>
        <w:ind w:left="6237"/>
        <w:jc w:val="center"/>
        <w:rPr>
          <w:rFonts w:ascii="Times New Roman" w:eastAsia="Times New Roman" w:hAnsi="Times New Roman" w:cs="Times New Roman"/>
          <w:color w:val="020B22"/>
          <w:sz w:val="28"/>
          <w:szCs w:val="28"/>
          <w:lang w:eastAsia="ru-RU"/>
        </w:rPr>
      </w:pPr>
    </w:p>
    <w:p w:rsidR="007F257F" w:rsidRDefault="007F257F" w:rsidP="00235030">
      <w:pPr>
        <w:shd w:val="clear" w:color="auto" w:fill="FFFFFF"/>
        <w:spacing w:after="0" w:line="240" w:lineRule="auto"/>
        <w:ind w:left="6237"/>
        <w:jc w:val="center"/>
        <w:rPr>
          <w:rFonts w:ascii="Times New Roman" w:eastAsia="Times New Roman" w:hAnsi="Times New Roman" w:cs="Times New Roman"/>
          <w:color w:val="020B22"/>
          <w:sz w:val="28"/>
          <w:szCs w:val="28"/>
          <w:lang w:eastAsia="ru-RU"/>
        </w:rPr>
      </w:pPr>
    </w:p>
    <w:p w:rsidR="007F257F" w:rsidRDefault="007F257F" w:rsidP="00235030">
      <w:pPr>
        <w:shd w:val="clear" w:color="auto" w:fill="FFFFFF"/>
        <w:spacing w:after="0" w:line="240" w:lineRule="auto"/>
        <w:ind w:left="6237"/>
        <w:jc w:val="center"/>
        <w:rPr>
          <w:rFonts w:ascii="Times New Roman" w:eastAsia="Times New Roman" w:hAnsi="Times New Roman" w:cs="Times New Roman"/>
          <w:color w:val="020B22"/>
          <w:sz w:val="28"/>
          <w:szCs w:val="28"/>
          <w:lang w:eastAsia="ru-RU"/>
        </w:rPr>
      </w:pPr>
    </w:p>
    <w:p w:rsidR="007F257F" w:rsidRDefault="007F257F" w:rsidP="00235030">
      <w:pPr>
        <w:shd w:val="clear" w:color="auto" w:fill="FFFFFF"/>
        <w:spacing w:after="0" w:line="240" w:lineRule="auto"/>
        <w:ind w:left="6237"/>
        <w:jc w:val="center"/>
        <w:rPr>
          <w:rFonts w:ascii="Times New Roman" w:eastAsia="Times New Roman" w:hAnsi="Times New Roman" w:cs="Times New Roman"/>
          <w:color w:val="020B22"/>
          <w:sz w:val="28"/>
          <w:szCs w:val="28"/>
          <w:lang w:eastAsia="ru-RU"/>
        </w:rPr>
      </w:pPr>
    </w:p>
    <w:p w:rsidR="007F257F" w:rsidRDefault="007F257F" w:rsidP="007F257F">
      <w:pPr>
        <w:shd w:val="clear" w:color="auto" w:fill="FFFFFF"/>
        <w:spacing w:after="0" w:line="240" w:lineRule="auto"/>
        <w:rPr>
          <w:rFonts w:ascii="Times New Roman" w:eastAsia="Times New Roman" w:hAnsi="Times New Roman" w:cs="Times New Roman"/>
          <w:color w:val="020B22"/>
          <w:sz w:val="28"/>
          <w:szCs w:val="28"/>
          <w:lang w:eastAsia="ru-RU"/>
        </w:rPr>
      </w:pPr>
    </w:p>
    <w:p w:rsidR="00235030" w:rsidRPr="00A36FCA" w:rsidRDefault="00235030"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p>
    <w:p w:rsidR="00235030" w:rsidRDefault="00235030" w:rsidP="00235030"/>
    <w:p w:rsidR="007F257F" w:rsidRDefault="007F257F" w:rsidP="007F257F">
      <w:pPr>
        <w:shd w:val="clear" w:color="auto" w:fill="FFFFFF"/>
        <w:spacing w:after="0" w:line="240" w:lineRule="auto"/>
        <w:ind w:left="6237"/>
        <w:jc w:val="center"/>
        <w:rPr>
          <w:rFonts w:ascii="Times New Roman" w:eastAsia="Times New Roman" w:hAnsi="Times New Roman" w:cs="Times New Roman"/>
          <w:color w:val="020B22"/>
          <w:sz w:val="28"/>
          <w:szCs w:val="28"/>
          <w:lang w:eastAsia="ru-RU"/>
        </w:rPr>
      </w:pPr>
    </w:p>
    <w:p w:rsidR="007F257F" w:rsidRPr="00A36FCA" w:rsidRDefault="007F257F" w:rsidP="007F257F">
      <w:pPr>
        <w:shd w:val="clear" w:color="auto" w:fill="FFFFFF"/>
        <w:spacing w:after="0" w:line="240" w:lineRule="auto"/>
        <w:ind w:left="6237"/>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4"/>
          <w:szCs w:val="24"/>
          <w:lang w:eastAsia="ru-RU"/>
        </w:rPr>
        <w:lastRenderedPageBreak/>
        <w:t>Приложение</w:t>
      </w:r>
    </w:p>
    <w:p w:rsidR="007F257F" w:rsidRPr="00A36FCA" w:rsidRDefault="007F257F" w:rsidP="007F257F">
      <w:pPr>
        <w:shd w:val="clear" w:color="auto" w:fill="FFFFFF"/>
        <w:spacing w:after="0" w:line="240" w:lineRule="auto"/>
        <w:ind w:left="6237"/>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4"/>
          <w:szCs w:val="24"/>
          <w:lang w:eastAsia="ru-RU"/>
        </w:rPr>
        <w:t>к постановлению</w:t>
      </w:r>
    </w:p>
    <w:p w:rsidR="007F257F" w:rsidRPr="00A36FCA" w:rsidRDefault="007F257F" w:rsidP="007F257F">
      <w:pPr>
        <w:shd w:val="clear" w:color="auto" w:fill="FFFFFF"/>
        <w:spacing w:after="0" w:line="240" w:lineRule="auto"/>
        <w:ind w:left="6237"/>
        <w:jc w:val="center"/>
        <w:rPr>
          <w:rFonts w:ascii="Roboto" w:eastAsia="Times New Roman" w:hAnsi="Roboto" w:cs="Times New Roman"/>
          <w:color w:val="020B22"/>
          <w:sz w:val="24"/>
          <w:szCs w:val="24"/>
          <w:lang w:eastAsia="ru-RU"/>
        </w:rPr>
      </w:pPr>
      <w:r w:rsidRPr="00B650A6">
        <w:rPr>
          <w:rFonts w:ascii="Times New Roman" w:eastAsia="Times New Roman" w:hAnsi="Times New Roman" w:cs="Times New Roman"/>
          <w:color w:val="020B22"/>
          <w:sz w:val="24"/>
          <w:szCs w:val="24"/>
          <w:lang w:eastAsia="ru-RU"/>
        </w:rPr>
        <w:t xml:space="preserve">Администрации </w:t>
      </w:r>
      <w:r>
        <w:rPr>
          <w:rFonts w:ascii="Times New Roman" w:eastAsia="Times New Roman" w:hAnsi="Times New Roman" w:cs="Times New Roman"/>
          <w:color w:val="020B22"/>
          <w:sz w:val="24"/>
          <w:szCs w:val="24"/>
          <w:lang w:eastAsia="ru-RU"/>
        </w:rPr>
        <w:t>Болдыревского</w:t>
      </w:r>
      <w:r w:rsidRPr="00B650A6">
        <w:rPr>
          <w:rFonts w:ascii="Times New Roman" w:eastAsia="Times New Roman" w:hAnsi="Times New Roman" w:cs="Times New Roman"/>
          <w:color w:val="020B22"/>
          <w:sz w:val="24"/>
          <w:szCs w:val="24"/>
          <w:lang w:eastAsia="ru-RU"/>
        </w:rPr>
        <w:t xml:space="preserve"> сельского поселения</w:t>
      </w:r>
    </w:p>
    <w:p w:rsidR="007F257F" w:rsidRPr="00A36FCA" w:rsidRDefault="007F257F" w:rsidP="007F257F">
      <w:pPr>
        <w:shd w:val="clear" w:color="auto" w:fill="FFFFFF"/>
        <w:spacing w:after="0" w:line="240" w:lineRule="auto"/>
        <w:ind w:left="6237"/>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4"/>
          <w:szCs w:val="24"/>
          <w:lang w:eastAsia="ru-RU"/>
        </w:rPr>
        <w:t>от </w:t>
      </w:r>
      <w:r w:rsidRPr="00B650A6">
        <w:rPr>
          <w:rFonts w:ascii="Times New Roman" w:eastAsia="Times New Roman" w:hAnsi="Times New Roman" w:cs="Times New Roman"/>
          <w:color w:val="020B22"/>
          <w:sz w:val="24"/>
          <w:szCs w:val="24"/>
          <w:lang w:eastAsia="ru-RU"/>
        </w:rPr>
        <w:t>30</w:t>
      </w:r>
      <w:r w:rsidRPr="00A36FCA">
        <w:rPr>
          <w:rFonts w:ascii="Times New Roman" w:eastAsia="Times New Roman" w:hAnsi="Times New Roman" w:cs="Times New Roman"/>
          <w:color w:val="020B22"/>
          <w:sz w:val="24"/>
          <w:szCs w:val="24"/>
          <w:lang w:eastAsia="ru-RU"/>
        </w:rPr>
        <w:t>.12.20</w:t>
      </w:r>
      <w:r w:rsidRPr="00B650A6">
        <w:rPr>
          <w:rFonts w:ascii="Times New Roman" w:eastAsia="Times New Roman" w:hAnsi="Times New Roman" w:cs="Times New Roman"/>
          <w:color w:val="020B22"/>
          <w:sz w:val="24"/>
          <w:szCs w:val="24"/>
          <w:lang w:eastAsia="ru-RU"/>
        </w:rPr>
        <w:t>22</w:t>
      </w:r>
      <w:r w:rsidRPr="00A36FCA">
        <w:rPr>
          <w:rFonts w:ascii="Times New Roman" w:eastAsia="Times New Roman" w:hAnsi="Times New Roman" w:cs="Times New Roman"/>
          <w:color w:val="020B22"/>
          <w:sz w:val="24"/>
          <w:szCs w:val="24"/>
          <w:lang w:eastAsia="ru-RU"/>
        </w:rPr>
        <w:t> № </w:t>
      </w:r>
      <w:r>
        <w:rPr>
          <w:rFonts w:ascii="Times New Roman" w:eastAsia="Times New Roman" w:hAnsi="Times New Roman" w:cs="Times New Roman"/>
          <w:color w:val="020B22"/>
          <w:sz w:val="24"/>
          <w:szCs w:val="24"/>
          <w:lang w:eastAsia="ru-RU"/>
        </w:rPr>
        <w:t>163</w:t>
      </w:r>
    </w:p>
    <w:p w:rsidR="007F257F" w:rsidRPr="00B650A6" w:rsidRDefault="007F257F" w:rsidP="007F257F">
      <w:pPr>
        <w:shd w:val="clear" w:color="auto" w:fill="FFFFFF"/>
        <w:spacing w:after="0" w:line="240" w:lineRule="auto"/>
        <w:ind w:left="6237"/>
        <w:jc w:val="center"/>
        <w:rPr>
          <w:rFonts w:ascii="Times New Roman" w:eastAsia="Times New Roman" w:hAnsi="Times New Roman" w:cs="Times New Roman"/>
          <w:color w:val="020B22"/>
          <w:sz w:val="24"/>
          <w:szCs w:val="24"/>
          <w:lang w:eastAsia="ru-RU"/>
        </w:rPr>
      </w:pPr>
    </w:p>
    <w:p w:rsidR="007F257F" w:rsidRPr="00A36FCA" w:rsidRDefault="007F257F" w:rsidP="007F257F">
      <w:pPr>
        <w:shd w:val="clear" w:color="auto" w:fill="FFFFFF"/>
        <w:spacing w:after="0" w:line="240" w:lineRule="auto"/>
        <w:ind w:left="6237"/>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4"/>
          <w:szCs w:val="24"/>
          <w:lang w:eastAsia="ru-RU"/>
        </w:rPr>
        <w:t>Приложение</w:t>
      </w:r>
    </w:p>
    <w:p w:rsidR="007F257F" w:rsidRPr="00A36FCA" w:rsidRDefault="007F257F" w:rsidP="007F257F">
      <w:pPr>
        <w:shd w:val="clear" w:color="auto" w:fill="FFFFFF"/>
        <w:spacing w:after="0" w:line="240" w:lineRule="auto"/>
        <w:ind w:left="6237"/>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4"/>
          <w:szCs w:val="24"/>
          <w:lang w:eastAsia="ru-RU"/>
        </w:rPr>
        <w:t>к постановлению</w:t>
      </w:r>
    </w:p>
    <w:p w:rsidR="007F257F" w:rsidRPr="00A36FCA" w:rsidRDefault="007F257F" w:rsidP="007F257F">
      <w:pPr>
        <w:shd w:val="clear" w:color="auto" w:fill="FFFFFF"/>
        <w:spacing w:after="0" w:line="240" w:lineRule="auto"/>
        <w:ind w:left="6237"/>
        <w:jc w:val="center"/>
        <w:rPr>
          <w:rFonts w:ascii="Roboto" w:eastAsia="Times New Roman" w:hAnsi="Roboto" w:cs="Times New Roman"/>
          <w:color w:val="020B22"/>
          <w:sz w:val="24"/>
          <w:szCs w:val="24"/>
          <w:lang w:eastAsia="ru-RU"/>
        </w:rPr>
      </w:pPr>
      <w:r w:rsidRPr="00B650A6">
        <w:rPr>
          <w:rFonts w:ascii="Times New Roman" w:eastAsia="Times New Roman" w:hAnsi="Times New Roman" w:cs="Times New Roman"/>
          <w:color w:val="020B22"/>
          <w:sz w:val="24"/>
          <w:szCs w:val="24"/>
          <w:lang w:eastAsia="ru-RU"/>
        </w:rPr>
        <w:t xml:space="preserve">Администрации </w:t>
      </w:r>
      <w:r>
        <w:rPr>
          <w:rFonts w:ascii="Times New Roman" w:eastAsia="Times New Roman" w:hAnsi="Times New Roman" w:cs="Times New Roman"/>
          <w:color w:val="020B22"/>
          <w:sz w:val="24"/>
          <w:szCs w:val="24"/>
          <w:lang w:eastAsia="ru-RU"/>
        </w:rPr>
        <w:t>Болдыревского</w:t>
      </w:r>
      <w:r w:rsidRPr="00B650A6">
        <w:rPr>
          <w:rFonts w:ascii="Times New Roman" w:eastAsia="Times New Roman" w:hAnsi="Times New Roman" w:cs="Times New Roman"/>
          <w:color w:val="020B22"/>
          <w:sz w:val="24"/>
          <w:szCs w:val="24"/>
          <w:lang w:eastAsia="ru-RU"/>
        </w:rPr>
        <w:t xml:space="preserve"> сельского поселения</w:t>
      </w:r>
    </w:p>
    <w:p w:rsidR="007F257F" w:rsidRPr="00A36FCA" w:rsidRDefault="007F257F" w:rsidP="007F257F">
      <w:pPr>
        <w:shd w:val="clear" w:color="auto" w:fill="FFFFFF"/>
        <w:spacing w:after="0" w:line="240" w:lineRule="auto"/>
        <w:ind w:left="6237"/>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4"/>
          <w:szCs w:val="24"/>
          <w:lang w:eastAsia="ru-RU"/>
        </w:rPr>
        <w:t>от </w:t>
      </w:r>
      <w:r>
        <w:rPr>
          <w:rFonts w:ascii="Times New Roman" w:eastAsia="Times New Roman" w:hAnsi="Times New Roman" w:cs="Times New Roman"/>
          <w:color w:val="020B22"/>
          <w:sz w:val="24"/>
          <w:szCs w:val="24"/>
          <w:lang w:eastAsia="ru-RU"/>
        </w:rPr>
        <w:t>09.01.2014</w:t>
      </w:r>
      <w:r w:rsidRPr="00A36FCA">
        <w:rPr>
          <w:rFonts w:ascii="Times New Roman" w:eastAsia="Times New Roman" w:hAnsi="Times New Roman" w:cs="Times New Roman"/>
          <w:color w:val="020B22"/>
          <w:sz w:val="24"/>
          <w:szCs w:val="24"/>
          <w:lang w:eastAsia="ru-RU"/>
        </w:rPr>
        <w:t> №</w:t>
      </w:r>
      <w:r>
        <w:rPr>
          <w:rFonts w:ascii="Times New Roman" w:eastAsia="Times New Roman" w:hAnsi="Times New Roman" w:cs="Times New Roman"/>
          <w:color w:val="020B22"/>
          <w:sz w:val="24"/>
          <w:szCs w:val="24"/>
          <w:lang w:eastAsia="ru-RU"/>
        </w:rPr>
        <w:t xml:space="preserve"> 3</w:t>
      </w:r>
    </w:p>
    <w:p w:rsidR="007F257F" w:rsidRPr="00A36FCA" w:rsidRDefault="007F257F" w:rsidP="007F257F">
      <w:pPr>
        <w:shd w:val="clear" w:color="auto" w:fill="FFFFFF"/>
        <w:spacing w:after="0" w:line="240" w:lineRule="auto"/>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7F257F" w:rsidRPr="00A36FCA" w:rsidRDefault="007F257F" w:rsidP="007F257F">
      <w:pPr>
        <w:shd w:val="clear" w:color="auto" w:fill="FFFFFF"/>
        <w:spacing w:after="0" w:line="240" w:lineRule="auto"/>
        <w:jc w:val="right"/>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7F257F" w:rsidRPr="00A36FCA" w:rsidRDefault="007F257F" w:rsidP="007F257F">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ПОРЯДОК</w:t>
      </w:r>
    </w:p>
    <w:p w:rsidR="007F257F" w:rsidRPr="00A36FCA" w:rsidRDefault="007F257F" w:rsidP="007F257F">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осуществления ведомственного контроля</w:t>
      </w:r>
    </w:p>
    <w:p w:rsidR="007F257F" w:rsidRPr="00A36FCA" w:rsidRDefault="007F257F" w:rsidP="007F257F">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в сфере закупок для обеспечения </w:t>
      </w:r>
      <w:r>
        <w:rPr>
          <w:rFonts w:ascii="Times New Roman" w:eastAsia="Times New Roman" w:hAnsi="Times New Roman" w:cs="Times New Roman"/>
          <w:color w:val="020B22"/>
          <w:sz w:val="28"/>
          <w:szCs w:val="28"/>
          <w:lang w:eastAsia="ru-RU"/>
        </w:rPr>
        <w:t>муниципаль</w:t>
      </w:r>
      <w:r w:rsidRPr="00A36FCA">
        <w:rPr>
          <w:rFonts w:ascii="Times New Roman" w:eastAsia="Times New Roman" w:hAnsi="Times New Roman" w:cs="Times New Roman"/>
          <w:color w:val="020B22"/>
          <w:sz w:val="28"/>
          <w:szCs w:val="28"/>
          <w:lang w:eastAsia="ru-RU"/>
        </w:rPr>
        <w:t xml:space="preserve">ных нужд </w:t>
      </w:r>
      <w:r>
        <w:rPr>
          <w:rFonts w:ascii="Times New Roman" w:eastAsia="Times New Roman" w:hAnsi="Times New Roman" w:cs="Times New Roman"/>
          <w:color w:val="020B22"/>
          <w:sz w:val="28"/>
          <w:szCs w:val="28"/>
          <w:lang w:eastAsia="ru-RU"/>
        </w:rPr>
        <w:t>Болдыревского сельского поселения</w:t>
      </w:r>
    </w:p>
    <w:p w:rsidR="007F257F" w:rsidRPr="00A36FCA" w:rsidRDefault="007F257F" w:rsidP="007F257F">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7F257F" w:rsidRPr="00A36FCA" w:rsidRDefault="007F257F" w:rsidP="007F257F">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 Общие положения</w:t>
      </w:r>
    </w:p>
    <w:p w:rsidR="007F257F" w:rsidRPr="00A36FCA" w:rsidRDefault="007F257F" w:rsidP="007F257F">
      <w:pPr>
        <w:shd w:val="clear" w:color="auto" w:fill="FFFFFF"/>
        <w:spacing w:after="0" w:line="240" w:lineRule="auto"/>
        <w:ind w:left="720"/>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1.1. </w:t>
      </w:r>
      <w:proofErr w:type="gramStart"/>
      <w:r w:rsidRPr="00A36FCA">
        <w:rPr>
          <w:rFonts w:ascii="Times New Roman" w:eastAsia="Times New Roman" w:hAnsi="Times New Roman" w:cs="Times New Roman"/>
          <w:color w:val="020B22"/>
          <w:sz w:val="28"/>
          <w:szCs w:val="28"/>
          <w:lang w:eastAsia="ru-RU"/>
        </w:rPr>
        <w:t xml:space="preserve">Настоящий Порядок устанавливает правила осуществления ведомственного контроля в сфере закупок товаров, работ, услуг для обеспечения </w:t>
      </w:r>
      <w:r>
        <w:rPr>
          <w:rFonts w:ascii="Times New Roman" w:eastAsia="Times New Roman" w:hAnsi="Times New Roman" w:cs="Times New Roman"/>
          <w:color w:val="020B22"/>
          <w:sz w:val="28"/>
          <w:szCs w:val="28"/>
          <w:lang w:eastAsia="ru-RU"/>
        </w:rPr>
        <w:t>муниципаль</w:t>
      </w:r>
      <w:r w:rsidRPr="00A36FCA">
        <w:rPr>
          <w:rFonts w:ascii="Times New Roman" w:eastAsia="Times New Roman" w:hAnsi="Times New Roman" w:cs="Times New Roman"/>
          <w:color w:val="020B22"/>
          <w:sz w:val="28"/>
          <w:szCs w:val="28"/>
          <w:lang w:eastAsia="ru-RU"/>
        </w:rPr>
        <w:t>ных нужд (далее соответственно – закупка, Порядок) исполнительн</w:t>
      </w:r>
      <w:r>
        <w:rPr>
          <w:rFonts w:ascii="Times New Roman" w:eastAsia="Times New Roman" w:hAnsi="Times New Roman" w:cs="Times New Roman"/>
          <w:color w:val="020B22"/>
          <w:sz w:val="28"/>
          <w:szCs w:val="28"/>
          <w:lang w:eastAsia="ru-RU"/>
        </w:rPr>
        <w:t xml:space="preserve">ыми </w:t>
      </w:r>
      <w:r w:rsidRPr="00A36FCA">
        <w:rPr>
          <w:rFonts w:ascii="Times New Roman" w:eastAsia="Times New Roman" w:hAnsi="Times New Roman" w:cs="Times New Roman"/>
          <w:color w:val="020B22"/>
          <w:sz w:val="28"/>
          <w:szCs w:val="28"/>
          <w:lang w:eastAsia="ru-RU"/>
        </w:rPr>
        <w:t xml:space="preserve">органами </w:t>
      </w:r>
      <w:r>
        <w:rPr>
          <w:rFonts w:ascii="Times New Roman" w:eastAsia="Times New Roman" w:hAnsi="Times New Roman" w:cs="Times New Roman"/>
          <w:color w:val="020B22"/>
          <w:sz w:val="28"/>
          <w:szCs w:val="28"/>
          <w:lang w:eastAsia="ru-RU"/>
        </w:rPr>
        <w:t>Болдыревского сельского поселения</w:t>
      </w:r>
      <w:r w:rsidRPr="00A36FCA">
        <w:rPr>
          <w:rFonts w:ascii="Times New Roman" w:eastAsia="Times New Roman" w:hAnsi="Times New Roman" w:cs="Times New Roman"/>
          <w:color w:val="020B22"/>
          <w:sz w:val="28"/>
          <w:szCs w:val="28"/>
          <w:lang w:eastAsia="ru-RU"/>
        </w:rPr>
        <w:t xml:space="preserve"> (далее – органы ведомственного контроля)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уполномоченные органы, уполномоченные учреждения (далее – субъект ведомственного контроля).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1.4. При осуществлении ведомственного контроля органы ведомственного контроля </w:t>
      </w:r>
      <w:proofErr w:type="gramStart"/>
      <w:r w:rsidRPr="00A36FCA">
        <w:rPr>
          <w:rFonts w:ascii="Times New Roman" w:eastAsia="Times New Roman" w:hAnsi="Times New Roman" w:cs="Times New Roman"/>
          <w:color w:val="020B22"/>
          <w:sz w:val="28"/>
          <w:szCs w:val="28"/>
          <w:lang w:eastAsia="ru-RU"/>
        </w:rPr>
        <w:t>осуществляют</w:t>
      </w:r>
      <w:proofErr w:type="gramEnd"/>
      <w:r w:rsidRPr="00A36FCA">
        <w:rPr>
          <w:rFonts w:ascii="Times New Roman" w:eastAsia="Times New Roman" w:hAnsi="Times New Roman" w:cs="Times New Roman"/>
          <w:color w:val="020B22"/>
          <w:sz w:val="28"/>
          <w:szCs w:val="28"/>
          <w:lang w:eastAsia="ru-RU"/>
        </w:rPr>
        <w:t> в том числе проверку:</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1.4.2. Соблюдения требований к обоснованию закупок</w:t>
      </w:r>
      <w:r>
        <w:rPr>
          <w:rFonts w:ascii="Times New Roman" w:eastAsia="Times New Roman" w:hAnsi="Times New Roman" w:cs="Times New Roman"/>
          <w:color w:val="020B22"/>
          <w:sz w:val="28"/>
          <w:szCs w:val="28"/>
          <w:lang w:eastAsia="ru-RU"/>
        </w:rPr>
        <w:t xml:space="preserve"> и обоснованности закупок</w:t>
      </w:r>
      <w:r w:rsidRPr="00A36FCA">
        <w:rPr>
          <w:rFonts w:ascii="Times New Roman" w:eastAsia="Times New Roman" w:hAnsi="Times New Roman" w:cs="Times New Roman"/>
          <w:color w:val="020B22"/>
          <w:sz w:val="28"/>
          <w:szCs w:val="28"/>
          <w:lang w:eastAsia="ru-RU"/>
        </w:rPr>
        <w:t>.</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lastRenderedPageBreak/>
        <w:t>1.4.3. Соблюдения требований о нормировании в сфере закупок.</w:t>
      </w:r>
    </w:p>
    <w:p w:rsidR="007F257F" w:rsidRDefault="007F257F" w:rsidP="007F257F">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A36FCA">
        <w:rPr>
          <w:rFonts w:ascii="Times New Roman" w:eastAsia="Times New Roman" w:hAnsi="Times New Roman" w:cs="Times New Roman"/>
          <w:color w:val="020B22"/>
          <w:sz w:val="28"/>
          <w:szCs w:val="28"/>
          <w:lang w:eastAsia="ru-RU"/>
        </w:rPr>
        <w:t>1.4.4. </w:t>
      </w:r>
      <w:proofErr w:type="gramStart"/>
      <w:r w:rsidRPr="00A36FCA">
        <w:rPr>
          <w:rFonts w:ascii="Times New Roman" w:eastAsia="Times New Roman" w:hAnsi="Times New Roman" w:cs="Times New Roman"/>
          <w:color w:val="020B22"/>
          <w:sz w:val="28"/>
          <w:szCs w:val="28"/>
          <w:lang w:eastAsia="ru-RU"/>
        </w:rPr>
        <w:t>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r>
        <w:rPr>
          <w:rFonts w:ascii="Times New Roman" w:eastAsia="Times New Roman" w:hAnsi="Times New Roman" w:cs="Times New Roman"/>
          <w:color w:val="020B22"/>
          <w:sz w:val="28"/>
          <w:szCs w:val="28"/>
          <w:lang w:eastAsia="ru-RU"/>
        </w:rPr>
        <w:t>, начальной цены единицы товара, работы, услуги, начальной суммы цен единиц товара, работы, услуги.</w:t>
      </w:r>
      <w:proofErr w:type="gramEnd"/>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Pr>
          <w:rFonts w:ascii="Times New Roman" w:eastAsia="Times New Roman" w:hAnsi="Times New Roman" w:cs="Times New Roman"/>
          <w:color w:val="020B22"/>
          <w:sz w:val="28"/>
          <w:szCs w:val="28"/>
          <w:lang w:eastAsia="ru-RU"/>
        </w:rPr>
        <w:t xml:space="preserve">1.4.5. </w:t>
      </w:r>
      <w:proofErr w:type="spellStart"/>
      <w:r>
        <w:rPr>
          <w:rFonts w:ascii="Times New Roman" w:eastAsia="Times New Roman" w:hAnsi="Times New Roman" w:cs="Times New Roman"/>
          <w:color w:val="020B22"/>
          <w:sz w:val="28"/>
          <w:szCs w:val="28"/>
          <w:lang w:eastAsia="ru-RU"/>
        </w:rPr>
        <w:t>Непревышения</w:t>
      </w:r>
      <w:proofErr w:type="spellEnd"/>
      <w:r>
        <w:rPr>
          <w:rFonts w:ascii="Times New Roman" w:eastAsia="Times New Roman" w:hAnsi="Times New Roman" w:cs="Times New Roman"/>
          <w:color w:val="020B22"/>
          <w:sz w:val="28"/>
          <w:szCs w:val="28"/>
          <w:lang w:eastAsia="ru-RU"/>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1.4.6. Соответствия информации об идентификационных кодах закупок и об объеме финансового обеспечения для осуществления данных закупок, </w:t>
      </w:r>
      <w:r>
        <w:rPr>
          <w:rFonts w:ascii="Times New Roman" w:eastAsia="Times New Roman" w:hAnsi="Times New Roman" w:cs="Times New Roman"/>
          <w:color w:val="020B22"/>
          <w:sz w:val="28"/>
          <w:szCs w:val="28"/>
          <w:lang w:eastAsia="ru-RU"/>
        </w:rPr>
        <w:t>включенной</w:t>
      </w:r>
      <w:r w:rsidRPr="00A36FCA">
        <w:rPr>
          <w:rFonts w:ascii="Times New Roman" w:eastAsia="Times New Roman" w:hAnsi="Times New Roman" w:cs="Times New Roman"/>
          <w:color w:val="020B22"/>
          <w:sz w:val="28"/>
          <w:szCs w:val="28"/>
          <w:lang w:eastAsia="ru-RU"/>
        </w:rPr>
        <w:t>:</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в изве</w:t>
      </w:r>
      <w:r>
        <w:rPr>
          <w:rFonts w:ascii="Times New Roman" w:eastAsia="Times New Roman" w:hAnsi="Times New Roman" w:cs="Times New Roman"/>
          <w:color w:val="020B22"/>
          <w:sz w:val="28"/>
          <w:szCs w:val="28"/>
          <w:lang w:eastAsia="ru-RU"/>
        </w:rPr>
        <w:t>щениях об осуществлении закупок</w:t>
      </w:r>
      <w:r w:rsidRPr="00A36FCA">
        <w:rPr>
          <w:rFonts w:ascii="Times New Roman" w:eastAsia="Times New Roman" w:hAnsi="Times New Roman" w:cs="Times New Roman"/>
          <w:color w:val="020B22"/>
          <w:sz w:val="28"/>
          <w:szCs w:val="28"/>
          <w:lang w:eastAsia="ru-RU"/>
        </w:rPr>
        <w:t xml:space="preserve">  – информации, содержащейся в планах-графиках;</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в протоколах определения поставщиков (подрядчиков, исполнителей), – информации, содержащейся в </w:t>
      </w:r>
      <w:r>
        <w:rPr>
          <w:rFonts w:ascii="Times New Roman" w:eastAsia="Times New Roman" w:hAnsi="Times New Roman" w:cs="Times New Roman"/>
          <w:color w:val="020B22"/>
          <w:sz w:val="28"/>
          <w:szCs w:val="28"/>
          <w:lang w:eastAsia="ru-RU"/>
        </w:rPr>
        <w:t>извещениях</w:t>
      </w:r>
      <w:r w:rsidRPr="00A36FCA">
        <w:rPr>
          <w:rFonts w:ascii="Times New Roman" w:eastAsia="Times New Roman" w:hAnsi="Times New Roman" w:cs="Times New Roman"/>
          <w:color w:val="020B22"/>
          <w:sz w:val="28"/>
          <w:szCs w:val="28"/>
          <w:lang w:eastAsia="ru-RU"/>
        </w:rPr>
        <w:t xml:space="preserve"> о закупках;</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в условиях проектов контрактов, направляемых </w:t>
      </w:r>
      <w:r>
        <w:rPr>
          <w:rFonts w:ascii="Times New Roman" w:eastAsia="Times New Roman" w:hAnsi="Times New Roman" w:cs="Times New Roman"/>
          <w:color w:val="020B22"/>
          <w:sz w:val="28"/>
          <w:szCs w:val="28"/>
          <w:lang w:eastAsia="ru-RU"/>
        </w:rPr>
        <w:t xml:space="preserve">с использованием единой информационной системы </w:t>
      </w:r>
      <w:r w:rsidRPr="00A36FCA">
        <w:rPr>
          <w:rFonts w:ascii="Times New Roman" w:eastAsia="Times New Roman" w:hAnsi="Times New Roman" w:cs="Times New Roman"/>
          <w:color w:val="020B22"/>
          <w:sz w:val="28"/>
          <w:szCs w:val="28"/>
          <w:lang w:eastAsia="ru-RU"/>
        </w:rPr>
        <w:t>участникам закупок,</w:t>
      </w:r>
      <w:r w:rsidRPr="00A36FCA">
        <w:rPr>
          <w:rFonts w:ascii="Roboto" w:eastAsia="Times New Roman" w:hAnsi="Roboto" w:cs="Times New Roman"/>
          <w:color w:val="020B22"/>
          <w:sz w:val="24"/>
          <w:szCs w:val="24"/>
          <w:lang w:eastAsia="ru-RU"/>
        </w:rPr>
        <w:br/>
      </w:r>
      <w:r w:rsidRPr="00A36FCA">
        <w:rPr>
          <w:rFonts w:ascii="Times New Roman" w:eastAsia="Times New Roman" w:hAnsi="Times New Roman" w:cs="Times New Roman"/>
          <w:color w:val="020B22"/>
          <w:sz w:val="28"/>
          <w:szCs w:val="28"/>
          <w:lang w:eastAsia="ru-RU"/>
        </w:rPr>
        <w:t>с которыми заключаются контракты, – информации, содержащейся в протоколах определения поставщиков (подрядчиков, исполнителей);</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в реестре контрактов, заключенных заказчиками, – </w:t>
      </w:r>
      <w:r>
        <w:rPr>
          <w:rFonts w:ascii="Times New Roman" w:eastAsia="Times New Roman" w:hAnsi="Times New Roman" w:cs="Times New Roman"/>
          <w:color w:val="020B22"/>
          <w:sz w:val="28"/>
          <w:szCs w:val="28"/>
          <w:lang w:eastAsia="ru-RU"/>
        </w:rPr>
        <w:t xml:space="preserve">информации, содержащейся в </w:t>
      </w:r>
      <w:r w:rsidRPr="00A36FCA">
        <w:rPr>
          <w:rFonts w:ascii="Times New Roman" w:eastAsia="Times New Roman" w:hAnsi="Times New Roman" w:cs="Times New Roman"/>
          <w:color w:val="020B22"/>
          <w:sz w:val="28"/>
          <w:szCs w:val="28"/>
          <w:lang w:eastAsia="ru-RU"/>
        </w:rPr>
        <w:t>условия</w:t>
      </w:r>
      <w:r>
        <w:rPr>
          <w:rFonts w:ascii="Times New Roman" w:eastAsia="Times New Roman" w:hAnsi="Times New Roman" w:cs="Times New Roman"/>
          <w:color w:val="020B22"/>
          <w:sz w:val="28"/>
          <w:szCs w:val="28"/>
          <w:lang w:eastAsia="ru-RU"/>
        </w:rPr>
        <w:t>х</w:t>
      </w:r>
      <w:r w:rsidRPr="00A36FCA">
        <w:rPr>
          <w:rFonts w:ascii="Times New Roman" w:eastAsia="Times New Roman" w:hAnsi="Times New Roman" w:cs="Times New Roman"/>
          <w:color w:val="020B22"/>
          <w:sz w:val="28"/>
          <w:szCs w:val="28"/>
          <w:lang w:eastAsia="ru-RU"/>
        </w:rPr>
        <w:t xml:space="preserve"> контрактов.</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1.4.7. Предоставления учреждениям и предприятиям уголовно-исполнительной системы, организациям инвалидов преимущества в </w:t>
      </w:r>
      <w:proofErr w:type="gramStart"/>
      <w:r w:rsidRPr="00A36FCA">
        <w:rPr>
          <w:rFonts w:ascii="Times New Roman" w:eastAsia="Times New Roman" w:hAnsi="Times New Roman" w:cs="Times New Roman"/>
          <w:color w:val="020B22"/>
          <w:sz w:val="28"/>
          <w:szCs w:val="28"/>
          <w:lang w:eastAsia="ru-RU"/>
        </w:rPr>
        <w:t>отношении</w:t>
      </w:r>
      <w:proofErr w:type="gramEnd"/>
      <w:r w:rsidRPr="00A36FCA">
        <w:rPr>
          <w:rFonts w:ascii="Times New Roman" w:eastAsia="Times New Roman" w:hAnsi="Times New Roman" w:cs="Times New Roman"/>
          <w:color w:val="020B22"/>
          <w:sz w:val="28"/>
          <w:szCs w:val="28"/>
          <w:lang w:eastAsia="ru-RU"/>
        </w:rPr>
        <w:t> предлагаем</w:t>
      </w:r>
      <w:r>
        <w:rPr>
          <w:rFonts w:ascii="Times New Roman" w:eastAsia="Times New Roman" w:hAnsi="Times New Roman" w:cs="Times New Roman"/>
          <w:color w:val="020B22"/>
          <w:sz w:val="28"/>
          <w:szCs w:val="28"/>
          <w:lang w:eastAsia="ru-RU"/>
        </w:rPr>
        <w:t>ых</w:t>
      </w:r>
      <w:r w:rsidRPr="00A36FCA">
        <w:rPr>
          <w:rFonts w:ascii="Times New Roman" w:eastAsia="Times New Roman" w:hAnsi="Times New Roman" w:cs="Times New Roman"/>
          <w:color w:val="020B22"/>
          <w:sz w:val="28"/>
          <w:szCs w:val="28"/>
          <w:lang w:eastAsia="ru-RU"/>
        </w:rPr>
        <w:t xml:space="preserve"> ими цены контракта</w:t>
      </w:r>
      <w:r>
        <w:rPr>
          <w:rFonts w:ascii="Times New Roman" w:eastAsia="Times New Roman" w:hAnsi="Times New Roman" w:cs="Times New Roman"/>
          <w:color w:val="020B22"/>
          <w:sz w:val="28"/>
          <w:szCs w:val="28"/>
          <w:lang w:eastAsia="ru-RU"/>
        </w:rPr>
        <w:t>, суммы цен единиц товара, работы, услуги.</w:t>
      </w:r>
    </w:p>
    <w:p w:rsidR="007F257F" w:rsidRDefault="007F257F" w:rsidP="007F257F">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A36FCA">
        <w:rPr>
          <w:rFonts w:ascii="Times New Roman" w:eastAsia="Times New Roman" w:hAnsi="Times New Roman" w:cs="Times New Roman"/>
          <w:color w:val="020B22"/>
          <w:sz w:val="28"/>
          <w:szCs w:val="28"/>
          <w:lang w:eastAsia="ru-RU"/>
        </w:rPr>
        <w:t>1.4.8. Соблюдения требований</w:t>
      </w:r>
      <w:r>
        <w:rPr>
          <w:rFonts w:ascii="Times New Roman" w:eastAsia="Times New Roman" w:hAnsi="Times New Roman" w:cs="Times New Roman"/>
          <w:color w:val="020B22"/>
          <w:sz w:val="28"/>
          <w:szCs w:val="28"/>
          <w:lang w:eastAsia="ru-RU"/>
        </w:rPr>
        <w:t>, касающихся участия в закупках субъектов малого предпринимательства, социально ориентированных некоммерческих организаций.</w:t>
      </w:r>
      <w:r w:rsidRPr="00A36FCA">
        <w:rPr>
          <w:rFonts w:ascii="Times New Roman" w:eastAsia="Times New Roman" w:hAnsi="Times New Roman" w:cs="Times New Roman"/>
          <w:color w:val="020B22"/>
          <w:sz w:val="28"/>
          <w:szCs w:val="28"/>
          <w:lang w:eastAsia="ru-RU"/>
        </w:rPr>
        <w:t xml:space="preserve"> </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Pr>
          <w:rFonts w:ascii="Times New Roman" w:eastAsia="Times New Roman" w:hAnsi="Times New Roman" w:cs="Times New Roman"/>
          <w:color w:val="020B22"/>
          <w:sz w:val="28"/>
          <w:szCs w:val="28"/>
          <w:lang w:eastAsia="ru-RU"/>
        </w:rPr>
        <w:t>1.4.9. Соблюдения требований по определению поставщика (подрядчика, исполнителя).</w:t>
      </w:r>
    </w:p>
    <w:p w:rsidR="007F257F" w:rsidRDefault="007F257F" w:rsidP="007F257F">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A36FCA">
        <w:rPr>
          <w:rFonts w:ascii="Times New Roman" w:eastAsia="Times New Roman" w:hAnsi="Times New Roman" w:cs="Times New Roman"/>
          <w:color w:val="020B22"/>
          <w:sz w:val="28"/>
          <w:szCs w:val="28"/>
          <w:lang w:eastAsia="ru-RU"/>
        </w:rPr>
        <w:t>1.4.10.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Pr>
          <w:rFonts w:ascii="Times New Roman" w:eastAsia="Times New Roman" w:hAnsi="Times New Roman" w:cs="Times New Roman"/>
          <w:color w:val="020B22"/>
          <w:sz w:val="28"/>
          <w:szCs w:val="28"/>
          <w:lang w:eastAsia="ru-RU"/>
        </w:rPr>
        <w:t>1.4.11. Соблюдения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1.4.1</w:t>
      </w:r>
      <w:r>
        <w:rPr>
          <w:rFonts w:ascii="Times New Roman" w:eastAsia="Times New Roman" w:hAnsi="Times New Roman" w:cs="Times New Roman"/>
          <w:color w:val="020B22"/>
          <w:sz w:val="28"/>
          <w:szCs w:val="28"/>
          <w:lang w:eastAsia="ru-RU"/>
        </w:rPr>
        <w:t>2</w:t>
      </w:r>
      <w:r w:rsidRPr="00A36FCA">
        <w:rPr>
          <w:rFonts w:ascii="Times New Roman" w:eastAsia="Times New Roman" w:hAnsi="Times New Roman" w:cs="Times New Roman"/>
          <w:color w:val="020B22"/>
          <w:sz w:val="28"/>
          <w:szCs w:val="28"/>
          <w:lang w:eastAsia="ru-RU"/>
        </w:rPr>
        <w:t>. Соответствия использования поставленного товара, выполненной работы (ее результата) или оказанной услуги целям осуществления закупки.</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1.5.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1.6. Указанные в пункте 1.5 </w:t>
      </w:r>
      <w:proofErr w:type="gramStart"/>
      <w:r w:rsidRPr="00A36FCA">
        <w:rPr>
          <w:rFonts w:ascii="Times New Roman" w:eastAsia="Times New Roman" w:hAnsi="Times New Roman" w:cs="Times New Roman"/>
          <w:color w:val="020B22"/>
          <w:sz w:val="28"/>
          <w:szCs w:val="28"/>
          <w:lang w:eastAsia="ru-RU"/>
        </w:rPr>
        <w:t>настоящего раздела</w:t>
      </w:r>
      <w:proofErr w:type="gramEnd"/>
      <w:r w:rsidRPr="00A36FCA">
        <w:rPr>
          <w:rFonts w:ascii="Times New Roman" w:eastAsia="Times New Roman" w:hAnsi="Times New Roman" w:cs="Times New Roman"/>
          <w:color w:val="020B22"/>
          <w:sz w:val="28"/>
          <w:szCs w:val="28"/>
          <w:lang w:eastAsia="ru-RU"/>
        </w:rPr>
        <w:t xml:space="preserve"> должностные лица осуществляют ведомственный контроль в соответствии с регламентом, </w:t>
      </w:r>
      <w:r w:rsidRPr="00A36FCA">
        <w:rPr>
          <w:rFonts w:ascii="Times New Roman" w:eastAsia="Times New Roman" w:hAnsi="Times New Roman" w:cs="Times New Roman"/>
          <w:color w:val="020B22"/>
          <w:sz w:val="28"/>
          <w:szCs w:val="28"/>
          <w:lang w:eastAsia="ru-RU"/>
        </w:rPr>
        <w:lastRenderedPageBreak/>
        <w:t>утвержденным органом ведомственного контроля в соответствии с настоящим Порядком.</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1.7. Регламентом, указанным в пункте 1.6 настоящего раздела, </w:t>
      </w:r>
      <w:proofErr w:type="gramStart"/>
      <w:r w:rsidRPr="00A36FCA">
        <w:rPr>
          <w:rFonts w:ascii="Times New Roman" w:eastAsia="Times New Roman" w:hAnsi="Times New Roman" w:cs="Times New Roman"/>
          <w:color w:val="020B22"/>
          <w:sz w:val="28"/>
          <w:szCs w:val="28"/>
          <w:lang w:eastAsia="ru-RU"/>
        </w:rPr>
        <w:t>определяются</w:t>
      </w:r>
      <w:proofErr w:type="gramEnd"/>
      <w:r w:rsidRPr="00A36FCA">
        <w:rPr>
          <w:rFonts w:ascii="Times New Roman" w:eastAsia="Times New Roman" w:hAnsi="Times New Roman" w:cs="Times New Roman"/>
          <w:color w:val="020B22"/>
          <w:sz w:val="28"/>
          <w:szCs w:val="28"/>
          <w:lang w:eastAsia="ru-RU"/>
        </w:rPr>
        <w:t xml:space="preserve"> в том числе перечень должностных лиц, уполномоченных на проведение мероприятий ведомственного контроля, их права, обязанности и ответственность.</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1.8. Ведомственный контроль осуществляется путем проведения выездных или документарных мероприятий ведомственного контроля.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7F257F" w:rsidRPr="00A36FCA" w:rsidRDefault="007F257F" w:rsidP="007F257F">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 Порядок организации и проведения</w:t>
      </w:r>
    </w:p>
    <w:p w:rsidR="007F257F" w:rsidRPr="00A36FCA" w:rsidRDefault="007F257F" w:rsidP="007F257F">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мероприятий ведомственного контроля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2.1. Выездные или документарные мероприятия ведомственного контроля проводятся: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2.1.1.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2.1.2. По поручению, приказу (распоряжению) руководителя или иного лица, уполномоченного руководителем органа ведомственного контроля.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2.2. План мероприятий ведомственного контроля должен содержать следующие сведения: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2.2.1. Наименование субъекта ведомственного контроля.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2.2.2. Предмет проверки (проверяемые вопросы), в том числе период времени, за который проверяется деятельность субъекта ведомственного контроля.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2.2.3. Вид мероприятия ведомственного контроля (выездное или документарное).</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2.2.4. Дату начала и дату окончания проведения мероприятия ведомственного контроля.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2.3. План мероприятий ведомственного контроля может содержать иную информацию.</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2.4.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w:t>
      </w:r>
      <w:proofErr w:type="gramStart"/>
      <w:r w:rsidRPr="00A36FCA">
        <w:rPr>
          <w:rFonts w:ascii="Times New Roman" w:eastAsia="Times New Roman" w:hAnsi="Times New Roman" w:cs="Times New Roman"/>
          <w:color w:val="020B22"/>
          <w:sz w:val="28"/>
          <w:szCs w:val="28"/>
          <w:lang w:eastAsia="ru-RU"/>
        </w:rPr>
        <w:t>позднее</w:t>
      </w:r>
      <w:proofErr w:type="gramEnd"/>
      <w:r w:rsidRPr="00A36FCA">
        <w:rPr>
          <w:rFonts w:ascii="Times New Roman" w:eastAsia="Times New Roman" w:hAnsi="Times New Roman" w:cs="Times New Roman"/>
          <w:color w:val="020B22"/>
          <w:sz w:val="28"/>
          <w:szCs w:val="28"/>
          <w:lang w:eastAsia="ru-RU"/>
        </w:rPr>
        <w:t xml:space="preserve"> чем за месяц до начала проведения мероприятия ведомственного контроля, в отношении которого вносятся такие изменения.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2.5.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lastRenderedPageBreak/>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w:t>
      </w:r>
      <w:proofErr w:type="gramStart"/>
      <w:r w:rsidRPr="00A36FCA">
        <w:rPr>
          <w:rFonts w:ascii="Times New Roman" w:eastAsia="Times New Roman" w:hAnsi="Times New Roman" w:cs="Times New Roman"/>
          <w:color w:val="020B22"/>
          <w:sz w:val="28"/>
          <w:szCs w:val="28"/>
          <w:lang w:eastAsia="ru-RU"/>
        </w:rPr>
        <w:t>позднее</w:t>
      </w:r>
      <w:proofErr w:type="gramEnd"/>
      <w:r w:rsidRPr="00A36FCA">
        <w:rPr>
          <w:rFonts w:ascii="Times New Roman" w:eastAsia="Times New Roman" w:hAnsi="Times New Roman" w:cs="Times New Roman"/>
          <w:color w:val="020B22"/>
          <w:sz w:val="28"/>
          <w:szCs w:val="28"/>
          <w:lang w:eastAsia="ru-RU"/>
        </w:rPr>
        <w:t xml:space="preserve"> чем за пять рабочих дней до даты начала такого мероприятия.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При проведении мероприятия ведомственного контроля по основанию, предусмотренному подпунктом 2.1.2 пункта 2.1 настоящего раздела, уведомление вручается руководителю субъекта ведомственного контроля или лицу, его замещающему, непосредственно перед началом такого мероприятия.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 Уведомление должно содержать следующую информацию:</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2.6.1. Наименование субъекта ведомственного контроля, которому адресовано данное уведомление.</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2.6.3. Вид мероприятия ведомственного контроля (выездное или документарное).</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2.6.4. Дату начала и дату окончания проведения мероприятия ведомственного контроля.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2.6.5. Перечень должностных лиц, уполномоченных на осуществление мероприятия ведомственного контроля.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2.6.6. Запрос о представлении документов, информации, предоставлении материальных средств, необходимых для осуществления мероприятия ведомственного контроля.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2.6.7. 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A36FCA">
        <w:rPr>
          <w:rFonts w:ascii="Times New Roman" w:eastAsia="Times New Roman" w:hAnsi="Times New Roman" w:cs="Times New Roman"/>
          <w:color w:val="020B22"/>
          <w:sz w:val="28"/>
          <w:szCs w:val="28"/>
          <w:lang w:eastAsia="ru-RU"/>
        </w:rPr>
        <w:t>дств св</w:t>
      </w:r>
      <w:proofErr w:type="gramEnd"/>
      <w:r w:rsidRPr="00A36FCA">
        <w:rPr>
          <w:rFonts w:ascii="Times New Roman" w:eastAsia="Times New Roman" w:hAnsi="Times New Roman" w:cs="Times New Roman"/>
          <w:color w:val="020B22"/>
          <w:sz w:val="28"/>
          <w:szCs w:val="28"/>
          <w:lang w:eastAsia="ru-RU"/>
        </w:rPr>
        <w:t>язи и иных необходимых средств и оборудования для проведения такого мероприятия.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2.7.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2.8. При проведении мероприятия ведомственного контроля должностные лица, уполномоченные на осуществление ведомственного контроля, имеют право:</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2.8.1. На беспрепятственный доступ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2.8.2.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2.8.3.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lastRenderedPageBreak/>
        <w:t>2.9. По результатам проведения мероприятия ведомственного контроля в срок не более чем 15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 в течение 3 рабочих дней.</w:t>
      </w:r>
    </w:p>
    <w:p w:rsidR="007F257F" w:rsidRDefault="007F257F" w:rsidP="007F257F">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A36FCA">
        <w:rPr>
          <w:rFonts w:ascii="Times New Roman" w:eastAsia="Times New Roman" w:hAnsi="Times New Roman" w:cs="Times New Roman"/>
          <w:color w:val="020B22"/>
          <w:sz w:val="28"/>
          <w:szCs w:val="28"/>
          <w:lang w:eastAsia="ru-RU"/>
        </w:rPr>
        <w:t>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пункте 1.6 раздела 1 настоящего Порядка, в срок не более чем 10 рабочих дней разрабатывается и утверждается план устранения выявленных нарушений.</w:t>
      </w:r>
    </w:p>
    <w:p w:rsidR="007F257F" w:rsidRDefault="007F257F" w:rsidP="007F257F">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Pr>
          <w:rFonts w:ascii="Times New Roman" w:eastAsia="Times New Roman" w:hAnsi="Times New Roman" w:cs="Times New Roman"/>
          <w:color w:val="020B22"/>
          <w:sz w:val="28"/>
          <w:szCs w:val="28"/>
          <w:lang w:eastAsia="ru-RU"/>
        </w:rPr>
        <w:t>2.9</w:t>
      </w:r>
      <w:r>
        <w:rPr>
          <w:rFonts w:ascii="Times New Roman" w:eastAsia="Times New Roman" w:hAnsi="Times New Roman" w:cs="Times New Roman"/>
          <w:color w:val="020B22"/>
          <w:sz w:val="28"/>
          <w:szCs w:val="28"/>
          <w:vertAlign w:val="superscript"/>
          <w:lang w:eastAsia="ru-RU"/>
        </w:rPr>
        <w:t>1</w:t>
      </w:r>
      <w:r>
        <w:rPr>
          <w:rFonts w:ascii="Times New Roman" w:eastAsia="Times New Roman" w:hAnsi="Times New Roman" w:cs="Times New Roman"/>
          <w:color w:val="020B22"/>
          <w:sz w:val="28"/>
          <w:szCs w:val="28"/>
          <w:lang w:eastAsia="ru-RU"/>
        </w:rPr>
        <w:t>.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исполнительный орган Ростовской области, уполномоченный на рассмотрение дел об административных правонарушениях, по компетенции в соответствии с главой 23 Кодекса Российской Федерации об административных правонарушениях.</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Pr>
          <w:rFonts w:ascii="Times New Roman" w:eastAsia="Times New Roman" w:hAnsi="Times New Roman" w:cs="Times New Roman"/>
          <w:color w:val="020B22"/>
          <w:sz w:val="28"/>
          <w:szCs w:val="28"/>
          <w:lang w:eastAsia="ru-RU"/>
        </w:rPr>
        <w:t>В случае выявления по результатам проверок действий (бездействия), содержащих признаки состава уголовного преступления, материалы проверки подлежат направлению в правоохранительные органы.</w:t>
      </w:r>
    </w:p>
    <w:p w:rsidR="007F257F" w:rsidRPr="00A36FCA" w:rsidRDefault="007F257F" w:rsidP="007F257F">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2.10. Материалы по результатам мероприятий ведомственного контроля, в том числе план устранения выявленных нарушений, указанный в пункте 2.9 настоящего раздела,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7F257F" w:rsidRDefault="007F257F" w:rsidP="007F257F"/>
    <w:p w:rsidR="007F257F" w:rsidRPr="00B650A6" w:rsidRDefault="007F257F" w:rsidP="007F257F">
      <w:pPr>
        <w:spacing w:after="0" w:line="240" w:lineRule="auto"/>
        <w:rPr>
          <w:rFonts w:ascii="Times New Roman" w:hAnsi="Times New Roman" w:cs="Times New Roman"/>
          <w:sz w:val="28"/>
          <w:szCs w:val="28"/>
        </w:rPr>
      </w:pPr>
    </w:p>
    <w:p w:rsidR="005C60DD" w:rsidRDefault="005C60DD"/>
    <w:sectPr w:rsidR="005C60DD" w:rsidSect="00C7782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86D48"/>
    <w:multiLevelType w:val="hybridMultilevel"/>
    <w:tmpl w:val="B9186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5030"/>
    <w:rsid w:val="00235030"/>
    <w:rsid w:val="005C514A"/>
    <w:rsid w:val="005C60DD"/>
    <w:rsid w:val="007F257F"/>
    <w:rsid w:val="009116EB"/>
    <w:rsid w:val="00A315CF"/>
    <w:rsid w:val="00B8254B"/>
    <w:rsid w:val="00C77826"/>
    <w:rsid w:val="00CE569F"/>
    <w:rsid w:val="00D63889"/>
    <w:rsid w:val="00E52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30"/>
    <w:rPr>
      <w:rFonts w:asciiTheme="minorHAnsi" w:hAnsiTheme="minorHAnsi" w:cstheme="minorBidi"/>
      <w:lang w:val="ru-RU" w:bidi="ar-SA"/>
    </w:rPr>
  </w:style>
  <w:style w:type="paragraph" w:styleId="1">
    <w:name w:val="heading 1"/>
    <w:basedOn w:val="a"/>
    <w:next w:val="a"/>
    <w:link w:val="10"/>
    <w:uiPriority w:val="9"/>
    <w:qFormat/>
    <w:rsid w:val="00D63889"/>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D63889"/>
    <w:pPr>
      <w:spacing w:before="200" w:after="0" w:line="271" w:lineRule="auto"/>
      <w:outlineLvl w:val="1"/>
    </w:pPr>
    <w:rPr>
      <w:smallCaps/>
      <w:sz w:val="28"/>
      <w:szCs w:val="28"/>
    </w:rPr>
  </w:style>
  <w:style w:type="paragraph" w:styleId="3">
    <w:name w:val="heading 3"/>
    <w:basedOn w:val="a"/>
    <w:next w:val="a"/>
    <w:link w:val="30"/>
    <w:uiPriority w:val="9"/>
    <w:unhideWhenUsed/>
    <w:qFormat/>
    <w:rsid w:val="00D63889"/>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63889"/>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D63889"/>
    <w:pPr>
      <w:spacing w:after="0" w:line="271" w:lineRule="auto"/>
      <w:outlineLvl w:val="4"/>
    </w:pPr>
    <w:rPr>
      <w:i/>
      <w:iCs/>
      <w:sz w:val="24"/>
      <w:szCs w:val="24"/>
    </w:rPr>
  </w:style>
  <w:style w:type="paragraph" w:styleId="6">
    <w:name w:val="heading 6"/>
    <w:basedOn w:val="a"/>
    <w:next w:val="a"/>
    <w:link w:val="60"/>
    <w:uiPriority w:val="9"/>
    <w:semiHidden/>
    <w:unhideWhenUsed/>
    <w:qFormat/>
    <w:rsid w:val="00D638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D63889"/>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D63889"/>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D63889"/>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889"/>
    <w:rPr>
      <w:smallCaps/>
      <w:spacing w:val="5"/>
      <w:sz w:val="36"/>
      <w:szCs w:val="36"/>
    </w:rPr>
  </w:style>
  <w:style w:type="character" w:customStyle="1" w:styleId="20">
    <w:name w:val="Заголовок 2 Знак"/>
    <w:basedOn w:val="a0"/>
    <w:link w:val="2"/>
    <w:uiPriority w:val="9"/>
    <w:rsid w:val="00D63889"/>
    <w:rPr>
      <w:smallCaps/>
      <w:sz w:val="28"/>
      <w:szCs w:val="28"/>
    </w:rPr>
  </w:style>
  <w:style w:type="character" w:customStyle="1" w:styleId="30">
    <w:name w:val="Заголовок 3 Знак"/>
    <w:basedOn w:val="a0"/>
    <w:link w:val="3"/>
    <w:uiPriority w:val="9"/>
    <w:rsid w:val="00D63889"/>
    <w:rPr>
      <w:i/>
      <w:iCs/>
      <w:smallCaps/>
      <w:spacing w:val="5"/>
      <w:sz w:val="26"/>
      <w:szCs w:val="26"/>
    </w:rPr>
  </w:style>
  <w:style w:type="character" w:customStyle="1" w:styleId="40">
    <w:name w:val="Заголовок 4 Знак"/>
    <w:basedOn w:val="a0"/>
    <w:link w:val="4"/>
    <w:uiPriority w:val="9"/>
    <w:semiHidden/>
    <w:rsid w:val="00D63889"/>
    <w:rPr>
      <w:b/>
      <w:bCs/>
      <w:spacing w:val="5"/>
      <w:sz w:val="24"/>
      <w:szCs w:val="24"/>
    </w:rPr>
  </w:style>
  <w:style w:type="character" w:customStyle="1" w:styleId="50">
    <w:name w:val="Заголовок 5 Знак"/>
    <w:basedOn w:val="a0"/>
    <w:link w:val="5"/>
    <w:uiPriority w:val="9"/>
    <w:semiHidden/>
    <w:rsid w:val="00D63889"/>
    <w:rPr>
      <w:i/>
      <w:iCs/>
      <w:sz w:val="24"/>
      <w:szCs w:val="24"/>
    </w:rPr>
  </w:style>
  <w:style w:type="character" w:customStyle="1" w:styleId="60">
    <w:name w:val="Заголовок 6 Знак"/>
    <w:basedOn w:val="a0"/>
    <w:link w:val="6"/>
    <w:uiPriority w:val="9"/>
    <w:semiHidden/>
    <w:rsid w:val="00D63889"/>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63889"/>
    <w:rPr>
      <w:b/>
      <w:bCs/>
      <w:i/>
      <w:iCs/>
      <w:color w:val="5A5A5A" w:themeColor="text1" w:themeTint="A5"/>
      <w:sz w:val="20"/>
      <w:szCs w:val="20"/>
    </w:rPr>
  </w:style>
  <w:style w:type="character" w:customStyle="1" w:styleId="80">
    <w:name w:val="Заголовок 8 Знак"/>
    <w:basedOn w:val="a0"/>
    <w:link w:val="8"/>
    <w:uiPriority w:val="9"/>
    <w:semiHidden/>
    <w:rsid w:val="00D63889"/>
    <w:rPr>
      <w:b/>
      <w:bCs/>
      <w:color w:val="7F7F7F" w:themeColor="text1" w:themeTint="80"/>
      <w:sz w:val="20"/>
      <w:szCs w:val="20"/>
    </w:rPr>
  </w:style>
  <w:style w:type="character" w:customStyle="1" w:styleId="90">
    <w:name w:val="Заголовок 9 Знак"/>
    <w:basedOn w:val="a0"/>
    <w:link w:val="9"/>
    <w:uiPriority w:val="9"/>
    <w:semiHidden/>
    <w:rsid w:val="00D63889"/>
    <w:rPr>
      <w:b/>
      <w:bCs/>
      <w:i/>
      <w:iCs/>
      <w:color w:val="7F7F7F" w:themeColor="text1" w:themeTint="80"/>
      <w:sz w:val="18"/>
      <w:szCs w:val="18"/>
    </w:rPr>
  </w:style>
  <w:style w:type="paragraph" w:styleId="a3">
    <w:name w:val="Title"/>
    <w:basedOn w:val="a"/>
    <w:next w:val="a"/>
    <w:link w:val="a4"/>
    <w:uiPriority w:val="10"/>
    <w:qFormat/>
    <w:rsid w:val="00D63889"/>
    <w:pPr>
      <w:spacing w:after="300" w:line="240" w:lineRule="auto"/>
      <w:contextualSpacing/>
    </w:pPr>
    <w:rPr>
      <w:smallCaps/>
      <w:sz w:val="52"/>
      <w:szCs w:val="52"/>
    </w:rPr>
  </w:style>
  <w:style w:type="character" w:customStyle="1" w:styleId="a4">
    <w:name w:val="Название Знак"/>
    <w:basedOn w:val="a0"/>
    <w:link w:val="a3"/>
    <w:uiPriority w:val="10"/>
    <w:rsid w:val="00D63889"/>
    <w:rPr>
      <w:smallCaps/>
      <w:sz w:val="52"/>
      <w:szCs w:val="52"/>
    </w:rPr>
  </w:style>
  <w:style w:type="paragraph" w:styleId="a5">
    <w:name w:val="Subtitle"/>
    <w:basedOn w:val="a"/>
    <w:next w:val="a"/>
    <w:link w:val="a6"/>
    <w:uiPriority w:val="11"/>
    <w:qFormat/>
    <w:rsid w:val="00D63889"/>
    <w:rPr>
      <w:i/>
      <w:iCs/>
      <w:smallCaps/>
      <w:spacing w:val="10"/>
      <w:sz w:val="28"/>
      <w:szCs w:val="28"/>
    </w:rPr>
  </w:style>
  <w:style w:type="character" w:customStyle="1" w:styleId="a6">
    <w:name w:val="Подзаголовок Знак"/>
    <w:basedOn w:val="a0"/>
    <w:link w:val="a5"/>
    <w:uiPriority w:val="11"/>
    <w:rsid w:val="00D63889"/>
    <w:rPr>
      <w:i/>
      <w:iCs/>
      <w:smallCaps/>
      <w:spacing w:val="10"/>
      <w:sz w:val="28"/>
      <w:szCs w:val="28"/>
    </w:rPr>
  </w:style>
  <w:style w:type="character" w:styleId="a7">
    <w:name w:val="Strong"/>
    <w:uiPriority w:val="22"/>
    <w:qFormat/>
    <w:rsid w:val="00D63889"/>
    <w:rPr>
      <w:b/>
      <w:bCs/>
    </w:rPr>
  </w:style>
  <w:style w:type="character" w:styleId="a8">
    <w:name w:val="Emphasis"/>
    <w:uiPriority w:val="20"/>
    <w:qFormat/>
    <w:rsid w:val="00D63889"/>
    <w:rPr>
      <w:b/>
      <w:bCs/>
      <w:i/>
      <w:iCs/>
      <w:spacing w:val="10"/>
    </w:rPr>
  </w:style>
  <w:style w:type="paragraph" w:styleId="a9">
    <w:name w:val="No Spacing"/>
    <w:basedOn w:val="a"/>
    <w:uiPriority w:val="1"/>
    <w:qFormat/>
    <w:rsid w:val="00D63889"/>
    <w:pPr>
      <w:spacing w:after="0" w:line="240" w:lineRule="auto"/>
    </w:pPr>
  </w:style>
  <w:style w:type="paragraph" w:styleId="aa">
    <w:name w:val="List Paragraph"/>
    <w:basedOn w:val="a"/>
    <w:link w:val="ab"/>
    <w:qFormat/>
    <w:rsid w:val="00D63889"/>
    <w:pPr>
      <w:ind w:left="720"/>
      <w:contextualSpacing/>
    </w:pPr>
  </w:style>
  <w:style w:type="paragraph" w:styleId="21">
    <w:name w:val="Quote"/>
    <w:basedOn w:val="a"/>
    <w:next w:val="a"/>
    <w:link w:val="22"/>
    <w:uiPriority w:val="29"/>
    <w:qFormat/>
    <w:rsid w:val="00D63889"/>
    <w:rPr>
      <w:i/>
      <w:iCs/>
    </w:rPr>
  </w:style>
  <w:style w:type="character" w:customStyle="1" w:styleId="22">
    <w:name w:val="Цитата 2 Знак"/>
    <w:basedOn w:val="a0"/>
    <w:link w:val="21"/>
    <w:uiPriority w:val="29"/>
    <w:rsid w:val="00D63889"/>
    <w:rPr>
      <w:i/>
      <w:iCs/>
    </w:rPr>
  </w:style>
  <w:style w:type="paragraph" w:styleId="ac">
    <w:name w:val="Intense Quote"/>
    <w:basedOn w:val="a"/>
    <w:next w:val="a"/>
    <w:link w:val="ad"/>
    <w:uiPriority w:val="30"/>
    <w:qFormat/>
    <w:rsid w:val="00D63889"/>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D63889"/>
    <w:rPr>
      <w:i/>
      <w:iCs/>
    </w:rPr>
  </w:style>
  <w:style w:type="character" w:styleId="ae">
    <w:name w:val="Subtle Emphasis"/>
    <w:uiPriority w:val="19"/>
    <w:qFormat/>
    <w:rsid w:val="00D63889"/>
    <w:rPr>
      <w:i/>
      <w:iCs/>
    </w:rPr>
  </w:style>
  <w:style w:type="character" w:styleId="af">
    <w:name w:val="Intense Emphasis"/>
    <w:uiPriority w:val="21"/>
    <w:qFormat/>
    <w:rsid w:val="00D63889"/>
    <w:rPr>
      <w:b/>
      <w:bCs/>
      <w:i/>
      <w:iCs/>
    </w:rPr>
  </w:style>
  <w:style w:type="character" w:styleId="af0">
    <w:name w:val="Subtle Reference"/>
    <w:basedOn w:val="a0"/>
    <w:uiPriority w:val="31"/>
    <w:qFormat/>
    <w:rsid w:val="00D63889"/>
    <w:rPr>
      <w:smallCaps/>
    </w:rPr>
  </w:style>
  <w:style w:type="character" w:styleId="af1">
    <w:name w:val="Intense Reference"/>
    <w:uiPriority w:val="32"/>
    <w:qFormat/>
    <w:rsid w:val="00D63889"/>
    <w:rPr>
      <w:b/>
      <w:bCs/>
      <w:smallCaps/>
    </w:rPr>
  </w:style>
  <w:style w:type="character" w:styleId="af2">
    <w:name w:val="Book Title"/>
    <w:basedOn w:val="a0"/>
    <w:uiPriority w:val="33"/>
    <w:qFormat/>
    <w:rsid w:val="00D63889"/>
    <w:rPr>
      <w:i/>
      <w:iCs/>
      <w:smallCaps/>
      <w:spacing w:val="5"/>
    </w:rPr>
  </w:style>
  <w:style w:type="paragraph" w:styleId="af3">
    <w:name w:val="TOC Heading"/>
    <w:basedOn w:val="1"/>
    <w:next w:val="a"/>
    <w:uiPriority w:val="39"/>
    <w:semiHidden/>
    <w:unhideWhenUsed/>
    <w:qFormat/>
    <w:rsid w:val="00D63889"/>
    <w:pPr>
      <w:outlineLvl w:val="9"/>
    </w:pPr>
  </w:style>
  <w:style w:type="character" w:customStyle="1" w:styleId="ab">
    <w:name w:val="Абзац списка Знак"/>
    <w:basedOn w:val="a0"/>
    <w:link w:val="aa"/>
    <w:rsid w:val="007F257F"/>
    <w:rPr>
      <w:rFonts w:asciiTheme="minorHAnsi" w:hAnsiTheme="minorHAnsi" w:cstheme="minorBidi"/>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39CA5-711A-44C3-9C0F-6EEF6A17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2014-01-09T11:16:00Z</dcterms:created>
  <dcterms:modified xsi:type="dcterms:W3CDTF">2023-01-09T08:42:00Z</dcterms:modified>
</cp:coreProperties>
</file>