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5E28D3" w:rsidP="00C7536E">
      <w:pPr>
        <w:jc w:val="right"/>
        <w:outlineLvl w:val="0"/>
        <w:rPr>
          <w:bCs/>
          <w:sz w:val="28"/>
          <w:szCs w:val="28"/>
        </w:rPr>
      </w:pPr>
      <w:r>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B70DB6" w:rsidP="000168B7">
      <w:pPr>
        <w:spacing w:before="100" w:beforeAutospacing="1" w:after="100" w:afterAutospacing="1"/>
        <w:jc w:val="center"/>
        <w:outlineLvl w:val="1"/>
        <w:rPr>
          <w:bCs/>
          <w:sz w:val="28"/>
          <w:szCs w:val="28"/>
        </w:rPr>
      </w:pPr>
      <w:r>
        <w:rPr>
          <w:bCs/>
          <w:sz w:val="28"/>
          <w:szCs w:val="28"/>
        </w:rPr>
        <w:t>28.12.</w:t>
      </w:r>
      <w:r w:rsidR="00B4412C">
        <w:rPr>
          <w:bCs/>
          <w:sz w:val="28"/>
          <w:szCs w:val="28"/>
        </w:rPr>
        <w:t xml:space="preserve">2021                                  </w:t>
      </w:r>
      <w:r w:rsidR="00C42249">
        <w:rPr>
          <w:bCs/>
          <w:sz w:val="28"/>
          <w:szCs w:val="28"/>
        </w:rPr>
        <w:t>№</w:t>
      </w:r>
      <w:r>
        <w:rPr>
          <w:bCs/>
          <w:sz w:val="28"/>
          <w:szCs w:val="28"/>
        </w:rPr>
        <w:t xml:space="preserve"> 77</w:t>
      </w:r>
      <w:r w:rsidR="00C42249">
        <w:rPr>
          <w:bCs/>
          <w:sz w:val="28"/>
          <w:szCs w:val="28"/>
        </w:rPr>
        <w:t xml:space="preserve"> </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B70DB6" w:rsidP="00AE24F2">
      <w:pPr>
        <w:outlineLvl w:val="0"/>
        <w:rPr>
          <w:rFonts w:cs="Times New (W1)"/>
          <w:bCs/>
          <w:sz w:val="28"/>
          <w:szCs w:val="28"/>
        </w:rPr>
      </w:pPr>
      <w:proofErr w:type="spellStart"/>
      <w:r>
        <w:rPr>
          <w:rFonts w:cs="Times New (W1)"/>
          <w:bCs/>
          <w:sz w:val="28"/>
          <w:szCs w:val="28"/>
        </w:rPr>
        <w:t>И.о.</w:t>
      </w:r>
      <w:r w:rsidR="00AE24F2" w:rsidRPr="00AE24F2">
        <w:rPr>
          <w:rFonts w:cs="Times New (W1)"/>
          <w:bCs/>
          <w:sz w:val="28"/>
          <w:szCs w:val="28"/>
        </w:rPr>
        <w:t>Глав</w:t>
      </w:r>
      <w:r>
        <w:rPr>
          <w:rFonts w:cs="Times New (W1)"/>
          <w:bCs/>
          <w:sz w:val="28"/>
          <w:szCs w:val="28"/>
        </w:rPr>
        <w:t>ы</w:t>
      </w:r>
      <w:proofErr w:type="spellEnd"/>
      <w:r w:rsidR="00AE24F2"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B70DB6">
        <w:rPr>
          <w:rFonts w:cs="Times New (W1)"/>
          <w:bCs/>
          <w:sz w:val="28"/>
          <w:szCs w:val="28"/>
        </w:rPr>
        <w:t>О.Л.Матющенко</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proofErr w:type="gramStart"/>
      <w:r w:rsidR="0093500B">
        <w:rPr>
          <w:sz w:val="20"/>
          <w:szCs w:val="20"/>
        </w:rPr>
        <w:t>с</w:t>
      </w:r>
      <w:r w:rsidR="00694F0B">
        <w:rPr>
          <w:sz w:val="20"/>
          <w:szCs w:val="20"/>
        </w:rPr>
        <w:t>пециалист</w:t>
      </w:r>
      <w:proofErr w:type="gramEnd"/>
      <w:r w:rsidR="00694F0B">
        <w:rPr>
          <w:sz w:val="20"/>
          <w:szCs w:val="20"/>
        </w:rPr>
        <w:t xml:space="preserve"> 1 категории Попова А.В.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2D3B63" w:rsidRPr="009000DB" w:rsidRDefault="007B73BB" w:rsidP="002D3B63">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B70DB6">
        <w:rPr>
          <w:kern w:val="2"/>
          <w:sz w:val="28"/>
          <w:szCs w:val="28"/>
        </w:rPr>
        <w:t>28.12.2021</w:t>
      </w:r>
      <w:r w:rsidR="00F15D35">
        <w:rPr>
          <w:kern w:val="2"/>
          <w:sz w:val="28"/>
          <w:szCs w:val="28"/>
        </w:rPr>
        <w:t xml:space="preserve"> № </w:t>
      </w:r>
      <w:r w:rsidR="00B70DB6">
        <w:rPr>
          <w:kern w:val="2"/>
          <w:sz w:val="28"/>
          <w:szCs w:val="28"/>
        </w:rPr>
        <w:t>77</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bookmarkStart w:id="0" w:name="_GoBack"/>
            <w:bookmarkEnd w:id="0"/>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3500B">
              <w:rPr>
                <w:spacing w:val="-12"/>
                <w:sz w:val="28"/>
                <w:szCs w:val="28"/>
              </w:rPr>
              <w:t>6594,1</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92</w:t>
            </w:r>
            <w:proofErr w:type="gramEnd"/>
            <w:r w:rsidR="0093500B">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w:t>
            </w:r>
            <w:r w:rsidR="005E28D3">
              <w:rPr>
                <w:sz w:val="28"/>
                <w:szCs w:val="28"/>
              </w:rPr>
              <w:t>2</w:t>
            </w:r>
            <w:r w:rsidR="00B233CE">
              <w:rPr>
                <w:sz w:val="28"/>
                <w:szCs w:val="28"/>
              </w:rPr>
              <w:t>2</w:t>
            </w:r>
            <w:proofErr w:type="gramEnd"/>
            <w:r w:rsidR="00B233CE">
              <w:rPr>
                <w:sz w:val="28"/>
                <w:szCs w:val="28"/>
              </w:rPr>
              <w:t>,</w:t>
            </w:r>
            <w:r w:rsidR="005E28D3">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0550F1">
              <w:rPr>
                <w:sz w:val="28"/>
                <w:szCs w:val="28"/>
              </w:rPr>
              <w:t>1</w:t>
            </w:r>
            <w:r w:rsidR="0093500B">
              <w:rPr>
                <w:sz w:val="28"/>
                <w:szCs w:val="28"/>
              </w:rPr>
              <w:t>5</w:t>
            </w:r>
            <w:proofErr w:type="gramEnd"/>
            <w:r w:rsidR="004D1CDC">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93500B">
              <w:rPr>
                <w:rFonts w:eastAsia="Calibri"/>
                <w:sz w:val="28"/>
                <w:szCs w:val="28"/>
                <w:lang w:eastAsia="en-US"/>
              </w:rPr>
              <w:t>6594,1</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3500B">
              <w:rPr>
                <w:sz w:val="28"/>
                <w:szCs w:val="28"/>
              </w:rPr>
              <w:t>92,6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w:t>
            </w:r>
            <w:r w:rsidR="000550F1">
              <w:rPr>
                <w:sz w:val="28"/>
                <w:szCs w:val="28"/>
              </w:rPr>
              <w:t>22,6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93500B">
              <w:rPr>
                <w:sz w:val="28"/>
                <w:szCs w:val="28"/>
              </w:rPr>
              <w:t>5</w:t>
            </w:r>
            <w:r w:rsidR="000550F1">
              <w:rPr>
                <w:sz w:val="28"/>
                <w:szCs w:val="28"/>
              </w:rPr>
              <w:t xml:space="preserve">,0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3500B">
              <w:rPr>
                <w:spacing w:val="-12"/>
                <w:sz w:val="28"/>
                <w:szCs w:val="28"/>
              </w:rPr>
              <w:t>5824,7</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0168B7">
              <w:rPr>
                <w:sz w:val="28"/>
                <w:szCs w:val="28"/>
              </w:rPr>
              <w:t>16</w:t>
            </w:r>
            <w:r w:rsidR="00B84648">
              <w:rPr>
                <w:sz w:val="28"/>
                <w:szCs w:val="28"/>
              </w:rPr>
              <w:t>00</w:t>
            </w:r>
            <w:r w:rsidR="000168B7">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w:t>
            </w:r>
            <w:r w:rsidR="0093500B">
              <w:rPr>
                <w:sz w:val="28"/>
                <w:szCs w:val="28"/>
              </w:rPr>
              <w:t>89</w:t>
            </w:r>
            <w:proofErr w:type="gramEnd"/>
            <w:r w:rsidR="0093500B">
              <w:rPr>
                <w:sz w:val="28"/>
                <w:szCs w:val="28"/>
              </w:rPr>
              <w:t>,0</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w:t>
            </w:r>
            <w:r w:rsidR="005E28D3">
              <w:rPr>
                <w:sz w:val="28"/>
                <w:szCs w:val="28"/>
              </w:rPr>
              <w:t>268</w:t>
            </w:r>
            <w:proofErr w:type="gramEnd"/>
            <w:r w:rsidR="005E28D3">
              <w:rPr>
                <w:sz w:val="28"/>
                <w:szCs w:val="28"/>
              </w:rPr>
              <w:t>,6</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2024 год – </w:t>
            </w:r>
            <w:r w:rsidR="0093500B">
              <w:rPr>
                <w:sz w:val="28"/>
                <w:szCs w:val="28"/>
              </w:rPr>
              <w:t>11,0</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93500B">
              <w:rPr>
                <w:rFonts w:eastAsia="Calibri"/>
                <w:sz w:val="28"/>
                <w:szCs w:val="28"/>
                <w:lang w:eastAsia="en-US"/>
              </w:rPr>
              <w:t>5824,7</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B84648">
              <w:rPr>
                <w:sz w:val="28"/>
                <w:szCs w:val="28"/>
              </w:rPr>
              <w:t>1845</w:t>
            </w:r>
            <w:r w:rsidR="00C7536E">
              <w:rPr>
                <w:sz w:val="28"/>
                <w:szCs w:val="28"/>
              </w:rPr>
              <w:t>,</w:t>
            </w:r>
            <w:r w:rsidR="000168B7">
              <w:rPr>
                <w:sz w:val="28"/>
                <w:szCs w:val="28"/>
              </w:rPr>
              <w:t>3</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93500B">
              <w:rPr>
                <w:sz w:val="28"/>
                <w:szCs w:val="28"/>
              </w:rPr>
              <w:t>89,0</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5E28D3">
              <w:rPr>
                <w:sz w:val="28"/>
                <w:szCs w:val="28"/>
              </w:rPr>
              <w:t xml:space="preserve"> 268,6</w:t>
            </w:r>
            <w:r w:rsidRPr="00A50C56">
              <w:rPr>
                <w:sz w:val="28"/>
                <w:szCs w:val="28"/>
              </w:rPr>
              <w:t xml:space="preserve"> тыс. рублей</w:t>
            </w:r>
          </w:p>
          <w:p w:rsidR="000908A9" w:rsidRPr="00A50C56" w:rsidRDefault="005E28D3" w:rsidP="0031697A">
            <w:pPr>
              <w:suppressAutoHyphens/>
              <w:spacing w:line="235" w:lineRule="auto"/>
              <w:ind w:firstLine="720"/>
              <w:jc w:val="both"/>
              <w:rPr>
                <w:sz w:val="28"/>
                <w:szCs w:val="28"/>
              </w:rPr>
            </w:pPr>
            <w:r>
              <w:rPr>
                <w:sz w:val="28"/>
                <w:szCs w:val="28"/>
              </w:rPr>
              <w:t>2024 год –</w:t>
            </w:r>
            <w:r w:rsidR="0093500B">
              <w:rPr>
                <w:sz w:val="28"/>
                <w:szCs w:val="28"/>
              </w:rPr>
              <w:t>11</w:t>
            </w:r>
            <w:r>
              <w:rPr>
                <w:sz w:val="28"/>
                <w:szCs w:val="28"/>
              </w:rPr>
              <w:t xml:space="preserve">,0 </w:t>
            </w:r>
            <w:r w:rsidR="000908A9"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3500B">
              <w:rPr>
                <w:spacing w:val="-12"/>
                <w:sz w:val="28"/>
                <w:szCs w:val="28"/>
              </w:rPr>
              <w:t>769,4</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93500B">
              <w:rPr>
                <w:sz w:val="28"/>
                <w:szCs w:val="28"/>
              </w:rPr>
              <w:t>3,6</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w:t>
            </w:r>
            <w:r w:rsidR="005E28D3">
              <w:rPr>
                <w:sz w:val="28"/>
                <w:szCs w:val="28"/>
              </w:rPr>
              <w:t>4</w:t>
            </w:r>
            <w:r w:rsidR="00A97111">
              <w:rPr>
                <w:sz w:val="28"/>
                <w:szCs w:val="28"/>
              </w:rPr>
              <w:t>,</w:t>
            </w:r>
            <w:r w:rsidR="005E28D3">
              <w:rPr>
                <w:sz w:val="28"/>
                <w:szCs w:val="28"/>
              </w:rPr>
              <w:t>0</w:t>
            </w:r>
            <w:r w:rsidRPr="00A50C56">
              <w:rPr>
                <w:sz w:val="28"/>
                <w:szCs w:val="28"/>
              </w:rPr>
              <w:t xml:space="preserve"> тыс. рублей</w:t>
            </w:r>
          </w:p>
          <w:p w:rsidR="005F5850" w:rsidRPr="00A50C56" w:rsidRDefault="0093500B" w:rsidP="00B233CE">
            <w:pPr>
              <w:suppressAutoHyphens/>
              <w:spacing w:line="235" w:lineRule="auto"/>
              <w:ind w:firstLine="720"/>
              <w:jc w:val="both"/>
              <w:rPr>
                <w:sz w:val="28"/>
                <w:szCs w:val="28"/>
              </w:rPr>
            </w:pPr>
            <w:r>
              <w:rPr>
                <w:sz w:val="28"/>
                <w:szCs w:val="28"/>
              </w:rPr>
              <w:t xml:space="preserve">2024 год – </w:t>
            </w:r>
            <w:r w:rsidR="005E28D3">
              <w:rPr>
                <w:sz w:val="28"/>
                <w:szCs w:val="28"/>
              </w:rPr>
              <w:t>4,0</w:t>
            </w:r>
            <w:r w:rsidR="005F5850"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93500B">
              <w:rPr>
                <w:rFonts w:eastAsia="Calibri"/>
                <w:sz w:val="28"/>
                <w:szCs w:val="28"/>
                <w:lang w:eastAsia="en-US"/>
              </w:rPr>
              <w:t>769,4</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93500B">
              <w:rPr>
                <w:sz w:val="28"/>
                <w:szCs w:val="28"/>
              </w:rPr>
              <w:t>3,6</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w:t>
            </w:r>
            <w:r w:rsidR="000550F1">
              <w:rPr>
                <w:sz w:val="28"/>
                <w:szCs w:val="28"/>
              </w:rPr>
              <w:t>4,0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 </w:t>
            </w:r>
            <w:r w:rsidR="000550F1">
              <w:rPr>
                <w:sz w:val="28"/>
                <w:szCs w:val="28"/>
              </w:rPr>
              <w:t xml:space="preserve">4,0 </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93500B" w:rsidP="000550F1">
            <w:pPr>
              <w:rPr>
                <w:sz w:val="22"/>
                <w:szCs w:val="22"/>
              </w:rPr>
            </w:pPr>
            <w:r>
              <w:rPr>
                <w:sz w:val="22"/>
                <w:szCs w:val="22"/>
              </w:rPr>
              <w:t>6594,1</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3500B" w:rsidP="000550F1">
            <w:pPr>
              <w:jc w:val="center"/>
              <w:rPr>
                <w:spacing w:val="-18"/>
                <w:sz w:val="22"/>
                <w:szCs w:val="22"/>
              </w:rPr>
            </w:pPr>
            <w:r>
              <w:rPr>
                <w:spacing w:val="-18"/>
                <w:sz w:val="22"/>
                <w:szCs w:val="22"/>
              </w:rPr>
              <w:t>92,6</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0550F1">
            <w:pPr>
              <w:jc w:val="center"/>
              <w:rPr>
                <w:spacing w:val="-18"/>
                <w:sz w:val="22"/>
                <w:szCs w:val="22"/>
              </w:rPr>
            </w:pPr>
            <w:r>
              <w:rPr>
                <w:spacing w:val="-18"/>
                <w:sz w:val="22"/>
                <w:szCs w:val="22"/>
              </w:rPr>
              <w:t>3</w:t>
            </w:r>
            <w:r w:rsidR="000550F1">
              <w:rPr>
                <w:spacing w:val="-18"/>
                <w:sz w:val="22"/>
                <w:szCs w:val="22"/>
              </w:rPr>
              <w:t>22,6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93500B">
            <w:pPr>
              <w:jc w:val="center"/>
              <w:rPr>
                <w:spacing w:val="-18"/>
                <w:sz w:val="22"/>
                <w:szCs w:val="22"/>
              </w:rPr>
            </w:pPr>
            <w:r>
              <w:rPr>
                <w:spacing w:val="-18"/>
                <w:sz w:val="22"/>
                <w:szCs w:val="22"/>
              </w:rPr>
              <w:t>1</w:t>
            </w:r>
            <w:r w:rsidR="0093500B">
              <w:rPr>
                <w:spacing w:val="-18"/>
                <w:sz w:val="22"/>
                <w:szCs w:val="22"/>
              </w:rPr>
              <w:t>5</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0550F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93500B" w:rsidP="000550F1">
            <w:pPr>
              <w:jc w:val="center"/>
              <w:rPr>
                <w:spacing w:val="-12"/>
                <w:sz w:val="22"/>
                <w:szCs w:val="22"/>
              </w:rPr>
            </w:pPr>
            <w:r>
              <w:rPr>
                <w:spacing w:val="-12"/>
                <w:sz w:val="22"/>
                <w:szCs w:val="22"/>
              </w:rPr>
              <w:t>5824,7</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93500B" w:rsidP="00046646">
            <w:pPr>
              <w:jc w:val="center"/>
              <w:rPr>
                <w:spacing w:val="-18"/>
                <w:sz w:val="22"/>
                <w:szCs w:val="22"/>
              </w:rPr>
            </w:pPr>
            <w:r>
              <w:rPr>
                <w:spacing w:val="-18"/>
                <w:sz w:val="22"/>
                <w:szCs w:val="22"/>
              </w:rPr>
              <w:t>89,0</w:t>
            </w:r>
          </w:p>
        </w:tc>
        <w:tc>
          <w:tcPr>
            <w:tcW w:w="811" w:type="dxa"/>
            <w:tcBorders>
              <w:top w:val="nil"/>
              <w:left w:val="nil"/>
              <w:bottom w:val="single" w:sz="4" w:space="0" w:color="auto"/>
              <w:right w:val="single" w:sz="4" w:space="0" w:color="auto"/>
            </w:tcBorders>
            <w:shd w:val="clear" w:color="auto" w:fill="auto"/>
          </w:tcPr>
          <w:p w:rsidR="007F0465" w:rsidRPr="00436922" w:rsidRDefault="000550F1" w:rsidP="00DD0582">
            <w:pPr>
              <w:jc w:val="center"/>
              <w:rPr>
                <w:spacing w:val="-18"/>
                <w:sz w:val="22"/>
                <w:szCs w:val="22"/>
              </w:rPr>
            </w:pPr>
            <w:r>
              <w:rPr>
                <w:spacing w:val="-18"/>
                <w:sz w:val="22"/>
                <w:szCs w:val="22"/>
              </w:rPr>
              <w:t>268,6</w:t>
            </w:r>
          </w:p>
        </w:tc>
        <w:tc>
          <w:tcPr>
            <w:tcW w:w="811" w:type="dxa"/>
            <w:tcBorders>
              <w:top w:val="nil"/>
              <w:left w:val="nil"/>
              <w:bottom w:val="single" w:sz="4" w:space="0" w:color="auto"/>
              <w:right w:val="single" w:sz="4" w:space="0" w:color="auto"/>
            </w:tcBorders>
            <w:shd w:val="clear" w:color="auto" w:fill="auto"/>
          </w:tcPr>
          <w:p w:rsidR="007F0465" w:rsidRPr="00436922" w:rsidRDefault="0093500B" w:rsidP="00DD0582">
            <w:pPr>
              <w:jc w:val="center"/>
              <w:rPr>
                <w:spacing w:val="-18"/>
                <w:sz w:val="22"/>
                <w:szCs w:val="22"/>
              </w:rPr>
            </w:pPr>
            <w:r>
              <w:rPr>
                <w:spacing w:val="-18"/>
                <w:sz w:val="22"/>
                <w:szCs w:val="22"/>
              </w:rPr>
              <w:t>11</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93500B">
            <w:pPr>
              <w:jc w:val="center"/>
              <w:outlineLvl w:val="0"/>
              <w:rPr>
                <w:color w:val="000000"/>
                <w:spacing w:val="-6"/>
                <w:sz w:val="22"/>
                <w:szCs w:val="22"/>
              </w:rPr>
            </w:pPr>
            <w:r>
              <w:rPr>
                <w:color w:val="000000"/>
                <w:spacing w:val="-6"/>
                <w:sz w:val="22"/>
                <w:szCs w:val="22"/>
              </w:rPr>
              <w:t>7</w:t>
            </w:r>
            <w:r w:rsidR="0093500B">
              <w:rPr>
                <w:color w:val="000000"/>
                <w:spacing w:val="-6"/>
                <w:sz w:val="22"/>
                <w:szCs w:val="22"/>
              </w:rPr>
              <w:t>0</w:t>
            </w:r>
            <w:r>
              <w:rPr>
                <w:color w:val="000000"/>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0550F1" w:rsidP="000550F1">
            <w:pPr>
              <w:jc w:val="center"/>
              <w:outlineLvl w:val="0"/>
              <w:rPr>
                <w:spacing w:val="-6"/>
                <w:sz w:val="22"/>
                <w:szCs w:val="22"/>
              </w:rPr>
            </w:pPr>
            <w:r>
              <w:rPr>
                <w:spacing w:val="-6"/>
                <w:sz w:val="22"/>
                <w:szCs w:val="22"/>
              </w:rPr>
              <w:t>10,0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2C3D5B">
            <w:pPr>
              <w:jc w:val="center"/>
              <w:outlineLvl w:val="0"/>
              <w:rPr>
                <w:color w:val="000000"/>
                <w:spacing w:val="-6"/>
                <w:sz w:val="22"/>
                <w:szCs w:val="22"/>
              </w:rPr>
            </w:pPr>
            <w:r>
              <w:rPr>
                <w:color w:val="000000"/>
                <w:spacing w:val="-6"/>
                <w:sz w:val="22"/>
                <w:szCs w:val="22"/>
              </w:rPr>
              <w:t>113</w:t>
            </w:r>
            <w:r w:rsidR="002C3D5B">
              <w:rPr>
                <w:color w:val="000000"/>
                <w:spacing w:val="-6"/>
                <w:sz w:val="22"/>
                <w:szCs w:val="22"/>
              </w:rPr>
              <w:t>0</w:t>
            </w:r>
            <w:r>
              <w:rPr>
                <w:color w:val="000000"/>
                <w:spacing w:val="-6"/>
                <w:sz w:val="22"/>
                <w:szCs w:val="22"/>
              </w:rPr>
              <w:t>,</w:t>
            </w:r>
            <w:r w:rsidR="0093500B">
              <w:rPr>
                <w:color w:val="000000"/>
                <w:spacing w:val="-6"/>
                <w:sz w:val="22"/>
                <w:szCs w:val="22"/>
              </w:rPr>
              <w:t>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Default="000550F1" w:rsidP="008C2344">
            <w:r>
              <w:t>100,0</w:t>
            </w:r>
          </w:p>
        </w:tc>
        <w:tc>
          <w:tcPr>
            <w:tcW w:w="811" w:type="dxa"/>
            <w:tcBorders>
              <w:top w:val="nil"/>
              <w:left w:val="nil"/>
              <w:bottom w:val="single" w:sz="4" w:space="0" w:color="auto"/>
              <w:right w:val="single" w:sz="4" w:space="0" w:color="auto"/>
            </w:tcBorders>
            <w:shd w:val="clear" w:color="auto" w:fill="auto"/>
            <w:noWrap/>
          </w:tcPr>
          <w:p w:rsidR="008C2344" w:rsidRDefault="0093500B" w:rsidP="007F0465">
            <w:r>
              <w:t>3,0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0550F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D87D82" w:rsidP="00B84648">
            <w:pPr>
              <w:jc w:val="center"/>
              <w:outlineLvl w:val="0"/>
              <w:rPr>
                <w:color w:val="000000"/>
                <w:spacing w:val="-6"/>
                <w:sz w:val="22"/>
                <w:szCs w:val="22"/>
              </w:rPr>
            </w:pPr>
            <w:r>
              <w:rPr>
                <w:color w:val="000000"/>
                <w:spacing w:val="-6"/>
                <w:sz w:val="22"/>
                <w:szCs w:val="22"/>
              </w:rPr>
              <w:t>4624,2</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3500B" w:rsidP="008C2344">
            <w:pPr>
              <w:jc w:val="center"/>
              <w:outlineLvl w:val="0"/>
              <w:rPr>
                <w:spacing w:val="-6"/>
                <w:sz w:val="22"/>
                <w:szCs w:val="22"/>
              </w:rPr>
            </w:pPr>
            <w:r>
              <w:rPr>
                <w:spacing w:val="-6"/>
                <w:sz w:val="22"/>
                <w:szCs w:val="22"/>
              </w:rPr>
              <w:t>27,5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158,6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3500B" w:rsidP="008C2344">
            <w:pPr>
              <w:jc w:val="center"/>
              <w:outlineLvl w:val="0"/>
              <w:rPr>
                <w:spacing w:val="-6"/>
                <w:sz w:val="22"/>
                <w:szCs w:val="22"/>
              </w:rPr>
            </w:pPr>
            <w:r>
              <w:rPr>
                <w:spacing w:val="-6"/>
                <w:sz w:val="22"/>
                <w:szCs w:val="22"/>
              </w:rPr>
              <w:t>5,0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7A526E">
            <w:pPr>
              <w:jc w:val="center"/>
              <w:outlineLvl w:val="0"/>
              <w:rPr>
                <w:color w:val="000000"/>
                <w:spacing w:val="-6"/>
                <w:sz w:val="22"/>
                <w:szCs w:val="22"/>
              </w:rPr>
            </w:pPr>
            <w:r>
              <w:rPr>
                <w:color w:val="000000"/>
                <w:spacing w:val="-6"/>
                <w:sz w:val="22"/>
                <w:szCs w:val="22"/>
              </w:rPr>
              <w:t>769,4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7A526E">
            <w:pPr>
              <w:jc w:val="center"/>
              <w:outlineLvl w:val="0"/>
              <w:rPr>
                <w:spacing w:val="-6"/>
                <w:sz w:val="22"/>
                <w:szCs w:val="22"/>
              </w:rPr>
            </w:pPr>
            <w:r>
              <w:rPr>
                <w:spacing w:val="-6"/>
                <w:sz w:val="22"/>
                <w:szCs w:val="22"/>
              </w:rPr>
              <w:t>3,6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694F0B">
            <w:pPr>
              <w:jc w:val="center"/>
              <w:outlineLvl w:val="0"/>
              <w:rPr>
                <w:color w:val="000000"/>
                <w:spacing w:val="-6"/>
                <w:sz w:val="22"/>
                <w:szCs w:val="22"/>
              </w:rPr>
            </w:pPr>
            <w:r>
              <w:rPr>
                <w:color w:val="000000"/>
                <w:spacing w:val="-6"/>
                <w:sz w:val="22"/>
                <w:szCs w:val="22"/>
              </w:rPr>
              <w:t>769,4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8C2344">
            <w:pPr>
              <w:jc w:val="center"/>
              <w:outlineLvl w:val="0"/>
              <w:rPr>
                <w:spacing w:val="-6"/>
                <w:sz w:val="22"/>
                <w:szCs w:val="22"/>
              </w:rPr>
            </w:pPr>
            <w:r>
              <w:rPr>
                <w:spacing w:val="-6"/>
                <w:sz w:val="22"/>
                <w:szCs w:val="22"/>
              </w:rPr>
              <w:t>3,6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B6573">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87D82" w:rsidP="00B84648">
            <w:pPr>
              <w:jc w:val="center"/>
              <w:rPr>
                <w:spacing w:val="-12"/>
                <w:sz w:val="22"/>
                <w:szCs w:val="22"/>
              </w:rPr>
            </w:pPr>
            <w:r>
              <w:rPr>
                <w:spacing w:val="-12"/>
                <w:sz w:val="22"/>
                <w:szCs w:val="22"/>
              </w:rPr>
              <w:t>6594,1</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D87D82" w:rsidP="008C2344">
            <w:pPr>
              <w:jc w:val="center"/>
              <w:rPr>
                <w:spacing w:val="-18"/>
                <w:sz w:val="22"/>
                <w:szCs w:val="22"/>
              </w:rPr>
            </w:pPr>
            <w:r>
              <w:rPr>
                <w:spacing w:val="-18"/>
                <w:sz w:val="22"/>
                <w:szCs w:val="22"/>
              </w:rPr>
              <w:t>92,6</w:t>
            </w:r>
          </w:p>
        </w:tc>
        <w:tc>
          <w:tcPr>
            <w:tcW w:w="917" w:type="dxa"/>
            <w:tcBorders>
              <w:top w:val="nil"/>
              <w:left w:val="nil"/>
              <w:bottom w:val="single" w:sz="4" w:space="0" w:color="auto"/>
              <w:right w:val="single" w:sz="4" w:space="0" w:color="auto"/>
            </w:tcBorders>
            <w:shd w:val="clear" w:color="auto" w:fill="auto"/>
          </w:tcPr>
          <w:p w:rsidR="008C2344" w:rsidRPr="00436922" w:rsidRDefault="006B6573" w:rsidP="008C2344">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8C2344" w:rsidRPr="00436922" w:rsidRDefault="00D87D82" w:rsidP="008C2344">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B6573">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87D82" w:rsidP="00694F0B">
            <w:pPr>
              <w:jc w:val="center"/>
              <w:rPr>
                <w:spacing w:val="-12"/>
                <w:sz w:val="22"/>
                <w:szCs w:val="22"/>
              </w:rPr>
            </w:pPr>
            <w:r>
              <w:rPr>
                <w:spacing w:val="-12"/>
                <w:sz w:val="22"/>
                <w:szCs w:val="22"/>
              </w:rPr>
              <w:t>6594,1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92,6</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B6573">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D87D82" w:rsidP="00B84648">
            <w:pPr>
              <w:jc w:val="center"/>
              <w:rPr>
                <w:spacing w:val="-12"/>
                <w:sz w:val="22"/>
                <w:szCs w:val="22"/>
              </w:rPr>
            </w:pPr>
            <w:r>
              <w:rPr>
                <w:spacing w:val="-12"/>
                <w:sz w:val="22"/>
                <w:szCs w:val="22"/>
              </w:rPr>
              <w:t>5824,7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89,0</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B6573">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87D82" w:rsidP="00694F0B">
            <w:pPr>
              <w:jc w:val="center"/>
              <w:rPr>
                <w:spacing w:val="-12"/>
                <w:sz w:val="22"/>
                <w:szCs w:val="22"/>
              </w:rPr>
            </w:pPr>
            <w:r>
              <w:rPr>
                <w:spacing w:val="-12"/>
                <w:sz w:val="22"/>
                <w:szCs w:val="22"/>
              </w:rPr>
              <w:t>5824,7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89,0</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7A526E">
            <w:pPr>
              <w:jc w:val="center"/>
              <w:rPr>
                <w:spacing w:val="-12"/>
                <w:sz w:val="22"/>
                <w:szCs w:val="22"/>
              </w:rPr>
            </w:pPr>
            <w:r>
              <w:rPr>
                <w:spacing w:val="-12"/>
                <w:sz w:val="22"/>
                <w:szCs w:val="22"/>
              </w:rPr>
              <w:t>769,4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7A526E">
            <w:pPr>
              <w:jc w:val="center"/>
              <w:rPr>
                <w:spacing w:val="-18"/>
                <w:sz w:val="22"/>
                <w:szCs w:val="22"/>
              </w:rPr>
            </w:pPr>
            <w:r>
              <w:rPr>
                <w:spacing w:val="-18"/>
                <w:sz w:val="22"/>
                <w:szCs w:val="22"/>
              </w:rPr>
              <w:t>3,6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7A526E">
            <w:pPr>
              <w:jc w:val="center"/>
              <w:rPr>
                <w:spacing w:val="-12"/>
                <w:sz w:val="22"/>
                <w:szCs w:val="22"/>
              </w:rPr>
            </w:pPr>
            <w:r>
              <w:rPr>
                <w:spacing w:val="-12"/>
                <w:sz w:val="22"/>
                <w:szCs w:val="22"/>
              </w:rPr>
              <w:t>769,4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7A526E">
            <w:pPr>
              <w:jc w:val="center"/>
              <w:rPr>
                <w:spacing w:val="-18"/>
                <w:sz w:val="22"/>
                <w:szCs w:val="22"/>
              </w:rPr>
            </w:pPr>
            <w:r>
              <w:rPr>
                <w:spacing w:val="-18"/>
                <w:sz w:val="22"/>
                <w:szCs w:val="22"/>
              </w:rPr>
              <w:t>3,6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C3D5B" w:rsidRDefault="002C3D5B" w:rsidP="007A526E">
            <w:pPr>
              <w:jc w:val="center"/>
              <w:rPr>
                <w:spacing w:val="-18"/>
                <w:sz w:val="22"/>
                <w:szCs w:val="22"/>
              </w:rPr>
            </w:pPr>
          </w:p>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22" w:rsidRDefault="00060222">
      <w:r>
        <w:separator/>
      </w:r>
    </w:p>
  </w:endnote>
  <w:endnote w:type="continuationSeparator" w:id="0">
    <w:p w:rsidR="00060222" w:rsidRDefault="0006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0B" w:rsidRDefault="0093500B"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500B" w:rsidRDefault="0093500B"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0B" w:rsidRDefault="0093500B"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22" w:rsidRDefault="00060222">
      <w:r>
        <w:separator/>
      </w:r>
    </w:p>
  </w:footnote>
  <w:footnote w:type="continuationSeparator" w:id="0">
    <w:p w:rsidR="00060222" w:rsidRDefault="0006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28D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E8DF-2AE7-4488-84D0-684363E5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16</cp:revision>
  <cp:lastPrinted>2021-12-28T10:31:00Z</cp:lastPrinted>
  <dcterms:created xsi:type="dcterms:W3CDTF">2021-06-17T10:10:00Z</dcterms:created>
  <dcterms:modified xsi:type="dcterms:W3CDTF">2021-12-28T10:31:00Z</dcterms:modified>
</cp:coreProperties>
</file>