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A" w:rsidRDefault="005F667A">
      <w:pPr>
        <w:jc w:val="center"/>
      </w:pPr>
    </w:p>
    <w:p w:rsidR="00E91060" w:rsidRDefault="00E91060">
      <w:pPr>
        <w:jc w:val="center"/>
      </w:pPr>
    </w:p>
    <w:p w:rsidR="00E91060" w:rsidRDefault="00E91060" w:rsidP="00E91060">
      <w:pPr>
        <w:rPr>
          <w:sz w:val="24"/>
        </w:rPr>
      </w:pP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АДМИНИСТРАЦИЯ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БОЛДЫРЕВСКОГО СЕЛЬСКОГО ПОСЕЛЕНИЯ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РОДИОНОВО-НЕСВЕТАЙСКИЙ РАЙОН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РОСТОВСКАЯ ОБЛАСТЬ</w:t>
      </w:r>
    </w:p>
    <w:p w:rsidR="00E91060" w:rsidRPr="00E91060" w:rsidRDefault="00E91060" w:rsidP="00E91060">
      <w:pPr>
        <w:jc w:val="center"/>
        <w:outlineLvl w:val="0"/>
        <w:rPr>
          <w:b/>
          <w:bCs/>
          <w:sz w:val="28"/>
          <w:szCs w:val="28"/>
        </w:rPr>
      </w:pPr>
      <w:r w:rsidRPr="00E91060">
        <w:rPr>
          <w:b/>
          <w:bCs/>
          <w:sz w:val="28"/>
          <w:szCs w:val="28"/>
        </w:rPr>
        <w:t>РОССИЙСКАЯ ФЕДЕРАЦИЯ</w:t>
      </w:r>
    </w:p>
    <w:p w:rsidR="00E91060" w:rsidRPr="00E91060" w:rsidRDefault="00E91060" w:rsidP="00E91060">
      <w:pPr>
        <w:jc w:val="center"/>
        <w:rPr>
          <w:sz w:val="28"/>
          <w:szCs w:val="28"/>
        </w:rPr>
      </w:pPr>
    </w:p>
    <w:p w:rsidR="00E91060" w:rsidRPr="004F4518" w:rsidRDefault="00E91060" w:rsidP="00E910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1060" w:rsidRPr="004F4518" w:rsidRDefault="00E91060" w:rsidP="00E910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1060" w:rsidRDefault="00E91060" w:rsidP="00E910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                       №  103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х. Болдыревка</w:t>
      </w:r>
    </w:p>
    <w:p w:rsidR="007D1AB8" w:rsidRPr="004F4518" w:rsidRDefault="007D1AB8" w:rsidP="00E9106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91060" w:rsidRDefault="00E91060">
      <w:pPr>
        <w:jc w:val="center"/>
      </w:pPr>
    </w:p>
    <w:p w:rsidR="007D1AB8" w:rsidRDefault="007D1AB8" w:rsidP="007D1A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27.12.2013 № 136</w:t>
      </w:r>
    </w:p>
    <w:p w:rsidR="00E91060" w:rsidRDefault="00E91060">
      <w:pPr>
        <w:jc w:val="center"/>
      </w:pPr>
    </w:p>
    <w:p w:rsidR="006073C5" w:rsidRDefault="006073C5" w:rsidP="006073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8716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нормативного правового акта </w:t>
      </w:r>
      <w:r w:rsidR="00E91060">
        <w:rPr>
          <w:sz w:val="28"/>
          <w:szCs w:val="28"/>
          <w:shd w:val="clear" w:color="auto" w:fill="FFFFFF"/>
        </w:rPr>
        <w:t>Болдыревского сельского поселения</w:t>
      </w:r>
      <w:r>
        <w:rPr>
          <w:sz w:val="28"/>
          <w:szCs w:val="28"/>
          <w:shd w:val="clear" w:color="auto" w:fill="FFFFFF"/>
        </w:rPr>
        <w:t xml:space="preserve"> в соответствии с действующим законодательством, руководствуясь Уставом  муниципального  образования «</w:t>
      </w:r>
      <w:r w:rsidR="00E91060">
        <w:rPr>
          <w:sz w:val="28"/>
          <w:szCs w:val="28"/>
          <w:shd w:val="clear" w:color="auto" w:fill="FFFFFF"/>
        </w:rPr>
        <w:t>Болдыревское сельское поселение</w:t>
      </w:r>
      <w:r>
        <w:rPr>
          <w:sz w:val="28"/>
          <w:szCs w:val="28"/>
          <w:shd w:val="clear" w:color="auto" w:fill="FFFFFF"/>
        </w:rPr>
        <w:t xml:space="preserve">», Администрация </w:t>
      </w:r>
      <w:r w:rsidR="00E91060">
        <w:rPr>
          <w:sz w:val="28"/>
          <w:szCs w:val="28"/>
          <w:shd w:val="clear" w:color="auto" w:fill="FFFFFF"/>
        </w:rPr>
        <w:t>Болдыревского сельского поселения</w:t>
      </w:r>
      <w:r>
        <w:rPr>
          <w:sz w:val="28"/>
          <w:szCs w:val="28"/>
          <w:shd w:val="clear" w:color="auto" w:fill="FFFFFF"/>
        </w:rPr>
        <w:t xml:space="preserve"> постановляет:</w:t>
      </w:r>
    </w:p>
    <w:p w:rsidR="006073C5" w:rsidRPr="0098716F" w:rsidRDefault="006073C5" w:rsidP="006073C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6073C5" w:rsidRPr="00842939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Внести в </w:t>
      </w:r>
      <w:r w:rsidR="004916BC">
        <w:rPr>
          <w:sz w:val="28"/>
          <w:szCs w:val="28"/>
          <w:lang w:bidi="ru-RU"/>
        </w:rPr>
        <w:t xml:space="preserve">приложение к </w:t>
      </w:r>
      <w:r>
        <w:rPr>
          <w:sz w:val="28"/>
          <w:szCs w:val="28"/>
          <w:lang w:bidi="ru-RU"/>
        </w:rPr>
        <w:t>постановлени</w:t>
      </w:r>
      <w:r w:rsidR="004916BC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 Администрации </w:t>
      </w:r>
      <w:r w:rsidR="00E91060">
        <w:rPr>
          <w:sz w:val="28"/>
          <w:szCs w:val="28"/>
          <w:lang w:bidi="ru-RU"/>
        </w:rPr>
        <w:t>Болдыревского сельского поселения</w:t>
      </w:r>
      <w:r>
        <w:rPr>
          <w:sz w:val="28"/>
          <w:szCs w:val="28"/>
          <w:lang w:bidi="ru-RU"/>
        </w:rPr>
        <w:t xml:space="preserve"> от 2</w:t>
      </w:r>
      <w:r w:rsidR="00E91060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>.</w:t>
      </w:r>
      <w:r w:rsidR="00E91060">
        <w:rPr>
          <w:sz w:val="28"/>
          <w:szCs w:val="28"/>
          <w:lang w:bidi="ru-RU"/>
        </w:rPr>
        <w:t>12</w:t>
      </w:r>
      <w:r>
        <w:rPr>
          <w:sz w:val="28"/>
          <w:szCs w:val="28"/>
          <w:lang w:bidi="ru-RU"/>
        </w:rPr>
        <w:t>.2013 №</w:t>
      </w:r>
      <w:r w:rsidR="00E91060">
        <w:rPr>
          <w:sz w:val="28"/>
          <w:szCs w:val="28"/>
          <w:lang w:bidi="ru-RU"/>
        </w:rPr>
        <w:t xml:space="preserve"> 136</w:t>
      </w:r>
      <w:r>
        <w:rPr>
          <w:sz w:val="28"/>
          <w:szCs w:val="28"/>
          <w:lang w:bidi="ru-RU"/>
        </w:rPr>
        <w:t xml:space="preserve"> «</w:t>
      </w:r>
      <w:r w:rsidRPr="00156B04">
        <w:rPr>
          <w:bCs/>
          <w:sz w:val="28"/>
          <w:szCs w:val="28"/>
        </w:rPr>
        <w:t xml:space="preserve">О порядке осуществления органами местного самоуправления </w:t>
      </w:r>
      <w:r w:rsidR="00E91060">
        <w:rPr>
          <w:bCs/>
          <w:sz w:val="28"/>
          <w:szCs w:val="28"/>
        </w:rPr>
        <w:t>Болдыревского сельского поселения</w:t>
      </w:r>
      <w:r w:rsidRPr="00156B04">
        <w:rPr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r w:rsidR="004916BC">
        <w:rPr>
          <w:bCs/>
          <w:sz w:val="28"/>
          <w:szCs w:val="28"/>
        </w:rPr>
        <w:t>» изменение, изложив его в редакции согласно приложению к настоящему постановлению</w:t>
      </w:r>
      <w:r>
        <w:rPr>
          <w:sz w:val="28"/>
          <w:szCs w:val="28"/>
          <w:lang w:bidi="ru-RU"/>
        </w:rPr>
        <w:t>.</w:t>
      </w:r>
    </w:p>
    <w:p w:rsidR="006073C5" w:rsidRPr="00AD1952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 w:rsidRPr="00AD195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="00FE701E">
        <w:rPr>
          <w:sz w:val="28"/>
          <w:szCs w:val="28"/>
        </w:rPr>
        <w:t xml:space="preserve"> его официального о</w:t>
      </w:r>
      <w:r w:rsidR="00E91060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6073C5" w:rsidRPr="00AD1952" w:rsidRDefault="006073C5" w:rsidP="006073C5">
      <w:pPr>
        <w:widowControl w:val="0"/>
        <w:numPr>
          <w:ilvl w:val="0"/>
          <w:numId w:val="1"/>
        </w:numPr>
        <w:tabs>
          <w:tab w:val="left" w:pos="1738"/>
        </w:tabs>
        <w:spacing w:line="322" w:lineRule="exact"/>
        <w:ind w:left="320" w:firstLine="700"/>
        <w:jc w:val="both"/>
        <w:rPr>
          <w:sz w:val="28"/>
          <w:szCs w:val="28"/>
        </w:rPr>
      </w:pPr>
      <w:r w:rsidRPr="00AD1952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E91060">
        <w:rPr>
          <w:rFonts w:eastAsia="Calibri"/>
          <w:sz w:val="28"/>
          <w:szCs w:val="28"/>
        </w:rPr>
        <w:t>заведующую сектором экономики и финансов Белецкую Е.Н.</w:t>
      </w:r>
    </w:p>
    <w:p w:rsidR="006073C5" w:rsidRPr="00AD1952" w:rsidRDefault="006073C5" w:rsidP="006073C5">
      <w:pPr>
        <w:pStyle w:val="2c"/>
        <w:shd w:val="clear" w:color="auto" w:fill="auto"/>
        <w:tabs>
          <w:tab w:val="left" w:pos="1010"/>
        </w:tabs>
        <w:spacing w:line="311" w:lineRule="exact"/>
        <w:ind w:left="800" w:right="141"/>
        <w:jc w:val="both"/>
        <w:rPr>
          <w:rFonts w:eastAsia="Calibri"/>
          <w:sz w:val="28"/>
          <w:szCs w:val="28"/>
        </w:rPr>
      </w:pPr>
    </w:p>
    <w:p w:rsidR="006073C5" w:rsidRPr="00AD1952" w:rsidRDefault="006073C5" w:rsidP="006073C5">
      <w:pPr>
        <w:rPr>
          <w:sz w:val="28"/>
          <w:szCs w:val="28"/>
        </w:rPr>
      </w:pPr>
    </w:p>
    <w:p w:rsidR="006073C5" w:rsidRPr="00AD1952" w:rsidRDefault="006073C5" w:rsidP="006073C5">
      <w:pPr>
        <w:rPr>
          <w:sz w:val="28"/>
          <w:szCs w:val="28"/>
        </w:rPr>
      </w:pPr>
    </w:p>
    <w:p w:rsidR="00E91060" w:rsidRDefault="006073C5" w:rsidP="006073C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AD1952">
        <w:rPr>
          <w:rFonts w:eastAsia="Calibri"/>
          <w:sz w:val="28"/>
          <w:szCs w:val="28"/>
        </w:rPr>
        <w:t xml:space="preserve">Глава Администрации </w:t>
      </w:r>
    </w:p>
    <w:p w:rsidR="006073C5" w:rsidRPr="00AD1952" w:rsidRDefault="00E91060" w:rsidP="006073C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Болдыревского сельского поселения                                       А.П.Гризодуб</w:t>
      </w:r>
    </w:p>
    <w:p w:rsidR="006073C5" w:rsidRPr="002A5A8C" w:rsidRDefault="006073C5" w:rsidP="006073C5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6073C5" w:rsidRDefault="006073C5" w:rsidP="006073C5">
      <w:pPr>
        <w:jc w:val="both"/>
        <w:rPr>
          <w:rFonts w:eastAsia="Calibri"/>
        </w:rPr>
      </w:pPr>
      <w:bookmarkStart w:id="0" w:name="P27"/>
      <w:bookmarkEnd w:id="0"/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Default="006073C5" w:rsidP="006073C5">
      <w:pPr>
        <w:jc w:val="both"/>
        <w:rPr>
          <w:rFonts w:eastAsia="Calibri"/>
        </w:rPr>
      </w:pPr>
    </w:p>
    <w:p w:rsidR="006073C5" w:rsidRPr="004F461A" w:rsidRDefault="006073C5" w:rsidP="006073C5">
      <w:pPr>
        <w:jc w:val="both"/>
        <w:rPr>
          <w:rFonts w:eastAsia="Calibri"/>
        </w:rPr>
      </w:pPr>
      <w:r w:rsidRPr="004F461A">
        <w:rPr>
          <w:rFonts w:eastAsia="Calibri"/>
        </w:rPr>
        <w:t>Постановление вносит</w:t>
      </w:r>
    </w:p>
    <w:p w:rsidR="006073C5" w:rsidRDefault="00E91060" w:rsidP="006073C5">
      <w:pPr>
        <w:jc w:val="both"/>
        <w:rPr>
          <w:sz w:val="28"/>
          <w:szCs w:val="28"/>
        </w:rPr>
      </w:pPr>
      <w:r>
        <w:rPr>
          <w:rFonts w:eastAsia="Calibri"/>
        </w:rPr>
        <w:t>сектор экономики и финансов</w:t>
      </w:r>
    </w:p>
    <w:p w:rsidR="005F667A" w:rsidRDefault="005F667A">
      <w:pPr>
        <w:jc w:val="center"/>
        <w:rPr>
          <w:b/>
          <w:spacing w:val="30"/>
          <w:sz w:val="26"/>
        </w:rPr>
      </w:pPr>
    </w:p>
    <w:p w:rsidR="00FE701E" w:rsidRDefault="00FE701E" w:rsidP="00FE701E">
      <w:pPr>
        <w:spacing w:line="230" w:lineRule="auto"/>
        <w:ind w:left="6237"/>
        <w:jc w:val="center"/>
        <w:rPr>
          <w:sz w:val="28"/>
          <w:szCs w:val="28"/>
        </w:rPr>
      </w:pPr>
    </w:p>
    <w:p w:rsidR="00FE701E" w:rsidRDefault="00FE701E" w:rsidP="00FE701E">
      <w:pPr>
        <w:spacing w:line="230" w:lineRule="auto"/>
        <w:ind w:left="6237"/>
        <w:jc w:val="center"/>
        <w:rPr>
          <w:sz w:val="28"/>
          <w:szCs w:val="28"/>
        </w:rPr>
      </w:pPr>
    </w:p>
    <w:p w:rsidR="00FE701E" w:rsidRPr="00D63AB0" w:rsidRDefault="00FE701E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lastRenderedPageBreak/>
        <w:t>Приложение</w:t>
      </w:r>
    </w:p>
    <w:p w:rsidR="00FE701E" w:rsidRPr="00D63AB0" w:rsidRDefault="00FE701E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t>к постановлению</w:t>
      </w:r>
    </w:p>
    <w:p w:rsidR="00E91060" w:rsidRDefault="00FE701E" w:rsidP="00E91060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 w:rsidR="00E91060">
        <w:rPr>
          <w:sz w:val="28"/>
          <w:szCs w:val="28"/>
        </w:rPr>
        <w:t>Боолдыревского</w:t>
      </w:r>
    </w:p>
    <w:p w:rsidR="00FE701E" w:rsidRPr="00D63AB0" w:rsidRDefault="00E91060" w:rsidP="00E9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F667A" w:rsidRDefault="00FE701E" w:rsidP="00E91060">
      <w:pPr>
        <w:ind w:left="6237"/>
        <w:jc w:val="right"/>
        <w:rPr>
          <w:sz w:val="28"/>
        </w:rPr>
      </w:pPr>
      <w:r w:rsidRPr="00D63AB0">
        <w:rPr>
          <w:sz w:val="28"/>
          <w:szCs w:val="28"/>
        </w:rPr>
        <w:t xml:space="preserve">от </w:t>
      </w:r>
      <w:r w:rsidR="00E91060">
        <w:rPr>
          <w:sz w:val="28"/>
          <w:szCs w:val="28"/>
        </w:rPr>
        <w:t>25.07.</w:t>
      </w:r>
      <w:bookmarkStart w:id="1" w:name="_GoBack"/>
      <w:bookmarkEnd w:id="1"/>
      <w:r>
        <w:rPr>
          <w:sz w:val="28"/>
          <w:szCs w:val="28"/>
        </w:rPr>
        <w:t>2023</w:t>
      </w:r>
      <w:r w:rsidRPr="00D63AB0">
        <w:rPr>
          <w:sz w:val="28"/>
          <w:szCs w:val="28"/>
        </w:rPr>
        <w:t xml:space="preserve"> № </w:t>
      </w:r>
      <w:r w:rsidR="00E91060">
        <w:rPr>
          <w:sz w:val="28"/>
          <w:szCs w:val="28"/>
        </w:rPr>
        <w:t>103</w:t>
      </w:r>
    </w:p>
    <w:p w:rsidR="005F667A" w:rsidRDefault="005F667A" w:rsidP="00E91060">
      <w:pPr>
        <w:ind w:firstLine="709"/>
        <w:jc w:val="right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4916BC" w:rsidRPr="00D63AB0" w:rsidRDefault="004916BC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t>Приложение</w:t>
      </w:r>
    </w:p>
    <w:p w:rsidR="004916BC" w:rsidRPr="00D63AB0" w:rsidRDefault="004916BC" w:rsidP="00E91060">
      <w:pPr>
        <w:spacing w:line="230" w:lineRule="auto"/>
        <w:ind w:left="6237"/>
        <w:jc w:val="right"/>
        <w:rPr>
          <w:sz w:val="28"/>
          <w:szCs w:val="28"/>
        </w:rPr>
      </w:pPr>
      <w:r w:rsidRPr="00D63AB0">
        <w:rPr>
          <w:sz w:val="28"/>
          <w:szCs w:val="28"/>
        </w:rPr>
        <w:t>к постановлению</w:t>
      </w:r>
    </w:p>
    <w:p w:rsidR="00E91060" w:rsidRDefault="004916BC" w:rsidP="00E91060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r w:rsidR="00E91060">
        <w:rPr>
          <w:sz w:val="28"/>
          <w:szCs w:val="28"/>
        </w:rPr>
        <w:t xml:space="preserve">Болдыревского </w:t>
      </w:r>
    </w:p>
    <w:p w:rsidR="004916BC" w:rsidRPr="00D63AB0" w:rsidRDefault="00E91060" w:rsidP="00E9106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16BC" w:rsidRDefault="004916BC" w:rsidP="00E91060">
      <w:pPr>
        <w:ind w:firstLine="709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63AB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910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91060">
        <w:rPr>
          <w:sz w:val="28"/>
          <w:szCs w:val="28"/>
        </w:rPr>
        <w:t>12</w:t>
      </w:r>
      <w:r>
        <w:rPr>
          <w:sz w:val="28"/>
          <w:szCs w:val="28"/>
        </w:rPr>
        <w:t>.2013</w:t>
      </w:r>
      <w:r w:rsidRPr="00D63AB0">
        <w:rPr>
          <w:sz w:val="28"/>
          <w:szCs w:val="28"/>
        </w:rPr>
        <w:t xml:space="preserve"> №</w:t>
      </w:r>
      <w:r w:rsidR="00E91060">
        <w:rPr>
          <w:sz w:val="28"/>
          <w:szCs w:val="28"/>
        </w:rPr>
        <w:t xml:space="preserve"> 136</w:t>
      </w:r>
    </w:p>
    <w:p w:rsidR="004916BC" w:rsidRDefault="004916BC" w:rsidP="00E91060">
      <w:pPr>
        <w:ind w:firstLine="709"/>
        <w:jc w:val="right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4916BC" w:rsidRDefault="004916BC">
      <w:pPr>
        <w:ind w:firstLine="709"/>
        <w:jc w:val="center"/>
        <w:rPr>
          <w:sz w:val="28"/>
        </w:rPr>
      </w:pPr>
    </w:p>
    <w:p w:rsidR="00FE701E" w:rsidRPr="00FE701E" w:rsidRDefault="00FE701E" w:rsidP="00FE701E">
      <w:pPr>
        <w:jc w:val="center"/>
        <w:rPr>
          <w:b/>
          <w:bCs/>
          <w:sz w:val="28"/>
          <w:szCs w:val="28"/>
        </w:rPr>
      </w:pPr>
      <w:r w:rsidRPr="00FE701E">
        <w:rPr>
          <w:b/>
          <w:bCs/>
          <w:sz w:val="28"/>
          <w:szCs w:val="28"/>
        </w:rPr>
        <w:t>ПОРЯДОК</w:t>
      </w:r>
    </w:p>
    <w:p w:rsidR="00FE701E" w:rsidRPr="00FE701E" w:rsidRDefault="00FE701E" w:rsidP="00FE701E">
      <w:pPr>
        <w:jc w:val="center"/>
        <w:rPr>
          <w:b/>
          <w:bCs/>
          <w:sz w:val="28"/>
          <w:szCs w:val="28"/>
        </w:rPr>
      </w:pPr>
      <w:bookmarkStart w:id="2" w:name="Par43"/>
      <w:bookmarkEnd w:id="2"/>
      <w:r w:rsidRPr="00FE701E">
        <w:rPr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E91060">
        <w:rPr>
          <w:b/>
          <w:bCs/>
          <w:sz w:val="28"/>
          <w:szCs w:val="28"/>
        </w:rPr>
        <w:t xml:space="preserve">БОЛДЫРЕВСКОГО СЕЛЬСКОГО ПОСЕЛЕНИЯ </w:t>
      </w:r>
      <w:r w:rsidRPr="00FE701E">
        <w:rPr>
          <w:b/>
          <w:bCs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5F667A" w:rsidRDefault="005F667A">
      <w:pPr>
        <w:ind w:firstLine="709"/>
        <w:jc w:val="center"/>
        <w:rPr>
          <w:sz w:val="28"/>
        </w:rPr>
      </w:pP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FE701E" w:rsidRPr="00F0585D">
        <w:rPr>
          <w:sz w:val="28"/>
          <w:szCs w:val="28"/>
        </w:rPr>
        <w:t xml:space="preserve">Органы местного самоуправления </w:t>
      </w:r>
      <w:r w:rsidR="00E91060">
        <w:rPr>
          <w:sz w:val="28"/>
          <w:szCs w:val="28"/>
        </w:rPr>
        <w:t>Болдыревского сельского поселения</w:t>
      </w:r>
      <w:r w:rsidR="00FE701E" w:rsidRPr="00F0585D">
        <w:rPr>
          <w:sz w:val="28"/>
          <w:szCs w:val="28"/>
        </w:rPr>
        <w:t xml:space="preserve"> и (или) находящиеся в их ведении казенные учреждения </w:t>
      </w:r>
      <w:r>
        <w:rPr>
          <w:sz w:val="28"/>
        </w:rPr>
        <w:t>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FE701E">
        <w:rPr>
          <w:sz w:val="28"/>
        </w:rPr>
        <w:t>1</w:t>
      </w:r>
      <w:r>
        <w:rPr>
          <w:sz w:val="28"/>
        </w:rPr>
        <w:t xml:space="preserve">. Формируют и представляют в </w:t>
      </w:r>
      <w:r w:rsidR="00E91060">
        <w:rPr>
          <w:sz w:val="28"/>
        </w:rPr>
        <w:t>сектор экономики и финансов</w:t>
      </w:r>
      <w:r w:rsidR="00FE701E" w:rsidRPr="00F0585D">
        <w:rPr>
          <w:sz w:val="28"/>
          <w:szCs w:val="28"/>
        </w:rPr>
        <w:t xml:space="preserve"> Администрации </w:t>
      </w:r>
      <w:r w:rsidR="00E91060">
        <w:rPr>
          <w:sz w:val="28"/>
          <w:szCs w:val="28"/>
        </w:rPr>
        <w:t>Болдыревского сельского поселения</w:t>
      </w:r>
      <w:r>
        <w:rPr>
          <w:sz w:val="28"/>
        </w:rPr>
        <w:t xml:space="preserve"> следующие документы:</w:t>
      </w:r>
    </w:p>
    <w:p w:rsidR="00FE701E" w:rsidRPr="00F0585D" w:rsidRDefault="00FE701E" w:rsidP="00FE701E">
      <w:pPr>
        <w:ind w:firstLine="540"/>
        <w:jc w:val="both"/>
        <w:rPr>
          <w:sz w:val="28"/>
          <w:szCs w:val="28"/>
        </w:rPr>
      </w:pPr>
      <w:r w:rsidRPr="00F0585D">
        <w:rPr>
          <w:sz w:val="28"/>
          <w:szCs w:val="28"/>
        </w:rPr>
        <w:t>прогноз поступления доходов в сроки, установленные нормативными правовыми актами, по форме, согласованной с финансовым органом;</w:t>
      </w:r>
    </w:p>
    <w:p w:rsidR="00FE701E" w:rsidRPr="00F0585D" w:rsidRDefault="00FE701E" w:rsidP="00FE701E">
      <w:pPr>
        <w:ind w:firstLine="540"/>
        <w:jc w:val="both"/>
        <w:rPr>
          <w:sz w:val="28"/>
          <w:szCs w:val="28"/>
        </w:rPr>
      </w:pPr>
      <w:r w:rsidRPr="00F0585D">
        <w:rPr>
          <w:sz w:val="28"/>
          <w:szCs w:val="28"/>
        </w:rPr>
        <w:t>аналитические материалы по исполнению бюджета в части доходов соответствующего бюджета по запросам финансового органа;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5F667A" w:rsidRDefault="00FE05AD" w:rsidP="009921B8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сведения о закрепленных за ним источниках доходов для включения в перечень источников доходов Российской Федерации и реестры источников доходов местных бюджетов.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2</w:t>
      </w:r>
      <w:r>
        <w:rPr>
          <w:sz w:val="28"/>
        </w:rPr>
        <w:t>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E01DD4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E01DD4">
        <w:rPr>
          <w:sz w:val="28"/>
        </w:rPr>
        <w:t xml:space="preserve"> и финансовым органом</w:t>
      </w:r>
      <w:r>
        <w:rPr>
          <w:sz w:val="28"/>
        </w:rPr>
        <w:t>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3</w:t>
      </w:r>
      <w:r>
        <w:rPr>
          <w:sz w:val="28"/>
        </w:rPr>
        <w:t xml:space="preserve">. Исполняют в случаях, установленных законодательством Российской Федерации и законодательством Ростовской области, полномочия </w:t>
      </w:r>
      <w:r>
        <w:rPr>
          <w:sz w:val="28"/>
        </w:rPr>
        <w:lastRenderedPageBreak/>
        <w:t>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4</w:t>
      </w:r>
      <w:r>
        <w:rPr>
          <w:sz w:val="28"/>
        </w:rPr>
        <w:t>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01DD4">
        <w:rPr>
          <w:sz w:val="28"/>
        </w:rPr>
        <w:t>5</w:t>
      </w:r>
      <w:r>
        <w:rPr>
          <w:sz w:val="28"/>
        </w:rPr>
        <w:t>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5F667A" w:rsidRDefault="00FE05A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5668D2">
        <w:rPr>
          <w:sz w:val="28"/>
        </w:rPr>
        <w:t>6</w:t>
      </w:r>
      <w:r>
        <w:rPr>
          <w:sz w:val="28"/>
        </w:rPr>
        <w:t>. 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 Главные администраторы доходов бюджетов до начала финансового года утверждают и доводят </w:t>
      </w:r>
      <w:r w:rsidRPr="00957F26">
        <w:rPr>
          <w:sz w:val="28"/>
        </w:rPr>
        <w:t>до своих территориальных органов (подразделений) и казенных учреждений, находящихся в их веден</w:t>
      </w:r>
      <w:r>
        <w:rPr>
          <w:sz w:val="28"/>
        </w:rPr>
        <w:t>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5F667A" w:rsidRDefault="009921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FE05AD">
        <w:rPr>
          <w:sz w:val="28"/>
        </w:rPr>
        <w:t>. 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2</w:t>
      </w:r>
      <w:r>
        <w:rPr>
          <w:sz w:val="28"/>
        </w:rPr>
        <w:t>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3</w:t>
      </w:r>
      <w:r>
        <w:rPr>
          <w:sz w:val="28"/>
        </w:rPr>
        <w:t>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</w:t>
      </w:r>
      <w:r>
        <w:rPr>
          <w:sz w:val="28"/>
        </w:rPr>
        <w:lastRenderedPageBreak/>
        <w:t>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5F667A" w:rsidRDefault="00FE05AD" w:rsidP="009921B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4</w:t>
      </w:r>
      <w:r>
        <w:rPr>
          <w:sz w:val="28"/>
        </w:rPr>
        <w:t>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</w:t>
      </w:r>
      <w:r w:rsidR="009921B8">
        <w:rPr>
          <w:sz w:val="28"/>
        </w:rPr>
        <w:t>).</w:t>
      </w:r>
      <w:r>
        <w:rPr>
          <w:sz w:val="28"/>
        </w:rPr>
        <w:t xml:space="preserve"> </w:t>
      </w:r>
    </w:p>
    <w:p w:rsidR="005F667A" w:rsidRDefault="00FE05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5</w:t>
      </w:r>
      <w:r>
        <w:rPr>
          <w:sz w:val="28"/>
        </w:rPr>
        <w:t xml:space="preserve">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7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5F667A" w:rsidRDefault="00FE05A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6</w:t>
      </w:r>
      <w:r>
        <w:rPr>
          <w:sz w:val="28"/>
        </w:rPr>
        <w:t>. 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5F667A" w:rsidRDefault="009921B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FE05AD">
        <w:rPr>
          <w:sz w:val="28"/>
        </w:rPr>
        <w:t xml:space="preserve">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="00FE05AD">
          <w:rPr>
            <w:sz w:val="28"/>
          </w:rPr>
          <w:t>требованиями</w:t>
        </w:r>
      </w:hyperlink>
      <w:r w:rsidR="00FE05AD">
        <w:rPr>
          <w:sz w:val="28"/>
        </w:rPr>
        <w:t>, установленными Министерством финансов Российской Федерации.</w:t>
      </w:r>
    </w:p>
    <w:p w:rsidR="005F667A" w:rsidRDefault="00FE05AD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921B8">
        <w:rPr>
          <w:sz w:val="28"/>
        </w:rPr>
        <w:t>8</w:t>
      </w:r>
      <w:r>
        <w:rPr>
          <w:sz w:val="28"/>
        </w:rPr>
        <w:t>. Иные положения, необходимые для реализации полномочий администратора доходов бюджетов.</w:t>
      </w:r>
    </w:p>
    <w:p w:rsidR="005F667A" w:rsidRDefault="00FE05AD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Главные администраторы (администраторы)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5F667A" w:rsidRDefault="00F601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E05AD">
        <w:rPr>
          <w:sz w:val="28"/>
        </w:rPr>
        <w:t>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B05D51">
        <w:rPr>
          <w:sz w:val="28"/>
          <w:szCs w:val="28"/>
        </w:rPr>
        <w:t>сектора экономики и финансов Администрации Болдыревского сельского поселения</w:t>
      </w:r>
      <w:r w:rsidR="00FE05AD">
        <w:rPr>
          <w:sz w:val="28"/>
        </w:rPr>
        <w:t>.</w:t>
      </w:r>
    </w:p>
    <w:p w:rsidR="005F667A" w:rsidRDefault="00F601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FE05AD">
        <w:rPr>
          <w:sz w:val="28"/>
        </w:rPr>
        <w:t>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5F667A" w:rsidRDefault="009921B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E05AD">
        <w:rPr>
          <w:sz w:val="28"/>
        </w:rPr>
        <w:t xml:space="preserve">. Администрирование доходов областного бюджета в части безвозмездных поступлений осуществляется главными администраторами доходов областного бюджета – государственными органами Ростовской области, уполномоченными в соответствии с Перечнем главных администраторов доходов областного бюджета, утвержденным постановлением </w:t>
      </w:r>
      <w:r w:rsidR="00FE05AD">
        <w:rPr>
          <w:sz w:val="28"/>
        </w:rPr>
        <w:lastRenderedPageBreak/>
        <w:t xml:space="preserve">Правительства Ростовской области, согласно общим </w:t>
      </w:r>
      <w:hyperlink r:id="rId9" w:history="1">
        <w:r w:rsidR="00FE05AD">
          <w:rPr>
            <w:sz w:val="28"/>
          </w:rPr>
          <w:t>требованиям</w:t>
        </w:r>
      </w:hyperlink>
      <w:r w:rsidR="00FE05AD">
        <w:rPr>
          <w:sz w:val="28"/>
        </w:rPr>
        <w:t>, установленным Правительством Российской Федерации.</w:t>
      </w:r>
    </w:p>
    <w:p w:rsidR="005F667A" w:rsidRDefault="005F667A">
      <w:pPr>
        <w:ind w:firstLine="709"/>
        <w:jc w:val="both"/>
        <w:rPr>
          <w:sz w:val="28"/>
        </w:rPr>
      </w:pPr>
    </w:p>
    <w:p w:rsidR="005F667A" w:rsidRDefault="005F667A">
      <w:pPr>
        <w:ind w:firstLine="709"/>
        <w:jc w:val="both"/>
        <w:rPr>
          <w:sz w:val="28"/>
        </w:rPr>
      </w:pPr>
    </w:p>
    <w:p w:rsidR="005F667A" w:rsidRDefault="005F667A">
      <w:pPr>
        <w:ind w:firstLine="709"/>
        <w:jc w:val="both"/>
        <w:rPr>
          <w:sz w:val="28"/>
        </w:rPr>
      </w:pPr>
    </w:p>
    <w:sectPr w:rsidR="005F667A" w:rsidSect="009921B8">
      <w:headerReference w:type="default" r:id="rId10"/>
      <w:pgSz w:w="11908" w:h="16848"/>
      <w:pgMar w:top="993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F1" w:rsidRDefault="003C62F1" w:rsidP="005F667A">
      <w:r>
        <w:separator/>
      </w:r>
    </w:p>
  </w:endnote>
  <w:endnote w:type="continuationSeparator" w:id="0">
    <w:p w:rsidR="003C62F1" w:rsidRDefault="003C62F1" w:rsidP="005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F1" w:rsidRDefault="003C62F1" w:rsidP="005F667A">
      <w:r>
        <w:separator/>
      </w:r>
    </w:p>
  </w:footnote>
  <w:footnote w:type="continuationSeparator" w:id="0">
    <w:p w:rsidR="003C62F1" w:rsidRDefault="003C62F1" w:rsidP="005F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A" w:rsidRDefault="00BD2F53">
    <w:pPr>
      <w:framePr w:wrap="around" w:vAnchor="text" w:hAnchor="margin" w:xAlign="center" w:y="1"/>
    </w:pPr>
    <w:r>
      <w:fldChar w:fldCharType="begin"/>
    </w:r>
    <w:r w:rsidR="00FE05AD">
      <w:instrText>PAGE \* Arabic</w:instrText>
    </w:r>
    <w:r>
      <w:fldChar w:fldCharType="separate"/>
    </w:r>
    <w:r w:rsidR="007D1AB8">
      <w:rPr>
        <w:noProof/>
      </w:rPr>
      <w:t>2</w:t>
    </w:r>
    <w:r>
      <w:fldChar w:fldCharType="end"/>
    </w:r>
  </w:p>
  <w:p w:rsidR="005F667A" w:rsidRDefault="005F6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685"/>
    <w:multiLevelType w:val="multilevel"/>
    <w:tmpl w:val="E8DE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A"/>
    <w:rsid w:val="00164B33"/>
    <w:rsid w:val="003C62F1"/>
    <w:rsid w:val="004916BC"/>
    <w:rsid w:val="00557C40"/>
    <w:rsid w:val="005668D2"/>
    <w:rsid w:val="005B2661"/>
    <w:rsid w:val="005D093C"/>
    <w:rsid w:val="005F667A"/>
    <w:rsid w:val="006073C5"/>
    <w:rsid w:val="007D1AB8"/>
    <w:rsid w:val="00941E2B"/>
    <w:rsid w:val="00957F26"/>
    <w:rsid w:val="009921B8"/>
    <w:rsid w:val="009C6116"/>
    <w:rsid w:val="00B05D51"/>
    <w:rsid w:val="00BD2F53"/>
    <w:rsid w:val="00C31D94"/>
    <w:rsid w:val="00D40B4B"/>
    <w:rsid w:val="00E01DD4"/>
    <w:rsid w:val="00E91060"/>
    <w:rsid w:val="00EE1DBE"/>
    <w:rsid w:val="00F60138"/>
    <w:rsid w:val="00FE05AD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FFD9-C597-4BFB-913C-22588EE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F667A"/>
  </w:style>
  <w:style w:type="paragraph" w:styleId="10">
    <w:name w:val="heading 1"/>
    <w:basedOn w:val="a"/>
    <w:next w:val="a"/>
    <w:link w:val="11"/>
    <w:uiPriority w:val="9"/>
    <w:qFormat/>
    <w:rsid w:val="005F66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F667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5F667A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5F667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5F667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F667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5F667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5F667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5F667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667A"/>
  </w:style>
  <w:style w:type="paragraph" w:styleId="a3">
    <w:name w:val="Balloon Text"/>
    <w:basedOn w:val="a"/>
    <w:link w:val="a4"/>
    <w:rsid w:val="005F667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F667A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rsid w:val="005F667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5F667A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rsid w:val="005F667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5F667A"/>
    <w:rPr>
      <w:rFonts w:ascii="XO Thames" w:hAnsi="XO Thames"/>
      <w:sz w:val="28"/>
    </w:rPr>
  </w:style>
  <w:style w:type="paragraph" w:customStyle="1" w:styleId="14">
    <w:name w:val="Слабая ссылка1"/>
    <w:link w:val="a5"/>
    <w:rsid w:val="005F667A"/>
    <w:rPr>
      <w:smallCaps/>
    </w:rPr>
  </w:style>
  <w:style w:type="character" w:styleId="a5">
    <w:name w:val="Subtle Reference"/>
    <w:link w:val="14"/>
    <w:rsid w:val="005F667A"/>
    <w:rPr>
      <w:smallCaps/>
    </w:rPr>
  </w:style>
  <w:style w:type="paragraph" w:styleId="41">
    <w:name w:val="toc 4"/>
    <w:basedOn w:val="a"/>
    <w:next w:val="a"/>
    <w:link w:val="42"/>
    <w:uiPriority w:val="39"/>
    <w:rsid w:val="005F66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5F667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F667A"/>
    <w:rPr>
      <w:b/>
      <w:i/>
      <w:color w:val="5A5A5A"/>
    </w:rPr>
  </w:style>
  <w:style w:type="paragraph" w:customStyle="1" w:styleId="a6">
    <w:name w:val="Таб_текст"/>
    <w:basedOn w:val="a7"/>
    <w:link w:val="a8"/>
    <w:rsid w:val="005F667A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sid w:val="005F667A"/>
    <w:rPr>
      <w:sz w:val="24"/>
    </w:rPr>
  </w:style>
  <w:style w:type="paragraph" w:styleId="61">
    <w:name w:val="toc 6"/>
    <w:basedOn w:val="a"/>
    <w:next w:val="a"/>
    <w:link w:val="62"/>
    <w:uiPriority w:val="39"/>
    <w:rsid w:val="005F667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5F667A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5F667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5F667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F667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F667A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5F667A"/>
    <w:rPr>
      <w:rFonts w:ascii="Arial" w:hAnsi="Arial"/>
      <w:sz w:val="24"/>
    </w:rPr>
  </w:style>
  <w:style w:type="paragraph" w:customStyle="1" w:styleId="15">
    <w:name w:val="Сильная ссылка1"/>
    <w:link w:val="aa"/>
    <w:rsid w:val="005F667A"/>
    <w:rPr>
      <w:b/>
      <w:smallCaps/>
    </w:rPr>
  </w:style>
  <w:style w:type="character" w:styleId="aa">
    <w:name w:val="Intense Reference"/>
    <w:link w:val="15"/>
    <w:rsid w:val="005F667A"/>
    <w:rPr>
      <w:b/>
      <w:smallCaps/>
    </w:rPr>
  </w:style>
  <w:style w:type="paragraph" w:customStyle="1" w:styleId="16">
    <w:name w:val="Текст сноски Знак1"/>
    <w:basedOn w:val="17"/>
    <w:link w:val="18"/>
    <w:rsid w:val="005F667A"/>
  </w:style>
  <w:style w:type="character" w:customStyle="1" w:styleId="18">
    <w:name w:val="Текст сноски Знак1"/>
    <w:basedOn w:val="a0"/>
    <w:link w:val="16"/>
    <w:rsid w:val="005F667A"/>
  </w:style>
  <w:style w:type="character" w:customStyle="1" w:styleId="90">
    <w:name w:val="Заголовок 9 Знак"/>
    <w:basedOn w:val="1"/>
    <w:link w:val="9"/>
    <w:rsid w:val="005F667A"/>
    <w:rPr>
      <w:b/>
      <w:i/>
      <w:color w:val="7F7F7F"/>
      <w:sz w:val="18"/>
    </w:rPr>
  </w:style>
  <w:style w:type="paragraph" w:styleId="ab">
    <w:name w:val="endnote text"/>
    <w:basedOn w:val="a"/>
    <w:link w:val="ac"/>
    <w:rsid w:val="005F667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5F667A"/>
    <w:rPr>
      <w:sz w:val="28"/>
    </w:rPr>
  </w:style>
  <w:style w:type="paragraph" w:styleId="31">
    <w:name w:val="Body Text 3"/>
    <w:basedOn w:val="a"/>
    <w:link w:val="32"/>
    <w:rsid w:val="005F667A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5F667A"/>
    <w:rPr>
      <w:sz w:val="16"/>
    </w:rPr>
  </w:style>
  <w:style w:type="paragraph" w:styleId="ad">
    <w:name w:val="Body Text"/>
    <w:basedOn w:val="a"/>
    <w:link w:val="ae"/>
    <w:rsid w:val="005F667A"/>
    <w:rPr>
      <w:sz w:val="28"/>
    </w:rPr>
  </w:style>
  <w:style w:type="character" w:customStyle="1" w:styleId="ae">
    <w:name w:val="Основной текст Знак"/>
    <w:basedOn w:val="1"/>
    <w:link w:val="ad"/>
    <w:rsid w:val="005F667A"/>
    <w:rPr>
      <w:sz w:val="28"/>
    </w:rPr>
  </w:style>
  <w:style w:type="paragraph" w:customStyle="1" w:styleId="81">
    <w:name w:val="Заголовок 81"/>
    <w:basedOn w:val="a"/>
    <w:next w:val="a"/>
    <w:link w:val="810"/>
    <w:rsid w:val="005F667A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5F667A"/>
    <w:rPr>
      <w:b/>
      <w:color w:val="7F7F7F"/>
    </w:rPr>
  </w:style>
  <w:style w:type="paragraph" w:styleId="33">
    <w:name w:val="toc 3"/>
    <w:basedOn w:val="a"/>
    <w:next w:val="a"/>
    <w:link w:val="34"/>
    <w:uiPriority w:val="39"/>
    <w:rsid w:val="005F667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5F667A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  <w:rsid w:val="005F667A"/>
  </w:style>
  <w:style w:type="character" w:styleId="af">
    <w:name w:val="page number"/>
    <w:basedOn w:val="a0"/>
    <w:link w:val="19"/>
    <w:rsid w:val="005F667A"/>
  </w:style>
  <w:style w:type="paragraph" w:styleId="af0">
    <w:name w:val="Document Map"/>
    <w:basedOn w:val="a"/>
    <w:link w:val="af1"/>
    <w:rsid w:val="005F667A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sid w:val="005F667A"/>
    <w:rPr>
      <w:rFonts w:ascii="Tahoma" w:hAnsi="Tahoma"/>
      <w:sz w:val="28"/>
    </w:rPr>
  </w:style>
  <w:style w:type="paragraph" w:styleId="af2">
    <w:name w:val="Body Text First Indent"/>
    <w:basedOn w:val="a"/>
    <w:link w:val="af3"/>
    <w:rsid w:val="005F667A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sid w:val="005F667A"/>
    <w:rPr>
      <w:rFonts w:ascii="Arial" w:hAnsi="Arial"/>
    </w:rPr>
  </w:style>
  <w:style w:type="paragraph" w:customStyle="1" w:styleId="a30">
    <w:name w:val="a3"/>
    <w:basedOn w:val="a"/>
    <w:link w:val="a31"/>
    <w:rsid w:val="005F667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5F667A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sid w:val="005F667A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rsid w:val="005F667A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sid w:val="005F667A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rsid w:val="005F667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sid w:val="005F667A"/>
    <w:rPr>
      <w:i/>
      <w:sz w:val="28"/>
    </w:rPr>
  </w:style>
  <w:style w:type="character" w:customStyle="1" w:styleId="11">
    <w:name w:val="Заголовок 1 Знак"/>
    <w:basedOn w:val="1"/>
    <w:link w:val="10"/>
    <w:rsid w:val="005F667A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rsid w:val="005F667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5F667A"/>
    <w:rPr>
      <w:b/>
      <w:spacing w:val="-3"/>
    </w:rPr>
  </w:style>
  <w:style w:type="paragraph" w:styleId="af8">
    <w:name w:val="annotation text"/>
    <w:basedOn w:val="a"/>
    <w:link w:val="af9"/>
    <w:rsid w:val="005F667A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sid w:val="005F667A"/>
    <w:rPr>
      <w:sz w:val="28"/>
    </w:rPr>
  </w:style>
  <w:style w:type="paragraph" w:customStyle="1" w:styleId="afa">
    <w:name w:val="Таб_заг"/>
    <w:basedOn w:val="a7"/>
    <w:link w:val="afb"/>
    <w:rsid w:val="005F667A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sid w:val="005F667A"/>
    <w:rPr>
      <w:sz w:val="24"/>
    </w:rPr>
  </w:style>
  <w:style w:type="paragraph" w:customStyle="1" w:styleId="1c">
    <w:name w:val="Гиперссылка1"/>
    <w:link w:val="afc"/>
    <w:rsid w:val="005F667A"/>
    <w:rPr>
      <w:color w:val="0000FF"/>
      <w:u w:val="single"/>
    </w:rPr>
  </w:style>
  <w:style w:type="character" w:styleId="afc">
    <w:name w:val="Hyperlink"/>
    <w:link w:val="1c"/>
    <w:rsid w:val="005F667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F667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5F667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5F667A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5F667A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5F667A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rsid w:val="005F667A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5F667A"/>
    <w:rPr>
      <w:i/>
      <w:sz w:val="28"/>
    </w:rPr>
  </w:style>
  <w:style w:type="paragraph" w:customStyle="1" w:styleId="HeaderandFooter">
    <w:name w:val="Header and Footer"/>
    <w:link w:val="HeaderandFooter0"/>
    <w:rsid w:val="005F66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F667A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sid w:val="005F667A"/>
    <w:rPr>
      <w:b/>
      <w:i/>
    </w:rPr>
  </w:style>
  <w:style w:type="character" w:styleId="afd">
    <w:name w:val="Intense Emphasis"/>
    <w:link w:val="1f"/>
    <w:rsid w:val="005F667A"/>
    <w:rPr>
      <w:b/>
      <w:i/>
    </w:rPr>
  </w:style>
  <w:style w:type="paragraph" w:customStyle="1" w:styleId="25">
    <w:name w:val="Основной текст (2)"/>
    <w:basedOn w:val="a"/>
    <w:link w:val="26"/>
    <w:rsid w:val="005F667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5F667A"/>
    <w:rPr>
      <w:sz w:val="26"/>
    </w:rPr>
  </w:style>
  <w:style w:type="paragraph" w:styleId="91">
    <w:name w:val="toc 9"/>
    <w:basedOn w:val="a"/>
    <w:next w:val="a"/>
    <w:link w:val="92"/>
    <w:uiPriority w:val="39"/>
    <w:rsid w:val="005F667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5F667A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5F667A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5F667A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rsid w:val="005F667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F667A"/>
    <w:rPr>
      <w:rFonts w:ascii="Courier New" w:hAnsi="Courier New"/>
    </w:rPr>
  </w:style>
  <w:style w:type="paragraph" w:customStyle="1" w:styleId="1f0">
    <w:name w:val="Слабое выделение1"/>
    <w:link w:val="afe"/>
    <w:rsid w:val="005F667A"/>
    <w:rPr>
      <w:i/>
    </w:rPr>
  </w:style>
  <w:style w:type="character" w:styleId="afe">
    <w:name w:val="Subtle Emphasis"/>
    <w:link w:val="1f0"/>
    <w:rsid w:val="005F667A"/>
    <w:rPr>
      <w:i/>
    </w:rPr>
  </w:style>
  <w:style w:type="paragraph" w:styleId="aff">
    <w:name w:val="annotation subject"/>
    <w:basedOn w:val="af8"/>
    <w:next w:val="af8"/>
    <w:link w:val="aff0"/>
    <w:rsid w:val="005F667A"/>
    <w:rPr>
      <w:b/>
    </w:rPr>
  </w:style>
  <w:style w:type="character" w:customStyle="1" w:styleId="aff0">
    <w:name w:val="Тема примечания Знак"/>
    <w:basedOn w:val="af9"/>
    <w:link w:val="aff"/>
    <w:rsid w:val="005F667A"/>
    <w:rPr>
      <w:b/>
      <w:sz w:val="28"/>
    </w:rPr>
  </w:style>
  <w:style w:type="paragraph" w:styleId="27">
    <w:name w:val="Body Text Indent 2"/>
    <w:basedOn w:val="a"/>
    <w:link w:val="28"/>
    <w:rsid w:val="005F667A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5F667A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rsid w:val="005F667A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5F667A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5F667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F667A"/>
    <w:rPr>
      <w:sz w:val="28"/>
    </w:rPr>
  </w:style>
  <w:style w:type="paragraph" w:styleId="aff1">
    <w:name w:val="Body Text Indent"/>
    <w:basedOn w:val="a"/>
    <w:link w:val="aff2"/>
    <w:rsid w:val="005F667A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sid w:val="005F667A"/>
    <w:rPr>
      <w:sz w:val="28"/>
    </w:rPr>
  </w:style>
  <w:style w:type="paragraph" w:customStyle="1" w:styleId="1f1">
    <w:name w:val="Название книги1"/>
    <w:link w:val="aff3"/>
    <w:rsid w:val="005F667A"/>
    <w:rPr>
      <w:i/>
      <w:smallCaps/>
      <w:spacing w:val="5"/>
    </w:rPr>
  </w:style>
  <w:style w:type="character" w:styleId="aff3">
    <w:name w:val="Book Title"/>
    <w:link w:val="1f1"/>
    <w:rsid w:val="005F667A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rsid w:val="005F66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5F667A"/>
    <w:rPr>
      <w:rFonts w:ascii="XO Thames" w:hAnsi="XO Thames"/>
      <w:sz w:val="28"/>
    </w:rPr>
  </w:style>
  <w:style w:type="paragraph" w:customStyle="1" w:styleId="1f2">
    <w:name w:val="Выделение1"/>
    <w:link w:val="aff4"/>
    <w:rsid w:val="005F667A"/>
    <w:rPr>
      <w:b/>
      <w:i/>
      <w:spacing w:val="10"/>
    </w:rPr>
  </w:style>
  <w:style w:type="character" w:styleId="aff4">
    <w:name w:val="Emphasis"/>
    <w:link w:val="1f2"/>
    <w:rsid w:val="005F667A"/>
    <w:rPr>
      <w:b/>
      <w:i/>
      <w:spacing w:val="10"/>
    </w:rPr>
  </w:style>
  <w:style w:type="paragraph" w:customStyle="1" w:styleId="17">
    <w:name w:val="Основной шрифт абзаца1"/>
    <w:rsid w:val="005F667A"/>
  </w:style>
  <w:style w:type="paragraph" w:customStyle="1" w:styleId="Default">
    <w:name w:val="Default"/>
    <w:link w:val="Default0"/>
    <w:rsid w:val="005F667A"/>
    <w:rPr>
      <w:rFonts w:ascii="Arial" w:hAnsi="Arial"/>
      <w:sz w:val="24"/>
    </w:rPr>
  </w:style>
  <w:style w:type="character" w:customStyle="1" w:styleId="Default0">
    <w:name w:val="Default"/>
    <w:link w:val="Default"/>
    <w:rsid w:val="005F667A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rsid w:val="005F667A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5F667A"/>
    <w:rPr>
      <w:sz w:val="28"/>
    </w:rPr>
  </w:style>
  <w:style w:type="paragraph" w:styleId="aff7">
    <w:name w:val="List Paragraph"/>
    <w:basedOn w:val="a"/>
    <w:link w:val="aff8"/>
    <w:rsid w:val="005F667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sid w:val="005F667A"/>
    <w:rPr>
      <w:rFonts w:ascii="Calibri" w:hAnsi="Calibri"/>
      <w:sz w:val="22"/>
    </w:rPr>
  </w:style>
  <w:style w:type="paragraph" w:styleId="aff9">
    <w:name w:val="footer"/>
    <w:basedOn w:val="a"/>
    <w:link w:val="affa"/>
    <w:rsid w:val="005F667A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  <w:rsid w:val="005F667A"/>
  </w:style>
  <w:style w:type="paragraph" w:customStyle="1" w:styleId="210">
    <w:name w:val="Цитата 21"/>
    <w:basedOn w:val="a"/>
    <w:next w:val="a"/>
    <w:link w:val="211"/>
    <w:rsid w:val="005F667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5F667A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rsid w:val="005F667A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5F667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5F667A"/>
    <w:rPr>
      <w:rFonts w:ascii="Arial" w:hAnsi="Arial"/>
      <w:sz w:val="24"/>
    </w:rPr>
  </w:style>
  <w:style w:type="paragraph" w:styleId="a7">
    <w:name w:val="No Spacing"/>
    <w:basedOn w:val="a"/>
    <w:link w:val="a9"/>
    <w:rsid w:val="005F667A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sid w:val="005F667A"/>
    <w:rPr>
      <w:sz w:val="28"/>
    </w:rPr>
  </w:style>
  <w:style w:type="paragraph" w:styleId="affd">
    <w:name w:val="header"/>
    <w:basedOn w:val="a"/>
    <w:link w:val="affe"/>
    <w:rsid w:val="005F667A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  <w:rsid w:val="005F667A"/>
  </w:style>
  <w:style w:type="character" w:customStyle="1" w:styleId="20">
    <w:name w:val="Заголовок 2 Знак"/>
    <w:basedOn w:val="1"/>
    <w:link w:val="2"/>
    <w:rsid w:val="005F667A"/>
    <w:rPr>
      <w:sz w:val="28"/>
    </w:rPr>
  </w:style>
  <w:style w:type="paragraph" w:styleId="HTML">
    <w:name w:val="HTML Preformatted"/>
    <w:basedOn w:val="a"/>
    <w:link w:val="HTML0"/>
    <w:rsid w:val="005F6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5F667A"/>
    <w:rPr>
      <w:rFonts w:ascii="Courier New" w:hAnsi="Courier New"/>
      <w:sz w:val="28"/>
    </w:rPr>
  </w:style>
  <w:style w:type="paragraph" w:styleId="29">
    <w:name w:val="Body Text 2"/>
    <w:basedOn w:val="a"/>
    <w:link w:val="2a"/>
    <w:rsid w:val="005F667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5F667A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5F667A"/>
    <w:rPr>
      <w:b/>
      <w:color w:val="595959"/>
      <w:spacing w:val="5"/>
      <w:sz w:val="28"/>
    </w:rPr>
  </w:style>
  <w:style w:type="character" w:customStyle="1" w:styleId="2b">
    <w:name w:val="Основной текст (2)_"/>
    <w:locked/>
    <w:rsid w:val="006073C5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6073C5"/>
    <w:rPr>
      <w:b/>
      <w:bCs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073C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2c">
    <w:name w:val="Основной текст2"/>
    <w:basedOn w:val="a"/>
    <w:rsid w:val="006073C5"/>
    <w:pPr>
      <w:widowControl w:val="0"/>
      <w:shd w:val="clear" w:color="auto" w:fill="FFFFFF"/>
      <w:spacing w:line="627" w:lineRule="exact"/>
      <w:jc w:val="center"/>
    </w:pPr>
    <w:rPr>
      <w:color w:val="auto"/>
      <w:spacing w:val="-1"/>
      <w:sz w:val="27"/>
      <w:szCs w:val="27"/>
    </w:rPr>
  </w:style>
  <w:style w:type="paragraph" w:customStyle="1" w:styleId="ConsTitle">
    <w:name w:val="ConsTitle"/>
    <w:uiPriority w:val="99"/>
    <w:rsid w:val="00E910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11045835AABFB12D45FC17B46C1917E04A812E0990DBD80CB3093989A6D83C8C9EDCC2D2748546B61EB561FWBl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2688F5A6E2C27A9F8788941DF1B988061517976F1DB46F38C436388A4EF5575F650092536B0C4BBEF74F9C99D366438760A930988F8F2Q4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BUX</cp:lastModifiedBy>
  <cp:revision>10</cp:revision>
  <cp:lastPrinted>2023-07-25T10:34:00Z</cp:lastPrinted>
  <dcterms:created xsi:type="dcterms:W3CDTF">2023-07-13T11:11:00Z</dcterms:created>
  <dcterms:modified xsi:type="dcterms:W3CDTF">2023-07-25T10:35:00Z</dcterms:modified>
</cp:coreProperties>
</file>