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EF3C37" w:rsidRDefault="00A006BF" w:rsidP="00037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552">
        <w:rPr>
          <w:sz w:val="28"/>
          <w:szCs w:val="28"/>
        </w:rPr>
        <w:t xml:space="preserve"> </w:t>
      </w:r>
      <w:r w:rsidR="00EF3C37" w:rsidRPr="00EF3C37">
        <w:rPr>
          <w:sz w:val="28"/>
          <w:szCs w:val="28"/>
        </w:rPr>
        <w:t xml:space="preserve"> </w:t>
      </w:r>
      <w:r w:rsidR="00037280" w:rsidRPr="00EF3C37">
        <w:rPr>
          <w:sz w:val="28"/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A928A6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30.08.</w:t>
      </w:r>
      <w:r w:rsidR="00FF0CCC">
        <w:rPr>
          <w:bCs/>
          <w:sz w:val="28"/>
          <w:szCs w:val="28"/>
        </w:rPr>
        <w:t>20</w:t>
      </w:r>
      <w:r w:rsidR="009A6727">
        <w:rPr>
          <w:bCs/>
          <w:sz w:val="28"/>
          <w:szCs w:val="28"/>
        </w:rPr>
        <w:t>2</w:t>
      </w:r>
      <w:r w:rsidR="00830552">
        <w:rPr>
          <w:bCs/>
          <w:sz w:val="28"/>
          <w:szCs w:val="28"/>
        </w:rPr>
        <w:t>2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>
        <w:rPr>
          <w:bCs/>
          <w:sz w:val="28"/>
          <w:szCs w:val="28"/>
        </w:rPr>
        <w:t>92</w:t>
      </w:r>
      <w:r w:rsidR="00FF0CCC">
        <w:rPr>
          <w:bCs/>
          <w:sz w:val="28"/>
          <w:szCs w:val="28"/>
        </w:rPr>
        <w:t xml:space="preserve">          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Болдыревского сельского поселения от 28.09.2018 № 112 «Об утверждении Порядка разработки, реализации и оценки эффективности муниципальных программ Болдыревского сельского поселения», Администрация Болдыревского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лению Администрации Болдыревского сельского поселения от 31.10.2018 № 125 "Об утверждении муниципальной программы Болдыревского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Болдыревского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A928A6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И.о.г</w:t>
      </w:r>
      <w:r w:rsidR="00FF0CCC">
        <w:rPr>
          <w:rFonts w:cs="Times New (W1)"/>
          <w:bCs/>
          <w:sz w:val="28"/>
          <w:szCs w:val="28"/>
        </w:rPr>
        <w:t>лав</w:t>
      </w:r>
      <w:r>
        <w:rPr>
          <w:rFonts w:cs="Times New (W1)"/>
          <w:bCs/>
          <w:sz w:val="28"/>
          <w:szCs w:val="28"/>
        </w:rPr>
        <w:t>ы</w:t>
      </w:r>
      <w:r w:rsidR="00FF0CCC">
        <w:rPr>
          <w:rFonts w:cs="Times New (W1)"/>
          <w:bCs/>
          <w:sz w:val="28"/>
          <w:szCs w:val="28"/>
        </w:rPr>
        <w:t xml:space="preserve"> Администрации Болдыревского</w:t>
      </w: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сельского поселения                                                                   </w:t>
      </w:r>
      <w:r w:rsidR="00A928A6">
        <w:rPr>
          <w:rFonts w:cs="Times New (W1)"/>
          <w:bCs/>
          <w:sz w:val="28"/>
          <w:szCs w:val="28"/>
        </w:rPr>
        <w:t>О.Л.Матющенко</w:t>
      </w:r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Болдыревского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A928A6">
        <w:rPr>
          <w:kern w:val="2"/>
          <w:sz w:val="28"/>
          <w:szCs w:val="28"/>
        </w:rPr>
        <w:t>30.08.</w:t>
      </w:r>
      <w:r w:rsidR="009A6727">
        <w:rPr>
          <w:kern w:val="2"/>
          <w:sz w:val="28"/>
          <w:szCs w:val="28"/>
        </w:rPr>
        <w:t>202</w:t>
      </w:r>
      <w:r w:rsidR="00830552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№ </w:t>
      </w:r>
      <w:r w:rsidR="00A928A6">
        <w:rPr>
          <w:kern w:val="2"/>
          <w:sz w:val="28"/>
          <w:szCs w:val="28"/>
        </w:rPr>
        <w:t>92</w:t>
      </w:r>
      <w:bookmarkStart w:id="0" w:name="_GoBack"/>
      <w:bookmarkEnd w:id="0"/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124 "Об утверждении муниципальной программы Болдыревского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Управление муниципальными финансами и созданий условий для эффективного управления </w:t>
      </w:r>
      <w:r w:rsidR="00830552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 программы Болдыревского сельского поселения «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</w:t>
      </w:r>
      <w:r w:rsidR="00830552">
        <w:rPr>
          <w:bCs/>
          <w:sz w:val="28"/>
          <w:szCs w:val="28"/>
        </w:rPr>
        <w:t xml:space="preserve"> муниципальными </w:t>
      </w:r>
      <w:r>
        <w:rPr>
          <w:bCs/>
          <w:sz w:val="28"/>
          <w:szCs w:val="28"/>
        </w:rPr>
        <w:t>финансами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600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5366"/>
      </w:tblGrid>
      <w:tr w:rsidR="00FF0CCC" w:rsidTr="00FF0CCC">
        <w:trPr>
          <w:trHeight w:val="2711"/>
        </w:trPr>
        <w:tc>
          <w:tcPr>
            <w:tcW w:w="388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 Ресурсное обеспечение муниципальной 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B939B1">
              <w:rPr>
                <w:spacing w:val="-12"/>
                <w:sz w:val="28"/>
                <w:szCs w:val="28"/>
              </w:rPr>
              <w:t>4</w:t>
            </w:r>
            <w:r w:rsidR="008129A8">
              <w:rPr>
                <w:spacing w:val="-12"/>
                <w:sz w:val="28"/>
                <w:szCs w:val="28"/>
              </w:rPr>
              <w:t>3</w:t>
            </w:r>
            <w:r w:rsidR="00830552">
              <w:rPr>
                <w:spacing w:val="-12"/>
                <w:sz w:val="28"/>
                <w:szCs w:val="28"/>
              </w:rPr>
              <w:t>3</w:t>
            </w:r>
            <w:r w:rsidR="00A006BF">
              <w:rPr>
                <w:spacing w:val="-12"/>
                <w:sz w:val="28"/>
                <w:szCs w:val="28"/>
              </w:rPr>
              <w:t>2</w:t>
            </w:r>
            <w:r w:rsidR="00830552">
              <w:rPr>
                <w:spacing w:val="-12"/>
                <w:sz w:val="28"/>
                <w:szCs w:val="28"/>
              </w:rPr>
              <w:t>5,6</w:t>
            </w:r>
            <w:r w:rsidR="00EF3C3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A006BF">
              <w:rPr>
                <w:sz w:val="28"/>
                <w:szCs w:val="28"/>
              </w:rPr>
              <w:t>520</w:t>
            </w:r>
            <w:r w:rsidR="00830552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40A63">
              <w:rPr>
                <w:sz w:val="28"/>
                <w:szCs w:val="28"/>
              </w:rPr>
              <w:t>3</w:t>
            </w:r>
            <w:r w:rsidR="008129A8">
              <w:rPr>
                <w:sz w:val="28"/>
                <w:szCs w:val="28"/>
              </w:rPr>
              <w:t>909,3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3511,8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EF3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3157,5 тыс. рублей."</w:t>
            </w:r>
          </w:p>
          <w:p w:rsidR="00FF0CCC" w:rsidRDefault="00FF0CCC" w:rsidP="00FF0C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>
        <w:rPr>
          <w:kern w:val="2"/>
          <w:sz w:val="28"/>
          <w:szCs w:val="28"/>
        </w:rPr>
        <w:t>программы «Нормативно-методическое, информационное обеспечение и организация бюджетного процесса»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5630"/>
      </w:tblGrid>
      <w:tr w:rsidR="00FF0CCC" w:rsidTr="00FF0CCC">
        <w:trPr>
          <w:trHeight w:val="708"/>
        </w:trPr>
        <w:tc>
          <w:tcPr>
            <w:tcW w:w="345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"Ресурсное обеспечение подпрограммы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объем бюджетных ассигнований на реализацию  подпрограммы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B939B1">
              <w:rPr>
                <w:spacing w:val="-12"/>
                <w:sz w:val="28"/>
                <w:szCs w:val="28"/>
              </w:rPr>
              <w:t>4</w:t>
            </w:r>
            <w:r w:rsidR="008129A8">
              <w:rPr>
                <w:spacing w:val="-12"/>
                <w:sz w:val="28"/>
                <w:szCs w:val="28"/>
              </w:rPr>
              <w:t>3</w:t>
            </w:r>
            <w:r w:rsidR="00830552">
              <w:rPr>
                <w:spacing w:val="-12"/>
                <w:sz w:val="28"/>
                <w:szCs w:val="28"/>
              </w:rPr>
              <w:t>3</w:t>
            </w:r>
            <w:r w:rsidR="00A006BF">
              <w:rPr>
                <w:spacing w:val="-12"/>
                <w:sz w:val="28"/>
                <w:szCs w:val="28"/>
              </w:rPr>
              <w:t>2</w:t>
            </w:r>
            <w:r w:rsidR="00830552">
              <w:rPr>
                <w:spacing w:val="-12"/>
                <w:sz w:val="28"/>
                <w:szCs w:val="28"/>
              </w:rPr>
              <w:t>5,6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EF3C37">
              <w:rPr>
                <w:sz w:val="28"/>
                <w:szCs w:val="28"/>
              </w:rPr>
              <w:t xml:space="preserve"> </w:t>
            </w:r>
            <w:r w:rsidR="00906FFD">
              <w:rPr>
                <w:sz w:val="28"/>
                <w:szCs w:val="28"/>
              </w:rPr>
              <w:t>5</w:t>
            </w:r>
            <w:r w:rsidR="00E40C9F">
              <w:rPr>
                <w:sz w:val="28"/>
                <w:szCs w:val="28"/>
              </w:rPr>
              <w:t>203</w:t>
            </w:r>
            <w:r w:rsidR="00830552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129A8">
              <w:rPr>
                <w:sz w:val="28"/>
                <w:szCs w:val="28"/>
              </w:rPr>
              <w:t>3909,</w:t>
            </w:r>
            <w:r w:rsidR="00F40A63">
              <w:rPr>
                <w:sz w:val="28"/>
                <w:szCs w:val="28"/>
              </w:rPr>
              <w:t>3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3511,8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>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 xml:space="preserve"> тыс. рублей</w:t>
            </w:r>
            <w:r w:rsidR="00A121DB">
              <w:rPr>
                <w:sz w:val="28"/>
                <w:szCs w:val="28"/>
              </w:rPr>
              <w:t>."</w:t>
            </w:r>
          </w:p>
          <w:p w:rsidR="00FF0CCC" w:rsidRDefault="00FF0CCC" w:rsidP="00A121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552">
        <w:rPr>
          <w:sz w:val="28"/>
          <w:szCs w:val="28"/>
        </w:rPr>
        <w:t>П</w:t>
      </w:r>
      <w:r>
        <w:rPr>
          <w:sz w:val="28"/>
          <w:szCs w:val="28"/>
        </w:rPr>
        <w:t>риложение № 3 "Расходы бюджета поселения на реализацию муниципальной программы Болдыревского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", приложение № 4  "Расходы на реализацию муниципальной программы </w:t>
      </w:r>
      <w:r w:rsidR="00A121DB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" </w:t>
      </w:r>
      <w:r w:rsidR="00A121DB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"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236382"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bookmarkStart w:id="1" w:name="sub_1002"/>
      <w:r w:rsidRPr="0094124F">
        <w:rPr>
          <w:kern w:val="2"/>
          <w:sz w:val="28"/>
          <w:szCs w:val="28"/>
        </w:rPr>
        <w:lastRenderedPageBreak/>
        <w:t>Приложение №3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к муниципальной программе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и создание условий для эффективного</w:t>
      </w:r>
    </w:p>
    <w:p w:rsidR="00236382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РАСХОДЫ</w:t>
      </w:r>
    </w:p>
    <w:p w:rsidR="001B3BDB" w:rsidRPr="0094124F" w:rsidRDefault="00064068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б</w:t>
      </w:r>
      <w:r w:rsidR="007364F6" w:rsidRPr="0094124F">
        <w:rPr>
          <w:kern w:val="2"/>
          <w:sz w:val="28"/>
          <w:szCs w:val="28"/>
        </w:rPr>
        <w:t>юджета</w:t>
      </w:r>
      <w:r w:rsidR="000151C7" w:rsidRPr="0094124F">
        <w:rPr>
          <w:kern w:val="2"/>
          <w:sz w:val="28"/>
          <w:szCs w:val="28"/>
        </w:rPr>
        <w:t xml:space="preserve"> </w:t>
      </w:r>
      <w:r w:rsidR="000312D0" w:rsidRPr="0094124F">
        <w:rPr>
          <w:kern w:val="2"/>
          <w:sz w:val="28"/>
          <w:szCs w:val="28"/>
        </w:rPr>
        <w:t xml:space="preserve">поселения </w:t>
      </w:r>
      <w:r w:rsidR="000151C7" w:rsidRPr="0094124F">
        <w:rPr>
          <w:kern w:val="2"/>
          <w:sz w:val="28"/>
          <w:szCs w:val="28"/>
        </w:rPr>
        <w:t>на реализацию муниципальной</w:t>
      </w:r>
      <w:r w:rsidR="007364F6" w:rsidRPr="0094124F">
        <w:rPr>
          <w:kern w:val="2"/>
          <w:sz w:val="28"/>
          <w:szCs w:val="28"/>
        </w:rPr>
        <w:t xml:space="preserve"> программы </w:t>
      </w:r>
      <w:r w:rsidRPr="0094124F">
        <w:rPr>
          <w:kern w:val="2"/>
          <w:sz w:val="28"/>
          <w:szCs w:val="28"/>
        </w:rPr>
        <w:t>Болдыревского сельского поселения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«</w:t>
      </w:r>
      <w:r w:rsidR="000D6708" w:rsidRP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4124F">
        <w:rPr>
          <w:kern w:val="2"/>
          <w:sz w:val="28"/>
          <w:szCs w:val="28"/>
        </w:rPr>
        <w:t>»</w:t>
      </w:r>
    </w:p>
    <w:p w:rsidR="00D12A2B" w:rsidRPr="001B3BDB" w:rsidRDefault="00D12A2B" w:rsidP="00236382">
      <w:pPr>
        <w:jc w:val="center"/>
        <w:rPr>
          <w:kern w:val="2"/>
        </w:rPr>
      </w:pPr>
    </w:p>
    <w:tbl>
      <w:tblPr>
        <w:tblW w:w="4551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036"/>
        <w:gridCol w:w="407"/>
        <w:gridCol w:w="7"/>
        <w:gridCol w:w="399"/>
        <w:gridCol w:w="9"/>
        <w:gridCol w:w="669"/>
        <w:gridCol w:w="9"/>
        <w:gridCol w:w="310"/>
        <w:gridCol w:w="8"/>
        <w:gridCol w:w="761"/>
        <w:gridCol w:w="588"/>
        <w:gridCol w:w="587"/>
        <w:gridCol w:w="677"/>
        <w:gridCol w:w="588"/>
        <w:gridCol w:w="677"/>
        <w:gridCol w:w="677"/>
        <w:gridCol w:w="767"/>
        <w:gridCol w:w="678"/>
        <w:gridCol w:w="677"/>
        <w:gridCol w:w="767"/>
        <w:gridCol w:w="677"/>
        <w:gridCol w:w="947"/>
      </w:tblGrid>
      <w:tr w:rsidR="00C24928" w:rsidRPr="001B3BDB" w:rsidTr="00BC2453">
        <w:trPr>
          <w:tblHeader/>
        </w:trPr>
        <w:tc>
          <w:tcPr>
            <w:tcW w:w="170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подпрограммы</w:t>
            </w:r>
          </w:p>
        </w:tc>
        <w:tc>
          <w:tcPr>
            <w:tcW w:w="1036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Ответственный исполнитель, </w:t>
            </w:r>
            <w:r w:rsidRPr="001B3BDB">
              <w:rPr>
                <w:spacing w:val="-6"/>
                <w:kern w:val="2"/>
              </w:rPr>
              <w:t>соисполнители,</w:t>
            </w:r>
            <w:r w:rsidRPr="001B3BDB">
              <w:rPr>
                <w:kern w:val="2"/>
              </w:rPr>
              <w:t xml:space="preserve"> участники</w:t>
            </w:r>
          </w:p>
        </w:tc>
        <w:tc>
          <w:tcPr>
            <w:tcW w:w="1810" w:type="dxa"/>
            <w:gridSpan w:val="7"/>
            <w:hideMark/>
          </w:tcPr>
          <w:p w:rsidR="00C24928" w:rsidRPr="001B3BD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69" w:type="dxa"/>
            <w:gridSpan w:val="2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Объем расходов, всего 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(тыс. рублей)</w:t>
            </w:r>
          </w:p>
        </w:tc>
        <w:tc>
          <w:tcPr>
            <w:tcW w:w="8307" w:type="dxa"/>
            <w:gridSpan w:val="1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 по годам реализации </w:t>
            </w:r>
          </w:p>
          <w:p w:rsidR="00C24928" w:rsidRPr="001B3BDB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муниципальной</w:t>
            </w:r>
            <w:r w:rsidR="00C24928" w:rsidRPr="001B3BDB">
              <w:rPr>
                <w:kern w:val="2"/>
              </w:rPr>
              <w:t xml:space="preserve"> программы</w:t>
            </w:r>
          </w:p>
        </w:tc>
      </w:tr>
      <w:tr w:rsidR="00236382" w:rsidRPr="001B3BDB" w:rsidTr="00BC2453">
        <w:trPr>
          <w:tblHeader/>
        </w:trPr>
        <w:tc>
          <w:tcPr>
            <w:tcW w:w="170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ГРБС</w:t>
            </w:r>
          </w:p>
        </w:tc>
        <w:tc>
          <w:tcPr>
            <w:tcW w:w="406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РзПр</w:t>
            </w:r>
          </w:p>
        </w:tc>
        <w:tc>
          <w:tcPr>
            <w:tcW w:w="678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ЦСР</w:t>
            </w:r>
          </w:p>
        </w:tc>
        <w:tc>
          <w:tcPr>
            <w:tcW w:w="319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ВР</w:t>
            </w:r>
          </w:p>
        </w:tc>
        <w:tc>
          <w:tcPr>
            <w:tcW w:w="769" w:type="dxa"/>
            <w:gridSpan w:val="2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88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2019</w:t>
            </w:r>
          </w:p>
        </w:tc>
        <w:tc>
          <w:tcPr>
            <w:tcW w:w="58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2020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2021 </w:t>
            </w:r>
          </w:p>
        </w:tc>
        <w:tc>
          <w:tcPr>
            <w:tcW w:w="588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2022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2023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2024 </w:t>
            </w:r>
          </w:p>
        </w:tc>
        <w:tc>
          <w:tcPr>
            <w:tcW w:w="767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2025</w:t>
            </w:r>
          </w:p>
        </w:tc>
        <w:tc>
          <w:tcPr>
            <w:tcW w:w="678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2026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2027</w:t>
            </w:r>
          </w:p>
        </w:tc>
        <w:tc>
          <w:tcPr>
            <w:tcW w:w="76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2028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2029</w:t>
            </w:r>
          </w:p>
        </w:tc>
        <w:tc>
          <w:tcPr>
            <w:tcW w:w="94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2030</w:t>
            </w:r>
          </w:p>
        </w:tc>
      </w:tr>
      <w:tr w:rsidR="00236382" w:rsidRPr="001B3BDB" w:rsidTr="00BC2453">
        <w:trPr>
          <w:trHeight w:val="291"/>
          <w:tblHeader/>
        </w:trPr>
        <w:tc>
          <w:tcPr>
            <w:tcW w:w="170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1</w:t>
            </w:r>
          </w:p>
        </w:tc>
        <w:tc>
          <w:tcPr>
            <w:tcW w:w="1036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</w:t>
            </w:r>
          </w:p>
        </w:tc>
        <w:tc>
          <w:tcPr>
            <w:tcW w:w="414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</w:t>
            </w:r>
          </w:p>
        </w:tc>
        <w:tc>
          <w:tcPr>
            <w:tcW w:w="40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4</w:t>
            </w:r>
          </w:p>
        </w:tc>
        <w:tc>
          <w:tcPr>
            <w:tcW w:w="67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</w:t>
            </w:r>
          </w:p>
        </w:tc>
        <w:tc>
          <w:tcPr>
            <w:tcW w:w="31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6</w:t>
            </w:r>
          </w:p>
        </w:tc>
        <w:tc>
          <w:tcPr>
            <w:tcW w:w="761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7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8</w:t>
            </w:r>
          </w:p>
        </w:tc>
        <w:tc>
          <w:tcPr>
            <w:tcW w:w="58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10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11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13</w:t>
            </w:r>
          </w:p>
        </w:tc>
        <w:tc>
          <w:tcPr>
            <w:tcW w:w="76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14</w:t>
            </w:r>
          </w:p>
        </w:tc>
        <w:tc>
          <w:tcPr>
            <w:tcW w:w="678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15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16</w:t>
            </w:r>
          </w:p>
        </w:tc>
        <w:tc>
          <w:tcPr>
            <w:tcW w:w="76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17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18</w:t>
            </w:r>
          </w:p>
        </w:tc>
        <w:tc>
          <w:tcPr>
            <w:tcW w:w="94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19</w:t>
            </w:r>
          </w:p>
        </w:tc>
      </w:tr>
      <w:tr w:rsidR="00236382" w:rsidRPr="001B3BDB" w:rsidTr="008129A8">
        <w:tc>
          <w:tcPr>
            <w:tcW w:w="1702" w:type="dxa"/>
            <w:vMerge w:val="restart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Муниципальная  программа «Управление </w:t>
            </w:r>
            <w:r w:rsidRPr="001B3BDB">
              <w:rPr>
                <w:bCs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1036" w:type="dxa"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всего</w:t>
            </w:r>
          </w:p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830552" w:rsidP="00E40C9F">
            <w:r>
              <w:t>433</w:t>
            </w:r>
            <w:r w:rsidR="00E40C9F">
              <w:t>2</w:t>
            </w:r>
            <w:r>
              <w:t>5,6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03783">
            <w:pPr>
              <w:jc w:val="center"/>
            </w:pPr>
            <w:r w:rsidRPr="00B939B1">
              <w:t>4112,9</w:t>
            </w:r>
          </w:p>
        </w:tc>
        <w:tc>
          <w:tcPr>
            <w:tcW w:w="588" w:type="dxa"/>
          </w:tcPr>
          <w:p w:rsidR="00AD3BFB" w:rsidRPr="00B939B1" w:rsidRDefault="00830552" w:rsidP="00E40C9F">
            <w:pPr>
              <w:jc w:val="center"/>
            </w:pPr>
            <w:r>
              <w:t>5</w:t>
            </w:r>
            <w:r w:rsidR="00E40C9F">
              <w:t>20</w:t>
            </w:r>
            <w:r>
              <w:t>3,5</w:t>
            </w:r>
          </w:p>
        </w:tc>
        <w:tc>
          <w:tcPr>
            <w:tcW w:w="677" w:type="dxa"/>
          </w:tcPr>
          <w:p w:rsidR="00AD3BFB" w:rsidRPr="00B939B1" w:rsidRDefault="008129A8" w:rsidP="00E0378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AD3BFB" w:rsidRPr="001B3BDB" w:rsidRDefault="008129A8" w:rsidP="00E0378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8129A8">
        <w:tc>
          <w:tcPr>
            <w:tcW w:w="1702" w:type="dxa"/>
            <w:vMerge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36" w:type="dxa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830552" w:rsidP="00E40C9F">
            <w:r>
              <w:t>433</w:t>
            </w:r>
            <w:r w:rsidR="00E40C9F">
              <w:t>2</w:t>
            </w:r>
            <w:r>
              <w:t>5,6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D3BFB" w:rsidRPr="00B939B1" w:rsidRDefault="00E40C9F" w:rsidP="00E40C9F">
            <w:pPr>
              <w:jc w:val="center"/>
            </w:pPr>
            <w:r>
              <w:t>520</w:t>
            </w:r>
            <w:r w:rsidR="00830552">
              <w:t>3,5</w:t>
            </w:r>
          </w:p>
        </w:tc>
        <w:tc>
          <w:tcPr>
            <w:tcW w:w="677" w:type="dxa"/>
          </w:tcPr>
          <w:p w:rsidR="00AD3BFB" w:rsidRPr="00B939B1" w:rsidRDefault="008129A8" w:rsidP="0076760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AD3BFB" w:rsidRPr="001B3BDB" w:rsidRDefault="008129A8" w:rsidP="0076760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lastRenderedPageBreak/>
              <w:t>Реализация мероприятий по росту доходного потенциала  Болдыревского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Администрация </w:t>
            </w:r>
            <w:r w:rsidRPr="001B3BDB">
              <w:rPr>
                <w:kern w:val="2"/>
              </w:rPr>
              <w:lastRenderedPageBreak/>
              <w:t>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1.2.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Формирование расходов  бюджета поселения 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8129A8">
        <w:tc>
          <w:tcPr>
            <w:tcW w:w="1702" w:type="dxa"/>
            <w:hideMark/>
          </w:tcPr>
          <w:p w:rsidR="00A121DB" w:rsidRPr="001B3BD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2</w:t>
            </w:r>
            <w:r w:rsidRPr="001B3BDB">
              <w:rPr>
                <w:bCs/>
                <w:kern w:val="2"/>
              </w:rPr>
              <w:t xml:space="preserve"> «Нормативно-методическое</w:t>
            </w:r>
            <w:r w:rsidRPr="001B3BDB">
              <w:rPr>
                <w:b/>
                <w:bCs/>
                <w:kern w:val="2"/>
              </w:rPr>
              <w:t xml:space="preserve">, </w:t>
            </w:r>
            <w:r w:rsidRPr="001B3BDB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36" w:type="dxa"/>
            <w:hideMark/>
          </w:tcPr>
          <w:p w:rsidR="00A121DB" w:rsidRPr="001B3BD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121DB" w:rsidRPr="001B3BDB" w:rsidRDefault="00A121DB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121DB" w:rsidRPr="001B3BDB" w:rsidRDefault="00E40C9F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4332</w:t>
            </w:r>
            <w:r w:rsidR="00830552">
              <w:rPr>
                <w:spacing w:val="-10"/>
                <w:kern w:val="2"/>
              </w:rPr>
              <w:t>5,6</w:t>
            </w:r>
          </w:p>
        </w:tc>
        <w:tc>
          <w:tcPr>
            <w:tcW w:w="588" w:type="dxa"/>
            <w:hideMark/>
          </w:tcPr>
          <w:p w:rsidR="00A121DB" w:rsidRPr="001B3BDB" w:rsidRDefault="00A121DB" w:rsidP="00EF3C37">
            <w:pPr>
              <w:jc w:val="center"/>
            </w:pPr>
            <w:r w:rsidRPr="001B3BDB">
              <w:t>3</w:t>
            </w:r>
            <w:r w:rsidR="00EF3C37" w:rsidRPr="001B3BDB">
              <w:t>7</w:t>
            </w:r>
            <w:r w:rsidRPr="001B3BDB">
              <w:t>00,</w:t>
            </w:r>
            <w:r w:rsidR="00EF3C37" w:rsidRPr="001B3BDB">
              <w:t>8</w:t>
            </w:r>
          </w:p>
        </w:tc>
        <w:tc>
          <w:tcPr>
            <w:tcW w:w="587" w:type="dxa"/>
          </w:tcPr>
          <w:p w:rsidR="00A121D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121DB" w:rsidRPr="001B3BDB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121DB" w:rsidRPr="001B3BDB" w:rsidRDefault="00830552" w:rsidP="00E40C9F">
            <w:pPr>
              <w:jc w:val="center"/>
            </w:pPr>
            <w:r>
              <w:t>5</w:t>
            </w:r>
            <w:r w:rsidR="00E40C9F">
              <w:t>20</w:t>
            </w:r>
            <w:r>
              <w:t>3,5</w:t>
            </w:r>
          </w:p>
        </w:tc>
        <w:tc>
          <w:tcPr>
            <w:tcW w:w="677" w:type="dxa"/>
          </w:tcPr>
          <w:p w:rsidR="00A121DB" w:rsidRPr="001B3BDB" w:rsidRDefault="008129A8" w:rsidP="0076760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A121DB" w:rsidRPr="001B3BDB" w:rsidRDefault="008129A8" w:rsidP="0076760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2.1.</w:t>
            </w:r>
          </w:p>
          <w:p w:rsidR="00064068" w:rsidRPr="001B3BD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 xml:space="preserve">Разработка и совершенствование нормативного правового регулирования по организации бюджетного </w:t>
            </w:r>
            <w:r w:rsidRPr="001B3BDB">
              <w:rPr>
                <w:kern w:val="2"/>
              </w:rPr>
              <w:lastRenderedPageBreak/>
              <w:t>процесса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BC2453" w:rsidRPr="001B3BDB" w:rsidTr="008129A8">
        <w:trPr>
          <w:trHeight w:val="557"/>
        </w:trPr>
        <w:tc>
          <w:tcPr>
            <w:tcW w:w="1702" w:type="dxa"/>
            <w:vMerge w:val="restart"/>
            <w:hideMark/>
          </w:tcPr>
          <w:p w:rsidR="00BC2453" w:rsidRPr="001B3BDB" w:rsidRDefault="00BC245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2.2.</w:t>
            </w:r>
          </w:p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Обеспечение деятельности Администрации Болдыревского сельского поселения</w:t>
            </w:r>
          </w:p>
        </w:tc>
        <w:tc>
          <w:tcPr>
            <w:tcW w:w="1036" w:type="dxa"/>
            <w:vMerge w:val="restart"/>
            <w:hideMark/>
          </w:tcPr>
          <w:p w:rsidR="00BC2453" w:rsidRPr="001B3BDB" w:rsidRDefault="00BC245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BC2453" w:rsidRPr="001B3BDB" w:rsidRDefault="00830552" w:rsidP="00E40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433</w:t>
            </w:r>
            <w:r w:rsidR="00E40C9F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5,6</w:t>
            </w:r>
          </w:p>
        </w:tc>
        <w:tc>
          <w:tcPr>
            <w:tcW w:w="588" w:type="dxa"/>
            <w:hideMark/>
          </w:tcPr>
          <w:p w:rsidR="00BC2453" w:rsidRPr="001B3BDB" w:rsidRDefault="00BC2453" w:rsidP="00EF3C37">
            <w:pPr>
              <w:jc w:val="center"/>
            </w:pPr>
            <w:r w:rsidRPr="001B3BDB">
              <w:t>3700,8</w:t>
            </w:r>
          </w:p>
        </w:tc>
        <w:tc>
          <w:tcPr>
            <w:tcW w:w="587" w:type="dxa"/>
          </w:tcPr>
          <w:p w:rsidR="00BC2453" w:rsidRPr="001B3BDB" w:rsidRDefault="00BC2453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BC2453" w:rsidRPr="001B3BDB" w:rsidRDefault="00B939B1" w:rsidP="00753056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BC2453" w:rsidRPr="001B3BDB" w:rsidRDefault="00E40C9F" w:rsidP="00E40C9F">
            <w:pPr>
              <w:jc w:val="center"/>
            </w:pPr>
            <w:r>
              <w:t>520</w:t>
            </w:r>
            <w:r w:rsidR="00830552">
              <w:t>3,5</w:t>
            </w:r>
          </w:p>
        </w:tc>
        <w:tc>
          <w:tcPr>
            <w:tcW w:w="677" w:type="dxa"/>
          </w:tcPr>
          <w:p w:rsidR="00BC2453" w:rsidRPr="001B3BDB" w:rsidRDefault="008129A8" w:rsidP="00F40A6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BC2453" w:rsidRPr="001B3BDB" w:rsidRDefault="008129A8" w:rsidP="0076760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</w:tr>
      <w:tr w:rsidR="00BC2453" w:rsidRPr="001B3BDB" w:rsidTr="008129A8">
        <w:trPr>
          <w:trHeight w:val="589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0820000110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120</w:t>
            </w:r>
          </w:p>
        </w:tc>
        <w:tc>
          <w:tcPr>
            <w:tcW w:w="761" w:type="dxa"/>
          </w:tcPr>
          <w:p w:rsidR="00BC2453" w:rsidRPr="001B3BDB" w:rsidRDefault="00830552" w:rsidP="00E40C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</w:t>
            </w:r>
            <w:r w:rsidR="00E40C9F">
              <w:rPr>
                <w:spacing w:val="-10"/>
                <w:kern w:val="2"/>
              </w:rPr>
              <w:t>4</w:t>
            </w:r>
            <w:r>
              <w:rPr>
                <w:spacing w:val="-10"/>
                <w:kern w:val="2"/>
              </w:rPr>
              <w:t>5,5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3109,3</w:t>
            </w:r>
          </w:p>
        </w:tc>
        <w:tc>
          <w:tcPr>
            <w:tcW w:w="587" w:type="dxa"/>
          </w:tcPr>
          <w:p w:rsidR="00BC2453" w:rsidRPr="001B3BDB" w:rsidRDefault="00BC2453" w:rsidP="00BC2453">
            <w:r>
              <w:t>3250,2</w:t>
            </w:r>
          </w:p>
        </w:tc>
        <w:tc>
          <w:tcPr>
            <w:tcW w:w="677" w:type="dxa"/>
          </w:tcPr>
          <w:p w:rsidR="00BC2453" w:rsidRPr="001B3BDB" w:rsidRDefault="00B939B1" w:rsidP="00906FFD">
            <w:r>
              <w:t>3</w:t>
            </w:r>
            <w:r w:rsidR="00906FFD">
              <w:t>239,6</w:t>
            </w:r>
          </w:p>
        </w:tc>
        <w:tc>
          <w:tcPr>
            <w:tcW w:w="588" w:type="dxa"/>
          </w:tcPr>
          <w:p w:rsidR="00BC2453" w:rsidRPr="001B3BDB" w:rsidRDefault="00830552" w:rsidP="00E40C9F">
            <w:r>
              <w:t>44</w:t>
            </w:r>
            <w:r w:rsidR="00E40C9F">
              <w:t>1</w:t>
            </w:r>
            <w:r>
              <w:t>9,6</w:t>
            </w:r>
          </w:p>
        </w:tc>
        <w:tc>
          <w:tcPr>
            <w:tcW w:w="677" w:type="dxa"/>
          </w:tcPr>
          <w:p w:rsidR="00BC2453" w:rsidRPr="001B3BDB" w:rsidRDefault="008129A8">
            <w:r>
              <w:t>3348,3</w:t>
            </w:r>
          </w:p>
        </w:tc>
        <w:tc>
          <w:tcPr>
            <w:tcW w:w="677" w:type="dxa"/>
          </w:tcPr>
          <w:p w:rsidR="00BC2453" w:rsidRPr="001B3BDB" w:rsidRDefault="008129A8">
            <w:r>
              <w:t>3348,3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2921,7</w:t>
            </w:r>
          </w:p>
        </w:tc>
      </w:tr>
      <w:tr w:rsidR="00BC2453" w:rsidRPr="001B3BDB" w:rsidTr="008129A8">
        <w:trPr>
          <w:trHeight w:val="551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BC2453" w:rsidRDefault="003F27B8" w:rsidP="00F40A63">
            <w:r>
              <w:t>4990,1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591,5</w:t>
            </w:r>
          </w:p>
        </w:tc>
        <w:tc>
          <w:tcPr>
            <w:tcW w:w="587" w:type="dxa"/>
          </w:tcPr>
          <w:p w:rsidR="00BC2453" w:rsidRPr="001B3BDB" w:rsidRDefault="00B939B1" w:rsidP="00EF3C37">
            <w:r>
              <w:t>668,2</w:t>
            </w:r>
          </w:p>
        </w:tc>
        <w:tc>
          <w:tcPr>
            <w:tcW w:w="677" w:type="dxa"/>
          </w:tcPr>
          <w:p w:rsidR="00BC2453" w:rsidRPr="001B3BDB" w:rsidRDefault="00906FFD" w:rsidP="00EF3C37">
            <w:r>
              <w:t>860,6</w:t>
            </w:r>
          </w:p>
        </w:tc>
        <w:tc>
          <w:tcPr>
            <w:tcW w:w="588" w:type="dxa"/>
          </w:tcPr>
          <w:p w:rsidR="00BC2453" w:rsidRPr="001B3BDB" w:rsidRDefault="00906FFD" w:rsidP="00753056">
            <w:r>
              <w:t>756,1</w:t>
            </w:r>
          </w:p>
        </w:tc>
        <w:tc>
          <w:tcPr>
            <w:tcW w:w="677" w:type="dxa"/>
          </w:tcPr>
          <w:p w:rsidR="00BC2453" w:rsidRPr="001B3BDB" w:rsidRDefault="008129A8">
            <w:r>
              <w:t>548,2</w:t>
            </w:r>
          </w:p>
        </w:tc>
        <w:tc>
          <w:tcPr>
            <w:tcW w:w="677" w:type="dxa"/>
          </w:tcPr>
          <w:p w:rsidR="00BC2453" w:rsidRPr="001B3BDB" w:rsidRDefault="008129A8">
            <w:r>
              <w:t>150,7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235,8</w:t>
            </w:r>
          </w:p>
        </w:tc>
      </w:tr>
      <w:tr w:rsidR="00BC2453" w:rsidRPr="001B3BDB" w:rsidTr="00BC2453">
        <w:trPr>
          <w:trHeight w:val="363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BC2453" w:rsidRPr="001B3BDB" w:rsidRDefault="00BC2453" w:rsidP="00BC2453">
            <w:pPr>
              <w:rPr>
                <w:spacing w:val="-10"/>
                <w:kern w:val="2"/>
              </w:rPr>
            </w:pP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761" w:type="dxa"/>
          </w:tcPr>
          <w:p w:rsidR="00BC2453" w:rsidRPr="001B3BDB" w:rsidRDefault="003F27B8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63,8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12,7</w:t>
            </w:r>
          </w:p>
        </w:tc>
        <w:tc>
          <w:tcPr>
            <w:tcW w:w="677" w:type="dxa"/>
          </w:tcPr>
          <w:p w:rsidR="00BC2453" w:rsidRDefault="00BC2453" w:rsidP="00EF3C37">
            <w:r>
              <w:t>12,7</w:t>
            </w:r>
          </w:p>
        </w:tc>
        <w:tc>
          <w:tcPr>
            <w:tcW w:w="588" w:type="dxa"/>
          </w:tcPr>
          <w:p w:rsidR="00BC2453" w:rsidRDefault="00BC2453" w:rsidP="008129A8">
            <w:r>
              <w:t>12,</w:t>
            </w:r>
            <w:r w:rsidR="008129A8">
              <w:t>8</w:t>
            </w:r>
          </w:p>
        </w:tc>
        <w:tc>
          <w:tcPr>
            <w:tcW w:w="677" w:type="dxa"/>
          </w:tcPr>
          <w:p w:rsidR="00BC2453" w:rsidRPr="001B3BDB" w:rsidRDefault="00B939B1" w:rsidP="008129A8">
            <w:r>
              <w:t>12,</w:t>
            </w:r>
            <w:r w:rsidR="008129A8">
              <w:t>8</w:t>
            </w:r>
          </w:p>
        </w:tc>
        <w:tc>
          <w:tcPr>
            <w:tcW w:w="677" w:type="dxa"/>
          </w:tcPr>
          <w:p w:rsidR="00BC2453" w:rsidRPr="001B3BDB" w:rsidRDefault="008129A8" w:rsidP="008129A8">
            <w:r>
              <w:t>12,8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BC2453" w:rsidRPr="001B3BDB" w:rsidTr="00BC2453">
        <w:trPr>
          <w:trHeight w:val="314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0820021310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1B3BDB" w:rsidRDefault="003F27B8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939B1">
              <w:rPr>
                <w:spacing w:val="-10"/>
                <w:kern w:val="2"/>
              </w:rPr>
              <w:t>6,2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939B1" w:rsidP="00EF3C37">
            <w:r>
              <w:t>11,2</w:t>
            </w:r>
          </w:p>
        </w:tc>
        <w:tc>
          <w:tcPr>
            <w:tcW w:w="677" w:type="dxa"/>
          </w:tcPr>
          <w:p w:rsidR="00BC2453" w:rsidRDefault="00906FFD" w:rsidP="00EF3C37">
            <w:r>
              <w:t>-</w:t>
            </w:r>
          </w:p>
        </w:tc>
        <w:tc>
          <w:tcPr>
            <w:tcW w:w="588" w:type="dxa"/>
          </w:tcPr>
          <w:p w:rsidR="00BC2453" w:rsidRDefault="00BC2453" w:rsidP="00753056">
            <w:r>
              <w:t>15,0</w:t>
            </w:r>
          </w:p>
        </w:tc>
        <w:tc>
          <w:tcPr>
            <w:tcW w:w="677" w:type="dxa"/>
          </w:tcPr>
          <w:p w:rsidR="00BC2453" w:rsidRPr="001B3BDB" w:rsidRDefault="003F27B8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3F27B8" w:rsidP="003F27B8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2.3.</w:t>
            </w:r>
          </w:p>
          <w:p w:rsidR="00064068" w:rsidRPr="001B3BD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3 «Управление муниципальным долгом Болдыревского сельского поселения»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Обеспечение проведения единой политики муниципальных </w:t>
            </w:r>
            <w:r w:rsidRPr="001B3BDB">
              <w:rPr>
                <w:kern w:val="2"/>
              </w:rPr>
              <w:lastRenderedPageBreak/>
              <w:t xml:space="preserve">заимствований Болдыревского сельского поселения, управления муниципальным долгом Болдыревского сельского поселения в соответствии с </w:t>
            </w:r>
            <w:hyperlink r:id="rId9" w:history="1">
              <w:r w:rsidRPr="001B3BDB">
                <w:rPr>
                  <w:bCs/>
                  <w:kern w:val="2"/>
                </w:rPr>
                <w:t>Бюджетным кодексом</w:t>
              </w:r>
            </w:hyperlink>
            <w:r w:rsidRPr="001B3BDB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3.2.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Планирование бюджетных ассигнований на обслуживание муниципального долга Болдыревского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</w:tbl>
    <w:p w:rsidR="00064068" w:rsidRPr="001B3BDB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" w:name="sub_1005"/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Примечание.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Список используемых сокращений: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ГРБС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главный распорядитель бюджетных средств;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Рз</w:t>
      </w:r>
      <w:r w:rsidR="00CB6974" w:rsidRPr="001B3BDB">
        <w:rPr>
          <w:kern w:val="2"/>
        </w:rPr>
        <w:t xml:space="preserve"> </w:t>
      </w:r>
      <w:r w:rsidRPr="001B3BDB">
        <w:rPr>
          <w:kern w:val="2"/>
        </w:rPr>
        <w:t xml:space="preserve">Пр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раздел, подраздел;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ЦСР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целевая статья расходов;</w:t>
      </w:r>
    </w:p>
    <w:p w:rsidR="00236382" w:rsidRDefault="007364F6" w:rsidP="0083055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B3BDB">
        <w:rPr>
          <w:kern w:val="2"/>
        </w:rPr>
        <w:t xml:space="preserve">ВР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вид расходов.</w:t>
      </w:r>
      <w:bookmarkEnd w:id="2"/>
      <w:r w:rsidR="00236382">
        <w:rPr>
          <w:kern w:val="2"/>
          <w:sz w:val="28"/>
          <w:szCs w:val="28"/>
        </w:rPr>
        <w:br w:type="page"/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lastRenderedPageBreak/>
        <w:t>Приложение №4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к муниципальной программе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и создание условий для эффективного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1F4398" w:rsidRPr="001F4398" w:rsidRDefault="001F4398" w:rsidP="00236382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D3BFB" w:rsidRPr="00214DCB" w:rsidTr="008129A8">
        <w:trPr>
          <w:trHeight w:val="436"/>
        </w:trPr>
        <w:tc>
          <w:tcPr>
            <w:tcW w:w="2751" w:type="dxa"/>
            <w:vMerge w:val="restart"/>
            <w:hideMark/>
          </w:tcPr>
          <w:p w:rsidR="00AD3BFB" w:rsidRPr="007D782F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3F27B8" w:rsidP="00830552">
            <w:pPr>
              <w:jc w:val="center"/>
            </w:pPr>
            <w:r>
              <w:t>43</w:t>
            </w:r>
            <w:r w:rsidR="00E40C9F">
              <w:t>32</w:t>
            </w:r>
            <w:r w:rsidR="00830552">
              <w:t>5,6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>
            <w:r>
              <w:t>3942,3</w:t>
            </w:r>
          </w:p>
        </w:tc>
        <w:tc>
          <w:tcPr>
            <w:tcW w:w="1277" w:type="dxa"/>
          </w:tcPr>
          <w:p w:rsidR="00AD3BFB" w:rsidRDefault="00DD0DCC">
            <w:r>
              <w:t>4112,9</w:t>
            </w:r>
          </w:p>
        </w:tc>
        <w:tc>
          <w:tcPr>
            <w:tcW w:w="1136" w:type="dxa"/>
          </w:tcPr>
          <w:p w:rsidR="00AD3BFB" w:rsidRDefault="00830552" w:rsidP="00E40C9F">
            <w:r>
              <w:t>5</w:t>
            </w:r>
            <w:r w:rsidR="00E40C9F">
              <w:t>20</w:t>
            </w:r>
            <w:r>
              <w:t>3,5</w:t>
            </w:r>
          </w:p>
        </w:tc>
        <w:tc>
          <w:tcPr>
            <w:tcW w:w="1274" w:type="dxa"/>
          </w:tcPr>
          <w:p w:rsidR="00AD3BFB" w:rsidRDefault="008129A8">
            <w:r>
              <w:t>3909,3</w:t>
            </w:r>
          </w:p>
        </w:tc>
        <w:tc>
          <w:tcPr>
            <w:tcW w:w="1276" w:type="dxa"/>
          </w:tcPr>
          <w:p w:rsidR="00AD3BFB" w:rsidRDefault="008129A8">
            <w:r>
              <w:t>3511,8</w:t>
            </w:r>
          </w:p>
        </w:tc>
        <w:tc>
          <w:tcPr>
            <w:tcW w:w="1273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</w:tr>
      <w:tr w:rsidR="00AD3BFB" w:rsidRPr="00214DCB" w:rsidTr="008129A8">
        <w:trPr>
          <w:trHeight w:val="415"/>
        </w:trPr>
        <w:tc>
          <w:tcPr>
            <w:tcW w:w="2751" w:type="dxa"/>
            <w:vMerge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3F27B8" w:rsidP="00830552">
            <w:pPr>
              <w:jc w:val="center"/>
            </w:pPr>
            <w:r>
              <w:t>43</w:t>
            </w:r>
            <w:r w:rsidR="00E40C9F">
              <w:t>32</w:t>
            </w:r>
            <w:r w:rsidR="00830552">
              <w:t>5,6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E40C9F" w:rsidP="00E40C9F">
            <w:r>
              <w:t>520</w:t>
            </w:r>
            <w:r w:rsidR="00830552">
              <w:t>3,5</w:t>
            </w:r>
          </w:p>
        </w:tc>
        <w:tc>
          <w:tcPr>
            <w:tcW w:w="1274" w:type="dxa"/>
          </w:tcPr>
          <w:p w:rsidR="00AD3BFB" w:rsidRDefault="008129A8" w:rsidP="00FF0CCC">
            <w:r>
              <w:t>3909,3</w:t>
            </w:r>
          </w:p>
        </w:tc>
        <w:tc>
          <w:tcPr>
            <w:tcW w:w="1276" w:type="dxa"/>
          </w:tcPr>
          <w:p w:rsidR="00AD3BFB" w:rsidRDefault="008129A8" w:rsidP="00FF0CCC">
            <w:r>
              <w:t>3511,8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3BFB" w:rsidRPr="00214DCB" w:rsidTr="008129A8">
        <w:trPr>
          <w:trHeight w:val="361"/>
        </w:trPr>
        <w:tc>
          <w:tcPr>
            <w:tcW w:w="2751" w:type="dxa"/>
            <w:vMerge w:val="restart"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3BFB" w:rsidRPr="001E49D7" w:rsidRDefault="00AD3BFB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AD3BFB" w:rsidRPr="00214DCB" w:rsidRDefault="00AD3BFB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E40C9F" w:rsidP="00637FF9">
            <w:pPr>
              <w:jc w:val="center"/>
            </w:pPr>
            <w:r>
              <w:t>4332</w:t>
            </w:r>
            <w:r w:rsidR="00830552">
              <w:t>5,6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E40C9F" w:rsidP="00E40C9F">
            <w:r>
              <w:t>520</w:t>
            </w:r>
            <w:r w:rsidR="00830552">
              <w:t>3,5</w:t>
            </w:r>
          </w:p>
        </w:tc>
        <w:tc>
          <w:tcPr>
            <w:tcW w:w="1274" w:type="dxa"/>
          </w:tcPr>
          <w:p w:rsidR="00AD3BFB" w:rsidRDefault="005069B4" w:rsidP="00FF0CCC">
            <w:r>
              <w:t>3909,3</w:t>
            </w:r>
          </w:p>
        </w:tc>
        <w:tc>
          <w:tcPr>
            <w:tcW w:w="1276" w:type="dxa"/>
          </w:tcPr>
          <w:p w:rsidR="00AD3BFB" w:rsidRDefault="005069B4" w:rsidP="00FF0CCC">
            <w:r>
              <w:t>3511,8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AD3BFB" w:rsidRPr="00214DCB" w:rsidTr="008129A8">
        <w:trPr>
          <w:trHeight w:val="411"/>
        </w:trPr>
        <w:tc>
          <w:tcPr>
            <w:tcW w:w="2751" w:type="dxa"/>
            <w:vMerge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E40C9F" w:rsidP="00637FF9">
            <w:pPr>
              <w:jc w:val="center"/>
            </w:pPr>
            <w:r>
              <w:t>4332</w:t>
            </w:r>
            <w:r w:rsidR="00830552">
              <w:t>5,6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E40C9F" w:rsidP="00E40C9F">
            <w:r>
              <w:t>520</w:t>
            </w:r>
            <w:r w:rsidR="00830552">
              <w:t>3,5</w:t>
            </w:r>
          </w:p>
        </w:tc>
        <w:tc>
          <w:tcPr>
            <w:tcW w:w="1274" w:type="dxa"/>
          </w:tcPr>
          <w:p w:rsidR="00AD3BFB" w:rsidRDefault="005069B4" w:rsidP="00FF0CCC">
            <w:r>
              <w:t>3909,3</w:t>
            </w:r>
          </w:p>
        </w:tc>
        <w:tc>
          <w:tcPr>
            <w:tcW w:w="1276" w:type="dxa"/>
          </w:tcPr>
          <w:p w:rsidR="00AD3BFB" w:rsidRDefault="005069B4" w:rsidP="00FF0CCC">
            <w:r>
              <w:t>3511,8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C636AB" w:rsidRDefault="00C636AB" w:rsidP="004B67C0">
      <w:pPr>
        <w:rPr>
          <w:sz w:val="28"/>
        </w:rPr>
      </w:pPr>
    </w:p>
    <w:p w:rsidR="002A4B5D" w:rsidRDefault="002A4B5D" w:rsidP="00236382">
      <w:pPr>
        <w:jc w:val="both"/>
        <w:rPr>
          <w:sz w:val="28"/>
        </w:rPr>
      </w:pPr>
    </w:p>
    <w:sectPr w:rsidR="002A4B5D" w:rsidSect="003F27B8">
      <w:footerReference w:type="even" r:id="rId10"/>
      <w:footerReference w:type="default" r:id="rId11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D0" w:rsidRDefault="00CC01D0">
      <w:r>
        <w:separator/>
      </w:r>
    </w:p>
  </w:endnote>
  <w:endnote w:type="continuationSeparator" w:id="0">
    <w:p w:rsidR="00CC01D0" w:rsidRDefault="00CC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A006BF" w:rsidRDefault="00A006B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8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6BF" w:rsidRPr="002B3DC9" w:rsidRDefault="00A006B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BF" w:rsidRDefault="00A006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06BF" w:rsidRDefault="00A006B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BF" w:rsidRDefault="00A006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28A6">
      <w:rPr>
        <w:rStyle w:val="ab"/>
        <w:noProof/>
      </w:rPr>
      <w:t>4</w:t>
    </w:r>
    <w:r>
      <w:rPr>
        <w:rStyle w:val="ab"/>
      </w:rPr>
      <w:fldChar w:fldCharType="end"/>
    </w:r>
  </w:p>
  <w:p w:rsidR="00A006BF" w:rsidRPr="002B3DC9" w:rsidRDefault="00A006BF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D0" w:rsidRDefault="00CC01D0">
      <w:r>
        <w:separator/>
      </w:r>
    </w:p>
  </w:footnote>
  <w:footnote w:type="continuationSeparator" w:id="0">
    <w:p w:rsidR="00CC01D0" w:rsidRDefault="00CC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5368"/>
    <w:rsid w:val="0002083D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071E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3BDB"/>
    <w:rsid w:val="001B436F"/>
    <w:rsid w:val="001C1D98"/>
    <w:rsid w:val="001D0810"/>
    <w:rsid w:val="001D2690"/>
    <w:rsid w:val="001E1164"/>
    <w:rsid w:val="001E1964"/>
    <w:rsid w:val="001E3C73"/>
    <w:rsid w:val="001E49D7"/>
    <w:rsid w:val="001F4398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36382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72938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59AD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17C1"/>
    <w:rsid w:val="003E6E9F"/>
    <w:rsid w:val="003F27B8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3BA0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A60F7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069B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3D09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3056"/>
    <w:rsid w:val="00757953"/>
    <w:rsid w:val="00760C3C"/>
    <w:rsid w:val="00767603"/>
    <w:rsid w:val="007730B1"/>
    <w:rsid w:val="007755D1"/>
    <w:rsid w:val="00777CB2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29A8"/>
    <w:rsid w:val="008151F0"/>
    <w:rsid w:val="00830552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75D5F"/>
    <w:rsid w:val="00884908"/>
    <w:rsid w:val="00885DF3"/>
    <w:rsid w:val="008A26EE"/>
    <w:rsid w:val="008A49C5"/>
    <w:rsid w:val="008B185B"/>
    <w:rsid w:val="008B6AD3"/>
    <w:rsid w:val="008C0C3A"/>
    <w:rsid w:val="008C210F"/>
    <w:rsid w:val="008C2AA1"/>
    <w:rsid w:val="008C5EEF"/>
    <w:rsid w:val="008C7BFF"/>
    <w:rsid w:val="008C7C60"/>
    <w:rsid w:val="008D26FA"/>
    <w:rsid w:val="008D514E"/>
    <w:rsid w:val="008E2A01"/>
    <w:rsid w:val="008E304C"/>
    <w:rsid w:val="008E7A1F"/>
    <w:rsid w:val="008F48D6"/>
    <w:rsid w:val="008F535F"/>
    <w:rsid w:val="008F6ADA"/>
    <w:rsid w:val="0090288F"/>
    <w:rsid w:val="00902FCA"/>
    <w:rsid w:val="00906FFD"/>
    <w:rsid w:val="00910044"/>
    <w:rsid w:val="009122B1"/>
    <w:rsid w:val="009124A4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124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8609D"/>
    <w:rsid w:val="0099007E"/>
    <w:rsid w:val="00996919"/>
    <w:rsid w:val="009A3B80"/>
    <w:rsid w:val="009A5437"/>
    <w:rsid w:val="009A672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06BF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28A6"/>
    <w:rsid w:val="00A941CF"/>
    <w:rsid w:val="00AA4938"/>
    <w:rsid w:val="00AA692C"/>
    <w:rsid w:val="00AB015C"/>
    <w:rsid w:val="00AB434F"/>
    <w:rsid w:val="00AB4D2F"/>
    <w:rsid w:val="00AB6285"/>
    <w:rsid w:val="00AC3A8A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939B1"/>
    <w:rsid w:val="00BA0C68"/>
    <w:rsid w:val="00BA3EB1"/>
    <w:rsid w:val="00BA4CA0"/>
    <w:rsid w:val="00BA515F"/>
    <w:rsid w:val="00BA547A"/>
    <w:rsid w:val="00BB55C0"/>
    <w:rsid w:val="00BB79D0"/>
    <w:rsid w:val="00BC0920"/>
    <w:rsid w:val="00BC2453"/>
    <w:rsid w:val="00BC458E"/>
    <w:rsid w:val="00BD45E5"/>
    <w:rsid w:val="00BD7190"/>
    <w:rsid w:val="00BE145C"/>
    <w:rsid w:val="00BE173F"/>
    <w:rsid w:val="00BE5444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581"/>
    <w:rsid w:val="00C24928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01D0"/>
    <w:rsid w:val="00CC5EC1"/>
    <w:rsid w:val="00CC629D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A6FC8"/>
    <w:rsid w:val="00DB02F9"/>
    <w:rsid w:val="00DB0360"/>
    <w:rsid w:val="00DB4D6B"/>
    <w:rsid w:val="00DB621B"/>
    <w:rsid w:val="00DC0271"/>
    <w:rsid w:val="00DC2302"/>
    <w:rsid w:val="00DC5E09"/>
    <w:rsid w:val="00DD0DCC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40C9F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164F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3C37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0A63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8CEE9-73D7-415B-80EF-56B78B0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8BE96-9562-4163-BB12-88BAD0BE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386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10016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64</cp:revision>
  <cp:lastPrinted>2022-08-30T11:46:00Z</cp:lastPrinted>
  <dcterms:created xsi:type="dcterms:W3CDTF">2018-10-05T15:15:00Z</dcterms:created>
  <dcterms:modified xsi:type="dcterms:W3CDTF">2022-08-30T11:46:00Z</dcterms:modified>
</cp:coreProperties>
</file>