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E9" w:rsidRDefault="007E4DE9" w:rsidP="00C61612">
      <w:pPr>
        <w:pStyle w:val="a5"/>
        <w:tabs>
          <w:tab w:val="left" w:pos="9923"/>
        </w:tabs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0" w:name="_Hlk91671995"/>
    </w:p>
    <w:p w:rsidR="009A18E1" w:rsidRDefault="009A18E1" w:rsidP="00C61612">
      <w:pPr>
        <w:pStyle w:val="a5"/>
        <w:tabs>
          <w:tab w:val="left" w:pos="9923"/>
        </w:tabs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7E4DE9" w:rsidRPr="007E4DE9" w:rsidRDefault="007E4DE9" w:rsidP="007E4DE9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DE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7E4DE9" w:rsidRPr="007E4DE9" w:rsidRDefault="007E4DE9" w:rsidP="007E4DE9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DE9">
        <w:rPr>
          <w:rFonts w:ascii="Times New Roman" w:eastAsia="Times New Roman" w:hAnsi="Times New Roman" w:cs="Times New Roman"/>
          <w:b/>
          <w:bCs/>
          <w:sz w:val="28"/>
          <w:szCs w:val="28"/>
        </w:rPr>
        <w:t>БОЛДЫРЕВСКОГО СЕЛЬСКОГО ПОСЕЛЕНИЯ</w:t>
      </w:r>
    </w:p>
    <w:p w:rsidR="007E4DE9" w:rsidRPr="007E4DE9" w:rsidRDefault="007E4DE9" w:rsidP="007E4DE9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DE9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РОДИОНОВО-НЕСВЕТАЙСКИЙ РАЙОН</w:t>
      </w:r>
    </w:p>
    <w:p w:rsidR="007E4DE9" w:rsidRPr="007E4DE9" w:rsidRDefault="007E4DE9" w:rsidP="007E4DE9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DE9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7E4DE9" w:rsidRPr="007E4DE9" w:rsidRDefault="007E4DE9" w:rsidP="007E4DE9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DE9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E4DE9" w:rsidRDefault="007E4DE9" w:rsidP="007E4DE9">
      <w:pPr>
        <w:tabs>
          <w:tab w:val="left" w:pos="6096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DE9" w:rsidRPr="007E4DE9" w:rsidRDefault="007E4DE9" w:rsidP="007E4DE9">
      <w:pPr>
        <w:tabs>
          <w:tab w:val="left" w:pos="6096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DE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E4DE9" w:rsidRDefault="007E4DE9" w:rsidP="007E4DE9">
      <w:pPr>
        <w:pStyle w:val="a5"/>
        <w:tabs>
          <w:tab w:val="left" w:pos="9923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4DE9" w:rsidRPr="007E4DE9" w:rsidRDefault="007E4DE9" w:rsidP="007E4DE9">
      <w:pPr>
        <w:pStyle w:val="a5"/>
        <w:tabs>
          <w:tab w:val="left" w:pos="9923"/>
        </w:tabs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7E4DE9">
        <w:rPr>
          <w:rFonts w:ascii="Times New Roman" w:eastAsia="Times New Roman" w:hAnsi="Times New Roman" w:cs="Times New Roman"/>
          <w:bCs/>
          <w:sz w:val="28"/>
          <w:szCs w:val="28"/>
        </w:rPr>
        <w:t>29.12.2021                      № 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7E4D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346598, х. Болдыревка</w:t>
      </w:r>
    </w:p>
    <w:p w:rsidR="007E4DE9" w:rsidRPr="00BF525C" w:rsidRDefault="007E4DE9" w:rsidP="00C61612">
      <w:pPr>
        <w:pStyle w:val="a5"/>
        <w:tabs>
          <w:tab w:val="left" w:pos="9923"/>
        </w:tabs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2B21D3" w:rsidRPr="00C61612" w:rsidRDefault="005C0DC1" w:rsidP="00C61612">
      <w:pPr>
        <w:pStyle w:val="a5"/>
        <w:tabs>
          <w:tab w:val="left" w:pos="9923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61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утверждении порядка санкционирования расходов</w:t>
      </w:r>
      <w:r w:rsidR="006E1E57" w:rsidRPr="00C61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61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муниципальных</w:t>
      </w:r>
      <w:r w:rsidR="002B21D3" w:rsidRPr="00C61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61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бюджетных учреждений и муниципальных автономных учреждений</w:t>
      </w:r>
      <w:r w:rsidR="002B21D3" w:rsidRPr="00C61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Pr="00C61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лицевые счета которым открыты в территориальном отделе Управления Федерального </w:t>
      </w:r>
      <w:proofErr w:type="gramStart"/>
      <w:r w:rsidRPr="00C61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казначейства </w:t>
      </w:r>
      <w:r w:rsidR="006E1E57" w:rsidRPr="00C61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61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C61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Ростовской области, источником финансового обеспечения</w:t>
      </w:r>
      <w:r w:rsidR="006E1E57" w:rsidRPr="00C61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61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которых являются субсидии, полученные в соответствии с абзацем вторым пункта 1 статьи 78.1 и статьей 78.2 Бюджетного кодекса </w:t>
      </w:r>
      <w:r w:rsidR="007A2576" w:rsidRPr="00C61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r w:rsidRPr="00C61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оссийской Федерации</w:t>
      </w:r>
    </w:p>
    <w:bookmarkEnd w:id="0"/>
    <w:p w:rsidR="002B21D3" w:rsidRPr="00BF525C" w:rsidRDefault="002B21D3">
      <w:pPr>
        <w:pStyle w:val="ConsPlusNormal"/>
        <w:jc w:val="both"/>
        <w:rPr>
          <w:rFonts w:ascii="Times New Roman" w:eastAsiaTheme="minorEastAsia" w:hAnsi="Times New Roman" w:cs="Times New Roman"/>
          <w:sz w:val="18"/>
          <w:szCs w:val="18"/>
        </w:rPr>
      </w:pPr>
    </w:p>
    <w:p w:rsidR="007E4DE9" w:rsidRDefault="002B21D3" w:rsidP="007A257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A2576">
          <w:rPr>
            <w:rFonts w:ascii="Times New Roman" w:eastAsiaTheme="minorEastAsia" w:hAnsi="Times New Roman" w:cs="Times New Roman"/>
            <w:sz w:val="28"/>
            <w:szCs w:val="28"/>
          </w:rPr>
          <w:t>частями 3.7</w:t>
        </w:r>
      </w:hyperlink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hyperlink r:id="rId6" w:history="1">
        <w:r w:rsidRPr="007A2576">
          <w:rPr>
            <w:rFonts w:ascii="Times New Roman" w:eastAsiaTheme="minorEastAsia" w:hAnsi="Times New Roman" w:cs="Times New Roman"/>
            <w:sz w:val="28"/>
            <w:szCs w:val="28"/>
          </w:rPr>
          <w:t>3.10 статьи 2</w:t>
        </w:r>
      </w:hyperlink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 Федерал</w:t>
      </w:r>
      <w:r w:rsidR="006E1E57">
        <w:rPr>
          <w:rFonts w:ascii="Times New Roman" w:eastAsiaTheme="minorEastAsia" w:hAnsi="Times New Roman" w:cs="Times New Roman"/>
          <w:sz w:val="28"/>
          <w:szCs w:val="28"/>
        </w:rPr>
        <w:t>ьного закона от 3 ноября 2006 г.</w:t>
      </w:r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E1E57"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 174-ФЗ </w:t>
      </w:r>
      <w:r w:rsidR="006E1E57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7A2576">
        <w:rPr>
          <w:rFonts w:ascii="Times New Roman" w:eastAsiaTheme="minorEastAsia" w:hAnsi="Times New Roman" w:cs="Times New Roman"/>
          <w:sz w:val="28"/>
          <w:szCs w:val="28"/>
        </w:rPr>
        <w:t>Об автономных учреждениях</w:t>
      </w:r>
      <w:r w:rsidR="006E1E57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r:id="rId7" w:history="1">
        <w:r w:rsidRPr="007A2576">
          <w:rPr>
            <w:rFonts w:ascii="Times New Roman" w:eastAsiaTheme="minorEastAsia" w:hAnsi="Times New Roman" w:cs="Times New Roman"/>
            <w:sz w:val="28"/>
            <w:szCs w:val="28"/>
          </w:rPr>
          <w:t>частью 16 статьи 30</w:t>
        </w:r>
      </w:hyperlink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8 мая 2010 г. </w:t>
      </w:r>
      <w:r w:rsidR="006E1E57"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 83-ФЗ </w:t>
      </w:r>
      <w:r w:rsidR="006E1E57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7A2576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6E1E57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7A2576" w:rsidRPr="007A257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E4DE9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Администрация Болдыревского сельского поселения </w:t>
      </w:r>
    </w:p>
    <w:p w:rsidR="002B21D3" w:rsidRDefault="007E4DE9" w:rsidP="007E4DE9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ПОСТАНОВЛЯЕТ</w:t>
      </w:r>
      <w:r w:rsidR="002B21D3" w:rsidRPr="007A257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E1E57" w:rsidRPr="00BF525C" w:rsidRDefault="006E1E57" w:rsidP="007A257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7A2576" w:rsidRPr="007A2576" w:rsidRDefault="002B21D3" w:rsidP="00C61612">
      <w:pPr>
        <w:pStyle w:val="a5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46" w:history="1">
        <w:r w:rsidRPr="007A257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Порядок</w:t>
        </w:r>
      </w:hyperlink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санкционирования расходов </w:t>
      </w:r>
      <w:r w:rsidR="007A2576"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бюджетных учреждений и </w:t>
      </w:r>
      <w:r w:rsidR="007A2576"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автономных учреждений, лицевые счета </w:t>
      </w:r>
      <w:r w:rsidR="007A2576"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которым открыты в территориальном отделе Управления Федерального казначейства по Ростовской области, источником финансового обеспечения которых являются субсидии, полученные в соответствии с абзацем вторым пункта 1 статьи 78.1 и с</w:t>
      </w:r>
      <w:r w:rsidR="007E4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татьей 78.2 Бюджетного кодекса Р</w:t>
      </w:r>
      <w:r w:rsidR="007A2576"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оссийской Федерации</w:t>
      </w:r>
      <w:r w:rsidR="007E4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A2576"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A2576" w:rsidRPr="007A2576" w:rsidRDefault="007A2576" w:rsidP="00C61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3.Настоящ</w:t>
      </w:r>
      <w:r w:rsidR="007E4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7E4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вступает в силу с 1 января 2022 года.</w:t>
      </w:r>
    </w:p>
    <w:p w:rsidR="007A2576" w:rsidRDefault="007A2576" w:rsidP="00C61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4.Контроль за исполнением п</w:t>
      </w:r>
      <w:r w:rsidR="007E4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остановления возложить на заведующую сектором экономики и финансов Белецкую Е.Н.</w:t>
      </w:r>
    </w:p>
    <w:p w:rsidR="00707258" w:rsidRPr="007A2576" w:rsidRDefault="00707258" w:rsidP="007A25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4DE9" w:rsidRDefault="007E4DE9" w:rsidP="006E1E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И.о.Главы Администрации</w:t>
      </w:r>
    </w:p>
    <w:p w:rsidR="006E1E57" w:rsidRDefault="007E4DE9" w:rsidP="006E1E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Болдыревского сельского поселения                                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О.Л.Матющенко</w:t>
      </w:r>
      <w:proofErr w:type="spellEnd"/>
    </w:p>
    <w:p w:rsidR="007E4DE9" w:rsidRDefault="007E4DE9" w:rsidP="006E1E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 w:rsidRPr="007E4DE9">
        <w:rPr>
          <w:rFonts w:ascii="Times New Roman CYR" w:eastAsia="Calibri" w:hAnsi="Times New Roman CYR" w:cs="Times New Roman CYR"/>
          <w:sz w:val="20"/>
          <w:szCs w:val="20"/>
        </w:rPr>
        <w:t>Постановление вносит</w:t>
      </w:r>
    </w:p>
    <w:p w:rsidR="007E4DE9" w:rsidRDefault="007E4DE9" w:rsidP="006E1E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 w:rsidRPr="007E4DE9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proofErr w:type="gramStart"/>
      <w:r w:rsidRPr="007E4DE9">
        <w:rPr>
          <w:rFonts w:ascii="Times New Roman CYR" w:eastAsia="Calibri" w:hAnsi="Times New Roman CYR" w:cs="Times New Roman CYR"/>
          <w:sz w:val="20"/>
          <w:szCs w:val="20"/>
        </w:rPr>
        <w:t>сектор</w:t>
      </w:r>
      <w:proofErr w:type="gramEnd"/>
      <w:r w:rsidRPr="007E4DE9">
        <w:rPr>
          <w:rFonts w:ascii="Times New Roman CYR" w:eastAsia="Calibri" w:hAnsi="Times New Roman CYR" w:cs="Times New Roman CYR"/>
          <w:sz w:val="20"/>
          <w:szCs w:val="20"/>
        </w:rPr>
        <w:t xml:space="preserve"> экономики и финансов</w:t>
      </w:r>
    </w:p>
    <w:p w:rsidR="00CB4505" w:rsidRPr="007E4DE9" w:rsidRDefault="00CB4505" w:rsidP="006E1E57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eastAsia="Calibri" w:hAnsi="Calibri" w:cs="Times New Roman"/>
          <w:color w:val="000000"/>
          <w:spacing w:val="-6"/>
          <w:sz w:val="20"/>
          <w:szCs w:val="20"/>
        </w:rPr>
      </w:pPr>
    </w:p>
    <w:p w:rsidR="00BF1216" w:rsidRPr="00BF1216" w:rsidRDefault="007E4DE9" w:rsidP="00B2729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F1216" w:rsidRPr="00BF12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Приложение </w:t>
      </w:r>
    </w:p>
    <w:p w:rsidR="00BF1216" w:rsidRPr="00BF1216" w:rsidRDefault="00BF1216" w:rsidP="007E4DE9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F12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proofErr w:type="gramEnd"/>
      <w:r w:rsidRPr="00BF12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="007E4D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остановлению</w:t>
      </w:r>
    </w:p>
    <w:p w:rsidR="00BF1216" w:rsidRPr="00BF1216" w:rsidRDefault="00BF1216" w:rsidP="007E4DE9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F121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Администрации </w:t>
      </w:r>
      <w:r w:rsidR="007E4D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Болдыревского сельского поселения</w:t>
      </w:r>
    </w:p>
    <w:p w:rsidR="00BF1216" w:rsidRPr="00BF1216" w:rsidRDefault="00BF525C" w:rsidP="007E4DE9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BF1216" w:rsidRPr="00BF121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proofErr w:type="gramEnd"/>
      <w:r w:rsidR="007E4D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29</w:t>
      </w:r>
      <w:r w:rsidR="00C616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.12.2021 </w:t>
      </w:r>
      <w:r w:rsidR="00BF1216" w:rsidRPr="00BF121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№</w:t>
      </w:r>
      <w:r w:rsidR="007E4D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91</w:t>
      </w:r>
      <w:r w:rsidR="00BF1216" w:rsidRPr="00BF121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BF1216" w:rsidRDefault="00BF1216" w:rsidP="00BF1216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21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</w:p>
    <w:p w:rsidR="00BF1216" w:rsidRPr="007A257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санкционирования</w:t>
      </w:r>
      <w:proofErr w:type="gramEnd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бюджетных учреждений и муниципальных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автономных учреждений, лицевые счета которым открыты в</w:t>
      </w:r>
    </w:p>
    <w:p w:rsidR="00BF1216" w:rsidRPr="007A257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территориальном</w:t>
      </w:r>
      <w:proofErr w:type="gramEnd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отделе Управления Федерального казначейства</w:t>
      </w:r>
    </w:p>
    <w:p w:rsidR="00BF1216" w:rsidRPr="007A257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Ростовской области, источником финансового обеспечения</w:t>
      </w:r>
    </w:p>
    <w:p w:rsidR="00BF1216" w:rsidRPr="007A257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которых</w:t>
      </w:r>
      <w:proofErr w:type="gramEnd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 субсидии, полученные в соответствии с абзацем</w:t>
      </w:r>
    </w:p>
    <w:p w:rsidR="00BF1216" w:rsidRPr="007A257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вторым</w:t>
      </w:r>
      <w:proofErr w:type="gramEnd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1 статьи 78.1 и статьей 78.2 Бюджетного кодекса</w:t>
      </w:r>
    </w:p>
    <w:p w:rsidR="00BF1216" w:rsidRPr="007A257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</w:p>
    <w:p w:rsidR="002B21D3" w:rsidRDefault="002B21D3">
      <w:pPr>
        <w:pStyle w:val="ConsPlusNormal"/>
        <w:jc w:val="both"/>
      </w:pPr>
    </w:p>
    <w:p w:rsidR="002B21D3" w:rsidRPr="001678DC" w:rsidRDefault="002B2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8DC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санкционирования территориальным</w:t>
      </w:r>
      <w:r w:rsidR="00863CB2" w:rsidRPr="001678DC">
        <w:rPr>
          <w:rFonts w:ascii="Times New Roman" w:hAnsi="Times New Roman" w:cs="Times New Roman"/>
          <w:sz w:val="28"/>
          <w:szCs w:val="28"/>
        </w:rPr>
        <w:t xml:space="preserve"> отделом Управления Федерального казначейства </w:t>
      </w:r>
      <w:r w:rsidR="00233C74" w:rsidRPr="001678DC">
        <w:rPr>
          <w:rFonts w:ascii="Times New Roman" w:hAnsi="Times New Roman" w:cs="Times New Roman"/>
          <w:sz w:val="28"/>
          <w:szCs w:val="28"/>
        </w:rPr>
        <w:t>(</w:t>
      </w:r>
      <w:r w:rsidR="00863CB2" w:rsidRPr="001678DC">
        <w:rPr>
          <w:rFonts w:ascii="Times New Roman" w:hAnsi="Times New Roman" w:cs="Times New Roman"/>
          <w:sz w:val="28"/>
          <w:szCs w:val="28"/>
        </w:rPr>
        <w:t>далее – Отдел)</w:t>
      </w:r>
      <w:r w:rsidRPr="001678DC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233C74" w:rsidRPr="001678DC">
        <w:rPr>
          <w:rFonts w:ascii="Times New Roman" w:hAnsi="Times New Roman" w:cs="Times New Roman"/>
          <w:sz w:val="28"/>
          <w:szCs w:val="28"/>
        </w:rPr>
        <w:t>муниципальных</w:t>
      </w:r>
      <w:r w:rsidRPr="001678DC">
        <w:rPr>
          <w:rFonts w:ascii="Times New Roman" w:hAnsi="Times New Roman" w:cs="Times New Roman"/>
          <w:sz w:val="28"/>
          <w:szCs w:val="28"/>
        </w:rPr>
        <w:t xml:space="preserve"> бюджетных учреждений и </w:t>
      </w:r>
      <w:r w:rsidR="00233C74" w:rsidRPr="001678DC">
        <w:rPr>
          <w:rFonts w:ascii="Times New Roman" w:hAnsi="Times New Roman" w:cs="Times New Roman"/>
          <w:sz w:val="28"/>
          <w:szCs w:val="28"/>
        </w:rPr>
        <w:t>муниципальных</w:t>
      </w:r>
      <w:r w:rsidRPr="001678DC">
        <w:rPr>
          <w:rFonts w:ascii="Times New Roman" w:hAnsi="Times New Roman" w:cs="Times New Roman"/>
          <w:sz w:val="28"/>
          <w:szCs w:val="28"/>
        </w:rPr>
        <w:t xml:space="preserve"> автономных учреждений (далее - учреждения), источником финансового обеспечения которых являются субсидии, предоставленные учреждениям в соответствии с </w:t>
      </w:r>
      <w:hyperlink r:id="rId8" w:history="1">
        <w:r w:rsidRPr="001678DC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1678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субсидии на осуществление капитальных вложений в объекты капитального строительства </w:t>
      </w:r>
      <w:r w:rsidR="00233C74" w:rsidRPr="001678DC">
        <w:rPr>
          <w:rFonts w:ascii="Times New Roman" w:hAnsi="Times New Roman" w:cs="Times New Roman"/>
          <w:sz w:val="28"/>
          <w:szCs w:val="28"/>
        </w:rPr>
        <w:t>муниципальной</w:t>
      </w:r>
      <w:r w:rsidRPr="001678DC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233C74" w:rsidRPr="001678DC">
        <w:rPr>
          <w:rFonts w:ascii="Times New Roman" w:hAnsi="Times New Roman" w:cs="Times New Roman"/>
          <w:sz w:val="28"/>
          <w:szCs w:val="28"/>
        </w:rPr>
        <w:t>муниципальную</w:t>
      </w:r>
      <w:r w:rsidRPr="001678DC">
        <w:rPr>
          <w:rFonts w:ascii="Times New Roman" w:hAnsi="Times New Roman" w:cs="Times New Roman"/>
          <w:sz w:val="28"/>
          <w:szCs w:val="28"/>
        </w:rPr>
        <w:t xml:space="preserve"> собственность в соответствии со </w:t>
      </w:r>
      <w:hyperlink r:id="rId9" w:history="1">
        <w:r w:rsidRPr="001678DC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1678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субсидии).</w:t>
      </w:r>
    </w:p>
    <w:p w:rsidR="00233C74" w:rsidRPr="001678DC" w:rsidRDefault="002B21D3" w:rsidP="00233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8DC">
        <w:rPr>
          <w:rFonts w:ascii="Times New Roman" w:hAnsi="Times New Roman" w:cs="Times New Roman"/>
          <w:sz w:val="28"/>
          <w:szCs w:val="28"/>
        </w:rPr>
        <w:t>Положения настоящего Порядка, установленные для учреждений, распространяются на их обособленные подразделения, осуществляющие операции с целевыми субсидиями (далее - обособленное подразделение).</w:t>
      </w:r>
    </w:p>
    <w:p w:rsidR="00233C74" w:rsidRPr="001678DC" w:rsidRDefault="002B21D3" w:rsidP="00233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8DC">
        <w:rPr>
          <w:rFonts w:ascii="Times New Roman" w:hAnsi="Times New Roman" w:cs="Times New Roman"/>
          <w:sz w:val="28"/>
          <w:szCs w:val="28"/>
        </w:rPr>
        <w:t xml:space="preserve">2. 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</w:t>
      </w:r>
      <w:r w:rsidR="00233C74" w:rsidRPr="001678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E4DE9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proofErr w:type="spellStart"/>
      <w:r w:rsidR="00BF525C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BF52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678DC">
        <w:rPr>
          <w:rFonts w:ascii="Times New Roman" w:hAnsi="Times New Roman" w:cs="Times New Roman"/>
          <w:sz w:val="28"/>
          <w:szCs w:val="28"/>
        </w:rPr>
        <w:t xml:space="preserve"> в виде субсидий на иные цели, а также субсидий на осуществление капитальных вложений в объекты капитального строительства муниципальной</w:t>
      </w:r>
      <w:r w:rsidR="00233C74" w:rsidRPr="001678DC">
        <w:rPr>
          <w:rFonts w:ascii="Times New Roman" w:hAnsi="Times New Roman" w:cs="Times New Roman"/>
          <w:sz w:val="28"/>
          <w:szCs w:val="28"/>
        </w:rPr>
        <w:t xml:space="preserve"> </w:t>
      </w:r>
      <w:r w:rsidRPr="001678DC">
        <w:rPr>
          <w:rFonts w:ascii="Times New Roman" w:hAnsi="Times New Roman" w:cs="Times New Roman"/>
          <w:sz w:val="28"/>
          <w:szCs w:val="28"/>
        </w:rPr>
        <w:t xml:space="preserve">собственности или приобретение объектов недвижимого имущества в муниципальную собственность (далее - отдельный лицевой счет), открытом учреждению в </w:t>
      </w:r>
      <w:r w:rsidR="00233C74" w:rsidRPr="001678DC">
        <w:rPr>
          <w:rFonts w:ascii="Times New Roman" w:hAnsi="Times New Roman" w:cs="Times New Roman"/>
          <w:sz w:val="28"/>
          <w:szCs w:val="28"/>
        </w:rPr>
        <w:t>Отделе</w:t>
      </w:r>
      <w:r w:rsidRPr="001678DC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казначейством</w:t>
      </w:r>
      <w:r w:rsidR="00233C74" w:rsidRPr="001678DC">
        <w:rPr>
          <w:rFonts w:ascii="Times New Roman" w:hAnsi="Times New Roman" w:cs="Times New Roman"/>
          <w:sz w:val="28"/>
          <w:szCs w:val="28"/>
        </w:rPr>
        <w:t>.</w:t>
      </w:r>
    </w:p>
    <w:p w:rsidR="00624D65" w:rsidRDefault="002B21D3">
      <w:pPr>
        <w:pStyle w:val="ConsPlusNormal"/>
        <w:ind w:firstLine="540"/>
        <w:jc w:val="both"/>
      </w:pPr>
      <w:r w:rsidRPr="001678DC">
        <w:rPr>
          <w:rFonts w:ascii="Times New Roman" w:hAnsi="Times New Roman" w:cs="Times New Roman"/>
          <w:sz w:val="28"/>
          <w:szCs w:val="28"/>
        </w:rPr>
        <w:t>3. Санкционирование целевых расходов осуществляется на основании</w:t>
      </w:r>
      <w:r w:rsidR="00624D65" w:rsidRPr="001678DC">
        <w:rPr>
          <w:rFonts w:ascii="Times New Roman" w:hAnsi="Times New Roman" w:cs="Times New Roman"/>
          <w:sz w:val="28"/>
          <w:szCs w:val="28"/>
        </w:rPr>
        <w:t xml:space="preserve"> </w:t>
      </w:r>
      <w:r w:rsidR="00624D65" w:rsidRPr="00624D65">
        <w:rPr>
          <w:rFonts w:ascii="Times New Roman" w:hAnsi="Times New Roman" w:cs="Times New Roman"/>
          <w:sz w:val="28"/>
          <w:szCs w:val="28"/>
        </w:rPr>
        <w:t>Сводн</w:t>
      </w:r>
      <w:r w:rsidR="00624D65">
        <w:rPr>
          <w:rFonts w:ascii="Times New Roman" w:hAnsi="Times New Roman" w:cs="Times New Roman"/>
          <w:sz w:val="28"/>
          <w:szCs w:val="28"/>
        </w:rPr>
        <w:t>ого</w:t>
      </w:r>
      <w:r w:rsidR="00624D65" w:rsidRPr="00624D65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624D65">
        <w:rPr>
          <w:rFonts w:ascii="Times New Roman" w:hAnsi="Times New Roman" w:cs="Times New Roman"/>
          <w:sz w:val="28"/>
          <w:szCs w:val="28"/>
        </w:rPr>
        <w:t>я</w:t>
      </w:r>
      <w:r w:rsidR="00624D65" w:rsidRPr="00624D65">
        <w:rPr>
          <w:rFonts w:ascii="Times New Roman" w:hAnsi="Times New Roman" w:cs="Times New Roman"/>
          <w:sz w:val="28"/>
          <w:szCs w:val="28"/>
        </w:rPr>
        <w:t xml:space="preserve">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соответствующий финансовый год (далее - Сводный перечень) по форме согласно приложению № 1 к настоящему Порядку</w:t>
      </w:r>
      <w:r w:rsidR="00E67580">
        <w:rPr>
          <w:rFonts w:ascii="Times New Roman" w:hAnsi="Times New Roman" w:cs="Times New Roman"/>
          <w:sz w:val="28"/>
          <w:szCs w:val="28"/>
        </w:rPr>
        <w:t>.</w:t>
      </w:r>
    </w:p>
    <w:p w:rsidR="00624D65" w:rsidRPr="00624D65" w:rsidRDefault="00E67580" w:rsidP="00122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перечень формируется е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не позднее 7 рабочих дней с момента принятия решения о бюджете </w:t>
      </w:r>
      <w:r w:rsidR="007E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Болдыревского сельского </w:t>
      </w:r>
      <w:r w:rsidR="007E4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E4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</w:t>
      </w:r>
      <w:r w:rsidR="007E4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122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234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 сельского поселени</w:t>
      </w:r>
      <w:r w:rsidR="00B272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8850A7" w:rsidRPr="008850A7" w:rsidRDefault="008850A7" w:rsidP="008850A7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Внесение изменений в Сводный перечень в течение финансового года осуществляется в случаях:</w:t>
      </w:r>
    </w:p>
    <w:p w:rsidR="008850A7" w:rsidRPr="008850A7" w:rsidRDefault="008850A7" w:rsidP="008850A7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внесения в решение о бюджете </w:t>
      </w:r>
      <w:r w:rsidR="002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Болдыревского сельского поселения </w:t>
      </w:r>
      <w:proofErr w:type="spellStart"/>
      <w:r w:rsidR="00C61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Родионово-Несветайского</w:t>
      </w:r>
      <w:proofErr w:type="spellEnd"/>
      <w:r w:rsidR="00C6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части расходов на предоставление учреждениям целевых субсидий и бюджетных инвестиций;</w:t>
      </w:r>
    </w:p>
    <w:p w:rsidR="008850A7" w:rsidRPr="008850A7" w:rsidRDefault="008850A7" w:rsidP="00501C56">
      <w:pPr>
        <w:shd w:val="clear" w:color="auto" w:fill="FFFFFF"/>
        <w:tabs>
          <w:tab w:val="left" w:pos="828"/>
        </w:tabs>
        <w:spacing w:after="0" w:line="240" w:lineRule="auto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получения безвозмездных поступлений от других бюджетов бюджетной системы Российской Федерации, от муниципальных организаций сверх объемов, утвержденных решением о бюджете </w:t>
      </w:r>
      <w:r w:rsidR="002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Болдыревского сельского поселения </w:t>
      </w:r>
      <w:proofErr w:type="spellStart"/>
      <w:r w:rsidR="00501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Родионово-Несветайского</w:t>
      </w:r>
      <w:proofErr w:type="spellEnd"/>
      <w:r w:rsidR="0050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0A7" w:rsidRPr="008850A7" w:rsidRDefault="008850A7" w:rsidP="00501C56">
      <w:pPr>
        <w:shd w:val="clear" w:color="auto" w:fill="FFFFFF"/>
        <w:tabs>
          <w:tab w:val="left" w:pos="828"/>
        </w:tabs>
        <w:spacing w:after="0" w:line="240" w:lineRule="auto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внесения изменений в сводную бюджетную роспись бюджета </w:t>
      </w:r>
      <w:r w:rsidR="002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Болдыревского сельского поселения </w:t>
      </w:r>
      <w:proofErr w:type="spellStart"/>
      <w:r w:rsidR="00501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Родионово-Несветайского</w:t>
      </w:r>
      <w:proofErr w:type="spellEnd"/>
      <w:r w:rsidR="0050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0A7" w:rsidRPr="008850A7" w:rsidRDefault="003A5C84" w:rsidP="00501C56">
      <w:pPr>
        <w:shd w:val="clear" w:color="auto" w:fill="FFFFFF"/>
        <w:tabs>
          <w:tab w:val="left" w:pos="828"/>
        </w:tabs>
        <w:spacing w:after="0" w:line="240" w:lineRule="auto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Внесение изменений в Сводный перечень </w:t>
      </w:r>
      <w:r w:rsidR="008850A7" w:rsidRPr="008850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течение финансового года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утверждается </w:t>
      </w:r>
      <w:r w:rsidR="00234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поселения</w:t>
      </w:r>
      <w:r w:rsidR="008850A7"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850A7"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8850A7"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234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 сельского поселения</w:t>
      </w:r>
      <w:r w:rsidR="008850A7"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2B21D3" w:rsidRPr="009B7BD9" w:rsidRDefault="00D24F20" w:rsidP="00501C56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1" w:name="P81"/>
      <w:bookmarkEnd w:id="1"/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2B21D3" w:rsidRPr="009B7BD9">
        <w:rPr>
          <w:rFonts w:ascii="Times New Roman" w:hAnsi="Times New Roman" w:cs="Times New Roman"/>
          <w:spacing w:val="-1"/>
          <w:sz w:val="28"/>
          <w:szCs w:val="28"/>
        </w:rPr>
        <w:t xml:space="preserve">. Основанием для разрешения использования сложившихся на начало текущего финансового года остатков целевых субсидий прошлых лет, являются </w:t>
      </w:r>
      <w:r w:rsidR="00EA7A96" w:rsidRPr="00EA7A96">
        <w:rPr>
          <w:rFonts w:ascii="Times New Roman" w:hAnsi="Times New Roman" w:cs="Times New Roman"/>
          <w:spacing w:val="-1"/>
          <w:sz w:val="28"/>
          <w:szCs w:val="28"/>
        </w:rPr>
        <w:t>утвержденные решения учредителя</w:t>
      </w:r>
      <w:r w:rsidR="002B21D3" w:rsidRPr="00EA7A96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0C4071" w:rsidRPr="00EA7A96">
        <w:rPr>
          <w:rFonts w:ascii="Times New Roman" w:hAnsi="Times New Roman" w:cs="Times New Roman"/>
          <w:spacing w:val="-1"/>
          <w:sz w:val="28"/>
          <w:szCs w:val="28"/>
        </w:rPr>
        <w:t>содержащ</w:t>
      </w:r>
      <w:r w:rsidR="00EA7A96" w:rsidRPr="00EA7A9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C4071" w:rsidRPr="00EA7A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2B21D3" w:rsidRPr="00EA7A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A7A96" w:rsidRPr="00EA7A96">
        <w:rPr>
          <w:rFonts w:ascii="Times New Roman" w:hAnsi="Times New Roman" w:cs="Times New Roman"/>
          <w:spacing w:val="-1"/>
          <w:sz w:val="28"/>
          <w:szCs w:val="28"/>
        </w:rPr>
        <w:t xml:space="preserve">информацию, подтверждающую </w:t>
      </w:r>
      <w:r w:rsidR="002B21D3" w:rsidRPr="00EA7A96">
        <w:rPr>
          <w:rFonts w:ascii="Times New Roman" w:hAnsi="Times New Roman" w:cs="Times New Roman"/>
          <w:spacing w:val="-1"/>
          <w:sz w:val="28"/>
          <w:szCs w:val="28"/>
        </w:rPr>
        <w:t>потребность в направлении их на цели, ранее установленные условиями предоставления целевых субсидий</w:t>
      </w:r>
      <w:r w:rsidR="009B7BD9" w:rsidRPr="00EA7A9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B21D3" w:rsidRPr="00976233" w:rsidRDefault="00D24F20" w:rsidP="00501C56">
      <w:pPr>
        <w:shd w:val="clear" w:color="auto" w:fill="FFFFFF"/>
        <w:tabs>
          <w:tab w:val="left" w:pos="828"/>
        </w:tabs>
        <w:spacing w:after="0" w:line="240" w:lineRule="auto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9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санкционирования целевых расходов учреждение направляет в </w:t>
      </w:r>
      <w:r w:rsidR="00537E7D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платежные документы, установленные </w:t>
      </w:r>
      <w:hyperlink r:id="rId10" w:history="1">
        <w:r w:rsidR="002B21D3" w:rsidRPr="00976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2B21D3" w:rsidRPr="0097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казначейского обслуживания, утверждённого приказом Министерства финансов Российской Федерации</w:t>
      </w:r>
      <w:r w:rsidR="007E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1D3" w:rsidRPr="0097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hyperlink r:id="rId11" w:history="1">
        <w:r w:rsidR="004F5F30" w:rsidRPr="00976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</w:t>
        </w:r>
        <w:r w:rsidR="004F5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</w:t>
        </w:r>
      </w:hyperlink>
      <w:r w:rsidR="004F5F30" w:rsidRPr="0097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казначейского обслуживания</w:t>
      </w:r>
      <w:r w:rsidR="002B21D3" w:rsidRPr="009762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21D3" w:rsidRPr="00E1042B" w:rsidRDefault="002B21D3" w:rsidP="00501C56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санкционирования целевых расходов,</w:t>
      </w:r>
      <w:r w:rsidR="0037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поставкой товаров, выполнением работ, оказанием услуг, учреждение направляет в </w:t>
      </w:r>
      <w:r w:rsidR="00537E7D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платежным документом копии указанных в нем договора (контракта), а </w:t>
      </w:r>
      <w:r w:rsidRPr="0037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иных документов, подтверждающих факт поставки товаров, выполнения работ, оказания услуг, установленных </w:t>
      </w:r>
      <w:r w:rsidR="0045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3E61" w:rsidRPr="00374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45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53E61" w:rsidRPr="0037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бюджета </w:t>
      </w:r>
      <w:bookmarkStart w:id="3" w:name="_Hlk90629957"/>
      <w:r w:rsidR="002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Болдыревского сельского поселения </w:t>
      </w:r>
      <w:proofErr w:type="spellStart"/>
      <w:r w:rsidR="00501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Родионово-Несветайского</w:t>
      </w:r>
      <w:proofErr w:type="spellEnd"/>
      <w:r w:rsidR="00501C56" w:rsidRPr="0037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453E61" w:rsidRPr="0037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2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Болдыревского сельского поселения </w:t>
      </w:r>
      <w:proofErr w:type="spellStart"/>
      <w:r w:rsidR="00C61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Родионово-Несветайского</w:t>
      </w:r>
      <w:proofErr w:type="spellEnd"/>
      <w:r w:rsidR="00C6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bookmarkEnd w:id="3"/>
      <w:r w:rsidR="0045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234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поселения</w:t>
      </w:r>
      <w:r w:rsidR="0037454A" w:rsidRPr="0037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5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документ-основание).</w:t>
      </w:r>
    </w:p>
    <w:p w:rsidR="002B21D3" w:rsidRPr="00E1042B" w:rsidRDefault="002B21D3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</w:p>
    <w:p w:rsidR="002B21D3" w:rsidRPr="00E1042B" w:rsidRDefault="00D24F20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07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санкционировании целевых расходов </w:t>
      </w:r>
      <w:r w:rsidR="00537E7D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платежные документы и документы-основания по следующим направлениям:</w:t>
      </w:r>
    </w:p>
    <w:p w:rsidR="002B21D3" w:rsidRPr="00E1042B" w:rsidRDefault="002B21D3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платежных документов </w:t>
      </w:r>
      <w:hyperlink r:id="rId12" w:history="1">
        <w:r w:rsidR="001D0BC3" w:rsidRPr="00976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="001D0B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0BC3" w:rsidRPr="0097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казначейского обслуживания</w:t>
      </w:r>
      <w:r w:rsidRPr="001D0B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1D3" w:rsidRPr="00E1042B" w:rsidRDefault="00453E61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2B21D3" w:rsidRPr="00E1042B" w:rsidRDefault="00453E61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соответствие реквизитов (наименование, номер, дата, реквизиты получателя платежа) документа-основания реквизитам, указанным в платежном документе;</w:t>
      </w:r>
    </w:p>
    <w:p w:rsidR="002B21D3" w:rsidRPr="00E1042B" w:rsidRDefault="00453E61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</w:t>
      </w:r>
    </w:p>
    <w:p w:rsidR="002B21D3" w:rsidRPr="00E1042B" w:rsidRDefault="00453E61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5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суммы, указанной в платежном документе, над суммой остатка соответствующей целевой субсидии, учтенной на отдельном лицевом счете</w:t>
      </w:r>
      <w:r w:rsidR="00363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1D3" w:rsidRPr="00E1042B" w:rsidRDefault="00D24F20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7E7D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положительном результате проверки, предусмотренной </w:t>
      </w:r>
      <w:hyperlink w:anchor="P96" w:history="1">
        <w:r w:rsidR="002B21D3" w:rsidRPr="00E104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0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 позднее </w:t>
      </w:r>
      <w:r w:rsidR="0097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дня, следующего за днем представления учреждением в </w:t>
      </w:r>
      <w:r w:rsidR="00537E7D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платежного документа, осуществляет санкционирование оплаты целевых расходов и принимает к исполнению платежные документы.</w:t>
      </w:r>
    </w:p>
    <w:p w:rsidR="002B21D3" w:rsidRPr="00E1042B" w:rsidRDefault="002B21D3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несоблюдения требований, установленных </w:t>
      </w:r>
      <w:hyperlink w:anchor="P96" w:history="1">
        <w:r w:rsidRPr="00E104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 w:rsidR="00D24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07" w:history="1">
        <w:r w:rsidR="00D24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</w:t>
      </w:r>
      <w:r w:rsidR="00537E7D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</w:t>
      </w:r>
      <w:hyperlink w:anchor="P117" w:history="1">
        <w:r w:rsidRPr="00E104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первым</w:t>
        </w:r>
      </w:hyperlink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направляет учреждению </w:t>
      </w:r>
      <w:r w:rsidR="009762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в котором указывается причина отказа в санкционировании целевых расходов в случае, если платежный документ представлялся учреждением в электронном виде, или возвращает учреждению платежный документ на бумажном носителе с указанием в прилагаемом </w:t>
      </w:r>
      <w:r w:rsidR="0097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уведомлении </w:t>
      </w: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возврата.</w:t>
      </w: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7F3A96">
      <w:pPr>
        <w:shd w:val="clear" w:color="auto" w:fill="FFFFFF"/>
        <w:spacing w:after="0" w:line="216" w:lineRule="exact"/>
        <w:ind w:right="111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3A96" w:rsidSect="007F3A96">
          <w:pgSz w:w="11906" w:h="16838"/>
          <w:pgMar w:top="709" w:right="849" w:bottom="567" w:left="1134" w:header="709" w:footer="709" w:gutter="0"/>
          <w:cols w:space="708"/>
          <w:docGrid w:linePitch="360"/>
        </w:sectPr>
      </w:pPr>
    </w:p>
    <w:p w:rsidR="007F3A96" w:rsidRPr="007F3A96" w:rsidRDefault="007F3A96" w:rsidP="009A18E1">
      <w:pPr>
        <w:shd w:val="clear" w:color="auto" w:fill="FFFFFF"/>
        <w:spacing w:after="0" w:line="216" w:lineRule="exact"/>
        <w:ind w:right="1111"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A18E1" w:rsidRDefault="007F3A96" w:rsidP="009A18E1">
      <w:pPr>
        <w:autoSpaceDE w:val="0"/>
        <w:autoSpaceDN w:val="0"/>
        <w:adjustRightInd w:val="0"/>
        <w:spacing w:after="0" w:line="240" w:lineRule="auto"/>
        <w:ind w:left="6804" w:right="-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F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7F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Порядку санкционирования расходов муниципальных бюджетных учреждений и муни</w:t>
      </w:r>
      <w:r w:rsidR="00234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ципальных автономных учреждений</w:t>
      </w:r>
      <w:r w:rsidRPr="007F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A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лицевые счета которым открыты в территориальном отделе </w:t>
      </w:r>
    </w:p>
    <w:p w:rsidR="007F3A96" w:rsidRPr="007F3A96" w:rsidRDefault="009A18E1" w:rsidP="009A18E1">
      <w:pPr>
        <w:autoSpaceDE w:val="0"/>
        <w:autoSpaceDN w:val="0"/>
        <w:adjustRightInd w:val="0"/>
        <w:spacing w:after="0" w:line="240" w:lineRule="auto"/>
        <w:ind w:left="6804" w:right="-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Федерального казначейства по Ростовской области, </w:t>
      </w:r>
      <w:r w:rsidR="007F3A96" w:rsidRPr="007F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источником финансового обеспечения</w:t>
      </w:r>
      <w:r w:rsidR="00E12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3A96" w:rsidRPr="007F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 являются средства, полученные в соответствии с абзацем вторым пункта 1 статьи 78.1 и статьей 78.2 Бюджетного кодекса Российской Федерации</w:t>
      </w:r>
    </w:p>
    <w:p w:rsidR="007F3A96" w:rsidRPr="007F3A96" w:rsidRDefault="007F3A96" w:rsidP="007F3A96">
      <w:pPr>
        <w:autoSpaceDE w:val="0"/>
        <w:autoSpaceDN w:val="0"/>
        <w:adjustRightInd w:val="0"/>
        <w:spacing w:after="0" w:line="240" w:lineRule="auto"/>
        <w:ind w:left="6804" w:right="-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A96" w:rsidRPr="007F3A96" w:rsidRDefault="007F3A96" w:rsidP="00093743">
      <w:pPr>
        <w:shd w:val="clear" w:color="auto" w:fill="FFFFFF"/>
        <w:spacing w:before="14" w:after="0" w:line="252" w:lineRule="exac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УТВЕРЖДАЮ:</w:t>
      </w:r>
    </w:p>
    <w:p w:rsidR="007F3A96" w:rsidRPr="007F3A96" w:rsidRDefault="00234D5C" w:rsidP="00093743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Администрации Болдыре</w:t>
      </w:r>
      <w:r w:rsidR="009A1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сельского поселения</w:t>
      </w:r>
    </w:p>
    <w:p w:rsidR="00E12585" w:rsidRDefault="00234D5C" w:rsidP="00093743">
      <w:pPr>
        <w:shd w:val="clear" w:color="auto" w:fill="FFFFFF"/>
        <w:tabs>
          <w:tab w:val="left" w:pos="2182"/>
        </w:tabs>
        <w:spacing w:after="0" w:line="252" w:lineRule="exact"/>
        <w:ind w:left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</w:t>
      </w:r>
    </w:p>
    <w:p w:rsidR="00234D5C" w:rsidRDefault="00234D5C" w:rsidP="00093743">
      <w:pPr>
        <w:shd w:val="clear" w:color="auto" w:fill="FFFFFF"/>
        <w:tabs>
          <w:tab w:val="left" w:pos="2182"/>
        </w:tabs>
        <w:spacing w:after="0" w:line="252" w:lineRule="exac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______------------------ (</w:t>
      </w:r>
      <w:r w:rsidRPr="00234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7F3A96" w:rsidRDefault="007F3A96" w:rsidP="00093743">
      <w:pPr>
        <w:shd w:val="clear" w:color="auto" w:fill="FFFFFF"/>
        <w:tabs>
          <w:tab w:val="left" w:pos="2182"/>
        </w:tabs>
        <w:spacing w:after="0" w:line="252" w:lineRule="exact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E1258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E1258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</w:t>
      </w:r>
      <w:r w:rsidRPr="007F3A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 ____ г</w:t>
      </w:r>
    </w:p>
    <w:p w:rsidR="00E12585" w:rsidRPr="007F3A96" w:rsidRDefault="00E12585" w:rsidP="00093743">
      <w:pPr>
        <w:shd w:val="clear" w:color="auto" w:fill="FFFFFF"/>
        <w:tabs>
          <w:tab w:val="left" w:pos="2182"/>
        </w:tabs>
        <w:spacing w:after="0" w:line="252" w:lineRule="exact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F3A96" w:rsidRPr="007F3A96" w:rsidRDefault="007F3A96" w:rsidP="00093743">
      <w:pPr>
        <w:shd w:val="clear" w:color="auto" w:fill="FFFFFF"/>
        <w:tabs>
          <w:tab w:val="left" w:pos="2182"/>
        </w:tabs>
        <w:spacing w:after="0" w:line="252" w:lineRule="exact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F3A96" w:rsidRPr="007F3A96" w:rsidRDefault="007F3A96" w:rsidP="0009374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ПЕРЕЧЕНЬ №</w:t>
      </w:r>
    </w:p>
    <w:p w:rsidR="00501C56" w:rsidRDefault="00501C56" w:rsidP="0009374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</w:t>
      </w:r>
      <w:proofErr w:type="gramEnd"/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и </w:t>
      </w:r>
      <w:r w:rsidRPr="007F3A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</w:p>
    <w:p w:rsidR="007F3A96" w:rsidRPr="007F3A96" w:rsidRDefault="00501C56" w:rsidP="0009374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F3A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Pr="007F3A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20_ год</w:t>
      </w:r>
    </w:p>
    <w:tbl>
      <w:tblPr>
        <w:tblW w:w="0" w:type="auto"/>
        <w:tblInd w:w="2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984"/>
        <w:gridCol w:w="1013"/>
        <w:gridCol w:w="2693"/>
        <w:gridCol w:w="2126"/>
        <w:gridCol w:w="1276"/>
        <w:gridCol w:w="1397"/>
      </w:tblGrid>
      <w:tr w:rsidR="007F3A96" w:rsidRPr="007F3A96" w:rsidTr="00093743">
        <w:trPr>
          <w:trHeight w:hRule="exact" w:val="85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96" w:rsidRPr="00501C56" w:rsidRDefault="007F3A96" w:rsidP="00501C56">
            <w:pPr>
              <w:shd w:val="clear" w:color="auto" w:fill="FFFFFF"/>
              <w:spacing w:after="0" w:line="252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Орган, осуществляющий функции и </w:t>
            </w:r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учредителя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96" w:rsidRPr="00501C56" w:rsidRDefault="007F3A96" w:rsidP="00501C56">
            <w:pPr>
              <w:shd w:val="clear" w:color="auto" w:fill="FFFFFF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средства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A96" w:rsidRPr="00501C56" w:rsidRDefault="007F3A96" w:rsidP="00501C56">
            <w:pPr>
              <w:shd w:val="clear" w:color="auto" w:fill="FFFFFF"/>
              <w:spacing w:after="0" w:line="245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Код по классификации </w:t>
            </w:r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бюджета</w:t>
            </w:r>
          </w:p>
          <w:p w:rsidR="007F3A96" w:rsidRPr="00501C56" w:rsidRDefault="007F3A96" w:rsidP="00501C56">
            <w:pPr>
              <w:shd w:val="clear" w:color="auto" w:fill="FFFFFF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A96" w:rsidRPr="00501C56" w:rsidRDefault="007F3A96" w:rsidP="00501C56">
            <w:pPr>
              <w:shd w:val="clear" w:color="auto" w:fill="FFFFFF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96" w:rsidRPr="00501C56" w:rsidRDefault="007F3A96" w:rsidP="00501C56">
            <w:pPr>
              <w:shd w:val="clear" w:color="auto" w:fill="FFFFFF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F3A96" w:rsidRPr="007F3A96" w:rsidTr="00093743">
        <w:trPr>
          <w:trHeight w:hRule="exact" w:val="42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глава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501C56">
            <w:pPr>
              <w:shd w:val="clear" w:color="auto" w:fill="FFFFFF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501C56">
            <w:pPr>
              <w:shd w:val="clear" w:color="auto" w:fill="FFFFFF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C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A96" w:rsidRPr="00501C56" w:rsidRDefault="007F3A96" w:rsidP="00501C56">
            <w:pPr>
              <w:shd w:val="clear" w:color="auto" w:fill="FFFFFF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A96" w:rsidRPr="00501C56" w:rsidRDefault="007F3A96" w:rsidP="00501C56">
            <w:pPr>
              <w:shd w:val="clear" w:color="auto" w:fill="FFFFFF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501C56">
            <w:pPr>
              <w:shd w:val="clear" w:color="auto" w:fill="FFFFFF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C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501C56">
            <w:pPr>
              <w:shd w:val="clear" w:color="auto" w:fill="FFFFFF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501C56">
            <w:pPr>
              <w:shd w:val="clear" w:color="auto" w:fill="FFFFFF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</w:p>
        </w:tc>
      </w:tr>
      <w:tr w:rsidR="007F3A96" w:rsidRPr="007F3A96" w:rsidTr="00093743">
        <w:trPr>
          <w:trHeight w:hRule="exact"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501C56">
            <w:pPr>
              <w:shd w:val="clear" w:color="auto" w:fill="FFFFFF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501C56">
            <w:pPr>
              <w:shd w:val="clear" w:color="auto" w:fill="FFFFFF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501C56">
            <w:pPr>
              <w:shd w:val="clear" w:color="auto" w:fill="FFFFFF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501C56">
            <w:pPr>
              <w:shd w:val="clear" w:color="auto" w:fill="FFFFFF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501C56">
            <w:pPr>
              <w:shd w:val="clear" w:color="auto" w:fill="FFFFFF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501C56">
            <w:pPr>
              <w:shd w:val="clear" w:color="auto" w:fill="FFFFFF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501C56">
            <w:pPr>
              <w:shd w:val="clear" w:color="auto" w:fill="FFFFFF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3A96" w:rsidRPr="007F3A96" w:rsidTr="00093743">
        <w:trPr>
          <w:trHeight w:hRule="exact" w:val="327"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Перечень целевых субсидий</w:t>
            </w:r>
          </w:p>
        </w:tc>
      </w:tr>
      <w:tr w:rsidR="007F3A96" w:rsidRPr="007F3A96" w:rsidTr="00093743">
        <w:trPr>
          <w:trHeight w:hRule="exact"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96" w:rsidRPr="007F3A96" w:rsidTr="00093743">
        <w:trPr>
          <w:trHeight w:hRule="exact" w:val="745"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Перечень субсидий на осуществление капитальных вложений в объекты капитального строительства </w:t>
            </w:r>
          </w:p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50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или приобретение объектов недвижимого имущества в муниципальную собственность</w:t>
            </w:r>
          </w:p>
        </w:tc>
      </w:tr>
      <w:tr w:rsidR="007F3A96" w:rsidRPr="007F3A96" w:rsidTr="00093743">
        <w:trPr>
          <w:trHeight w:hRule="exact"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501C5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A96" w:rsidRPr="007F3A96" w:rsidRDefault="007F3A96" w:rsidP="00093743">
      <w:pPr>
        <w:shd w:val="clear" w:color="auto" w:fill="FFFFFF"/>
        <w:spacing w:before="151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*) Коды субсидий присваиваются Администраци</w:t>
      </w:r>
      <w:r w:rsidR="00234D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Болдыревского сельского поселения</w:t>
      </w:r>
    </w:p>
    <w:p w:rsidR="007F3A96" w:rsidRPr="007F3A96" w:rsidRDefault="007F3A96" w:rsidP="00093743">
      <w:pPr>
        <w:shd w:val="clear" w:color="auto" w:fill="FFFFFF"/>
        <w:spacing w:after="0" w:line="259" w:lineRule="exac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Pr="007F3A96" w:rsidRDefault="00234D5C" w:rsidP="00501C56">
      <w:pPr>
        <w:shd w:val="clear" w:color="auto" w:fill="FFFFFF"/>
        <w:tabs>
          <w:tab w:val="left" w:pos="3427"/>
          <w:tab w:val="left" w:leader="underscore" w:pos="10570"/>
        </w:tabs>
        <w:spacing w:after="0" w:line="259" w:lineRule="exac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Болдыревского сельского поселения</w:t>
      </w:r>
      <w:r w:rsidR="007F3A96"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</w:t>
      </w:r>
    </w:p>
    <w:p w:rsidR="00E12585" w:rsidRPr="00501C56" w:rsidRDefault="007F3A96" w:rsidP="007F3A96">
      <w:pPr>
        <w:shd w:val="clear" w:color="auto" w:fill="FFFFFF"/>
        <w:tabs>
          <w:tab w:val="left" w:pos="3427"/>
          <w:tab w:val="left" w:leader="underscore" w:pos="10570"/>
          <w:tab w:val="left" w:pos="11420"/>
        </w:tabs>
        <w:spacing w:after="0" w:line="259" w:lineRule="exac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01C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</w:t>
      </w:r>
      <w:r w:rsidR="00501C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</w:t>
      </w:r>
      <w:r w:rsidRPr="00501C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(</w:t>
      </w:r>
      <w:proofErr w:type="gramStart"/>
      <w:r w:rsidRPr="00501C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501C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</w:t>
      </w:r>
      <w:r w:rsidR="00501C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</w:t>
      </w:r>
      <w:r w:rsidRPr="00501C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(расшифровка подписи)   </w:t>
      </w:r>
    </w:p>
    <w:p w:rsidR="007F3A96" w:rsidRPr="007F3A96" w:rsidRDefault="007F3A96" w:rsidP="007F3A96">
      <w:pPr>
        <w:shd w:val="clear" w:color="auto" w:fill="FFFFFF"/>
        <w:tabs>
          <w:tab w:val="left" w:pos="3427"/>
          <w:tab w:val="left" w:leader="underscore" w:pos="10570"/>
          <w:tab w:val="left" w:pos="11420"/>
        </w:tabs>
        <w:spacing w:after="0" w:line="25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«_____» _______________________  20</w:t>
      </w:r>
      <w:r w:rsidR="00C6161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7F3A96" w:rsidRPr="007F3A96" w:rsidSect="00DC6EF4">
      <w:pgSz w:w="16838" w:h="11906" w:orient="landscape"/>
      <w:pgMar w:top="426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1D3"/>
    <w:rsid w:val="0002580D"/>
    <w:rsid w:val="00066140"/>
    <w:rsid w:val="00093743"/>
    <w:rsid w:val="000C4071"/>
    <w:rsid w:val="001227A2"/>
    <w:rsid w:val="00154498"/>
    <w:rsid w:val="00166B63"/>
    <w:rsid w:val="001678DC"/>
    <w:rsid w:val="001D0BC3"/>
    <w:rsid w:val="001D1757"/>
    <w:rsid w:val="00233C74"/>
    <w:rsid w:val="00234D5C"/>
    <w:rsid w:val="00280406"/>
    <w:rsid w:val="002B21D3"/>
    <w:rsid w:val="002F4AAD"/>
    <w:rsid w:val="00363CB0"/>
    <w:rsid w:val="0037454A"/>
    <w:rsid w:val="00395C4A"/>
    <w:rsid w:val="003A5C84"/>
    <w:rsid w:val="00453E61"/>
    <w:rsid w:val="00461DFD"/>
    <w:rsid w:val="004F5F30"/>
    <w:rsid w:val="004F736F"/>
    <w:rsid w:val="00501C56"/>
    <w:rsid w:val="00537E7D"/>
    <w:rsid w:val="00574909"/>
    <w:rsid w:val="005C0DC1"/>
    <w:rsid w:val="005E0090"/>
    <w:rsid w:val="005F2E8D"/>
    <w:rsid w:val="00624D65"/>
    <w:rsid w:val="00677E94"/>
    <w:rsid w:val="006E1E57"/>
    <w:rsid w:val="00707258"/>
    <w:rsid w:val="007A2576"/>
    <w:rsid w:val="007E2A84"/>
    <w:rsid w:val="007E4DE9"/>
    <w:rsid w:val="007F3A96"/>
    <w:rsid w:val="0080349D"/>
    <w:rsid w:val="00805912"/>
    <w:rsid w:val="008576F4"/>
    <w:rsid w:val="00861ADC"/>
    <w:rsid w:val="00863CB2"/>
    <w:rsid w:val="008850A7"/>
    <w:rsid w:val="008B33F0"/>
    <w:rsid w:val="00976233"/>
    <w:rsid w:val="009A18C5"/>
    <w:rsid w:val="009A18E1"/>
    <w:rsid w:val="009B7BD9"/>
    <w:rsid w:val="009C4C58"/>
    <w:rsid w:val="00B2729B"/>
    <w:rsid w:val="00B70272"/>
    <w:rsid w:val="00BF1216"/>
    <w:rsid w:val="00BF525C"/>
    <w:rsid w:val="00C61612"/>
    <w:rsid w:val="00C8348C"/>
    <w:rsid w:val="00C95658"/>
    <w:rsid w:val="00CB4505"/>
    <w:rsid w:val="00D24F20"/>
    <w:rsid w:val="00DC6EF4"/>
    <w:rsid w:val="00E1042B"/>
    <w:rsid w:val="00E12585"/>
    <w:rsid w:val="00E67580"/>
    <w:rsid w:val="00EA4592"/>
    <w:rsid w:val="00EA7A96"/>
    <w:rsid w:val="00E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77E68-B2E7-44FE-8966-E869B8BD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2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2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2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21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C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C0DC1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749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49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49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49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4909"/>
    <w:rPr>
      <w:b/>
      <w:bCs/>
      <w:sz w:val="20"/>
      <w:szCs w:val="20"/>
    </w:rPr>
  </w:style>
  <w:style w:type="paragraph" w:customStyle="1" w:styleId="ConsTitle">
    <w:name w:val="ConsTitle"/>
    <w:rsid w:val="006E1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CD3AED37D9C84C4FB55FA4C93239576AC17C53ADDEC9AA9AF36EC0783806926539F77A477963A2EB38C9B550A5438DF6D1D4380F4Y33D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5CD3AED37D9C84C4FB55FA4C93239571AB11C53DD3EC9AA9AF36EC0783806926539F75A572933779E99C9F1C5D5124D67102439EF43C9AY039O" TargetMode="External"/><Relationship Id="rId12" Type="http://schemas.openxmlformats.org/officeDocument/2006/relationships/hyperlink" Target="consultantplus://offline/ref=825CD3AED37D9C84C4FB55FA4C93239571AD10C23EDDEC9AA9AF36EC0783806926539F76AE27C1752FEFCAC646095E38DC6F01Y430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5CD3AED37D9C84C4FB55FA4C93239571A41FC53BDCEC9AA9AF36EC0783806926539F71AC78C4603EB7C5CC50165D24C06D0343Y831O" TargetMode="External"/><Relationship Id="rId11" Type="http://schemas.openxmlformats.org/officeDocument/2006/relationships/hyperlink" Target="consultantplus://offline/ref=825CD3AED37D9C84C4FB55FA4C93239571AD10C23EDDEC9AA9AF36EC0783806926539F76AE27C1752FEFCAC646095E38DC6F01Y430O" TargetMode="External"/><Relationship Id="rId5" Type="http://schemas.openxmlformats.org/officeDocument/2006/relationships/hyperlink" Target="consultantplus://offline/ref=825CD3AED37D9C84C4FB55FA4C93239571A41FC53BDCEC9AA9AF36EC0783806926539F75A573923773E99C9F1C5D5124D67102439EF43C9AY039O" TargetMode="External"/><Relationship Id="rId10" Type="http://schemas.openxmlformats.org/officeDocument/2006/relationships/hyperlink" Target="consultantplus://offline/ref=825CD3AED37D9C84C4FB55FA4C93239571AD10C23EDDEC9AA9AF36EC0783806926539F76AE27C1752FEFCAC646095E38DC6F01Y43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5CD3AED37D9C84C4FB55FA4C93239576AC17C53ADDEC9AA9AF36EC0783806926539F75A570943279E99C9F1C5D5124D67102439EF43C9AY03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E47B-8636-410A-8E2D-ECC4E0A9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</cp:lastModifiedBy>
  <cp:revision>17</cp:revision>
  <cp:lastPrinted>2022-01-19T07:33:00Z</cp:lastPrinted>
  <dcterms:created xsi:type="dcterms:W3CDTF">2022-01-10T06:19:00Z</dcterms:created>
  <dcterms:modified xsi:type="dcterms:W3CDTF">2022-01-19T07:34:00Z</dcterms:modified>
</cp:coreProperties>
</file>