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E76" w:rsidRPr="00C7536E" w:rsidRDefault="00D720BD" w:rsidP="00C7536E">
      <w:pPr>
        <w:jc w:val="right"/>
        <w:outlineLvl w:val="0"/>
        <w:rPr>
          <w:bCs/>
          <w:sz w:val="28"/>
          <w:szCs w:val="28"/>
        </w:rPr>
      </w:pPr>
      <w:r>
        <w:rPr>
          <w:bCs/>
          <w:sz w:val="28"/>
          <w:szCs w:val="28"/>
        </w:rPr>
        <w:t xml:space="preserve"> </w:t>
      </w:r>
      <w:r w:rsidR="009823A3">
        <w:rPr>
          <w:bCs/>
          <w:sz w:val="28"/>
          <w:szCs w:val="28"/>
        </w:rPr>
        <w:t xml:space="preserve"> </w:t>
      </w:r>
    </w:p>
    <w:p w:rsidR="000E31DA" w:rsidRPr="00037280" w:rsidRDefault="000E31DA" w:rsidP="000E31DA">
      <w:pPr>
        <w:jc w:val="center"/>
        <w:outlineLvl w:val="0"/>
        <w:rPr>
          <w:b/>
          <w:bCs/>
          <w:sz w:val="28"/>
          <w:szCs w:val="28"/>
        </w:rPr>
      </w:pPr>
      <w:r w:rsidRPr="00037280">
        <w:rPr>
          <w:b/>
          <w:bCs/>
          <w:sz w:val="28"/>
          <w:szCs w:val="28"/>
        </w:rPr>
        <w:t>АДМИНИСТРАЦИЯ</w:t>
      </w:r>
    </w:p>
    <w:p w:rsidR="000E31DA" w:rsidRPr="00037280" w:rsidRDefault="000E31DA" w:rsidP="000E31DA">
      <w:pPr>
        <w:jc w:val="center"/>
        <w:outlineLvl w:val="0"/>
        <w:rPr>
          <w:b/>
          <w:bCs/>
          <w:sz w:val="28"/>
          <w:szCs w:val="28"/>
        </w:rPr>
      </w:pPr>
      <w:r w:rsidRPr="00037280">
        <w:rPr>
          <w:b/>
          <w:bCs/>
          <w:sz w:val="28"/>
          <w:szCs w:val="28"/>
        </w:rPr>
        <w:t>БОЛДЫРЕВСКОГО СЕЛЬСКОГО ПОСЕЛЕНИЯ</w:t>
      </w:r>
    </w:p>
    <w:p w:rsidR="000E31DA" w:rsidRPr="00037280" w:rsidRDefault="000E31DA" w:rsidP="000E31DA">
      <w:pPr>
        <w:jc w:val="center"/>
        <w:outlineLvl w:val="0"/>
        <w:rPr>
          <w:b/>
          <w:bCs/>
          <w:sz w:val="28"/>
          <w:szCs w:val="28"/>
        </w:rPr>
      </w:pPr>
      <w:r w:rsidRPr="00037280">
        <w:rPr>
          <w:b/>
          <w:bCs/>
          <w:sz w:val="28"/>
          <w:szCs w:val="28"/>
        </w:rPr>
        <w:t>РОДИОНОВО-НЕСВЕТАЙСКИЙ РАЙОН</w:t>
      </w:r>
    </w:p>
    <w:p w:rsidR="000E31DA" w:rsidRPr="00037280" w:rsidRDefault="000E31DA" w:rsidP="000E31DA">
      <w:pPr>
        <w:jc w:val="center"/>
        <w:outlineLvl w:val="0"/>
        <w:rPr>
          <w:b/>
          <w:bCs/>
          <w:sz w:val="28"/>
          <w:szCs w:val="28"/>
        </w:rPr>
      </w:pPr>
      <w:r w:rsidRPr="00037280">
        <w:rPr>
          <w:b/>
          <w:bCs/>
          <w:sz w:val="28"/>
          <w:szCs w:val="28"/>
        </w:rPr>
        <w:t>РОСТОВСКАЯ ОБЛАСТЬ</w:t>
      </w:r>
    </w:p>
    <w:p w:rsidR="000E31DA" w:rsidRPr="00037280" w:rsidRDefault="000E31DA" w:rsidP="000E31DA">
      <w:pPr>
        <w:jc w:val="center"/>
        <w:outlineLvl w:val="0"/>
        <w:rPr>
          <w:b/>
          <w:bCs/>
          <w:sz w:val="28"/>
          <w:szCs w:val="28"/>
        </w:rPr>
      </w:pPr>
      <w:r w:rsidRPr="00037280">
        <w:rPr>
          <w:b/>
          <w:bCs/>
          <w:sz w:val="28"/>
          <w:szCs w:val="28"/>
        </w:rPr>
        <w:t>РОССИЙСКАЯ ФЕДЕРАЦИЯ</w:t>
      </w:r>
    </w:p>
    <w:p w:rsidR="000E31DA" w:rsidRPr="00037280" w:rsidRDefault="000E31DA" w:rsidP="000E31DA">
      <w:pPr>
        <w:tabs>
          <w:tab w:val="left" w:pos="6096"/>
        </w:tabs>
        <w:ind w:left="360"/>
        <w:jc w:val="center"/>
        <w:rPr>
          <w:sz w:val="28"/>
          <w:szCs w:val="28"/>
        </w:rPr>
      </w:pPr>
    </w:p>
    <w:p w:rsidR="000E31DA" w:rsidRPr="00037280" w:rsidRDefault="000E31DA" w:rsidP="000E31DA">
      <w:pPr>
        <w:tabs>
          <w:tab w:val="left" w:pos="6096"/>
        </w:tabs>
        <w:ind w:left="360"/>
        <w:jc w:val="center"/>
        <w:rPr>
          <w:b/>
          <w:sz w:val="28"/>
          <w:szCs w:val="28"/>
        </w:rPr>
      </w:pPr>
      <w:r w:rsidRPr="00037280">
        <w:rPr>
          <w:b/>
          <w:sz w:val="28"/>
          <w:szCs w:val="28"/>
        </w:rPr>
        <w:t>ПОСТАНОВЛЕНИЕ</w:t>
      </w:r>
    </w:p>
    <w:p w:rsidR="000E31DA" w:rsidRDefault="000E31DA" w:rsidP="000E31DA">
      <w:pPr>
        <w:tabs>
          <w:tab w:val="left" w:pos="6096"/>
        </w:tabs>
        <w:ind w:left="360"/>
        <w:rPr>
          <w:szCs w:val="28"/>
        </w:rPr>
      </w:pPr>
    </w:p>
    <w:p w:rsidR="000E31DA" w:rsidRPr="00037280" w:rsidRDefault="00845266" w:rsidP="00845266">
      <w:pPr>
        <w:spacing w:before="100" w:beforeAutospacing="1" w:after="100" w:afterAutospacing="1"/>
        <w:outlineLvl w:val="1"/>
        <w:rPr>
          <w:bCs/>
          <w:sz w:val="28"/>
          <w:szCs w:val="28"/>
        </w:rPr>
      </w:pPr>
      <w:r>
        <w:rPr>
          <w:bCs/>
          <w:sz w:val="28"/>
          <w:szCs w:val="28"/>
        </w:rPr>
        <w:t xml:space="preserve">    </w:t>
      </w:r>
      <w:r w:rsidR="00F92E09">
        <w:rPr>
          <w:bCs/>
          <w:sz w:val="28"/>
          <w:szCs w:val="28"/>
        </w:rPr>
        <w:t>27.02.</w:t>
      </w:r>
      <w:r w:rsidR="00B4412C">
        <w:rPr>
          <w:bCs/>
          <w:sz w:val="28"/>
          <w:szCs w:val="28"/>
        </w:rPr>
        <w:t>202</w:t>
      </w:r>
      <w:r w:rsidR="00D720BD">
        <w:rPr>
          <w:bCs/>
          <w:sz w:val="28"/>
          <w:szCs w:val="28"/>
        </w:rPr>
        <w:t>4</w:t>
      </w:r>
      <w:r>
        <w:rPr>
          <w:bCs/>
          <w:sz w:val="28"/>
          <w:szCs w:val="28"/>
        </w:rPr>
        <w:t xml:space="preserve">                                    </w:t>
      </w:r>
      <w:r w:rsidR="00C42249">
        <w:rPr>
          <w:bCs/>
          <w:sz w:val="28"/>
          <w:szCs w:val="28"/>
        </w:rPr>
        <w:t>№</w:t>
      </w:r>
      <w:r>
        <w:rPr>
          <w:bCs/>
          <w:sz w:val="28"/>
          <w:szCs w:val="28"/>
        </w:rPr>
        <w:t xml:space="preserve"> </w:t>
      </w:r>
      <w:r w:rsidR="00F92E09">
        <w:rPr>
          <w:bCs/>
          <w:sz w:val="28"/>
          <w:szCs w:val="28"/>
        </w:rPr>
        <w:t>25</w:t>
      </w:r>
      <w:r w:rsidR="000E31DA" w:rsidRPr="00037280">
        <w:rPr>
          <w:bCs/>
          <w:sz w:val="28"/>
          <w:szCs w:val="28"/>
        </w:rPr>
        <w:t xml:space="preserve">                        346598, х. Болдыревка</w:t>
      </w:r>
    </w:p>
    <w:p w:rsidR="000E31DA" w:rsidRPr="00AE24F2" w:rsidRDefault="000E31DA" w:rsidP="00AE24F2">
      <w:pPr>
        <w:spacing w:line="216" w:lineRule="auto"/>
        <w:jc w:val="center"/>
        <w:rPr>
          <w:bCs/>
          <w:sz w:val="26"/>
          <w:szCs w:val="26"/>
        </w:rPr>
      </w:pPr>
    </w:p>
    <w:p w:rsidR="005C2855" w:rsidRDefault="005C2855" w:rsidP="000F5AB5">
      <w:pPr>
        <w:spacing w:line="276" w:lineRule="auto"/>
        <w:jc w:val="center"/>
        <w:rPr>
          <w:sz w:val="28"/>
          <w:szCs w:val="28"/>
        </w:rPr>
      </w:pPr>
      <w:r>
        <w:rPr>
          <w:sz w:val="28"/>
          <w:szCs w:val="28"/>
        </w:rPr>
        <w:t>О внесении изменений в постановление Администрации</w:t>
      </w:r>
    </w:p>
    <w:p w:rsidR="00AE24F2" w:rsidRDefault="005C2855" w:rsidP="000F5AB5">
      <w:pPr>
        <w:spacing w:line="276" w:lineRule="auto"/>
        <w:jc w:val="center"/>
        <w:rPr>
          <w:sz w:val="28"/>
          <w:szCs w:val="28"/>
        </w:rPr>
      </w:pPr>
      <w:r>
        <w:rPr>
          <w:sz w:val="28"/>
          <w:szCs w:val="28"/>
        </w:rPr>
        <w:t xml:space="preserve"> Болдыревского сельского поселения от 31.10.2018 № 121</w:t>
      </w:r>
    </w:p>
    <w:p w:rsidR="00AE24F2" w:rsidRPr="00AE24F2" w:rsidRDefault="00AE24F2" w:rsidP="00AE24F2">
      <w:pPr>
        <w:spacing w:line="276" w:lineRule="auto"/>
        <w:rPr>
          <w:sz w:val="28"/>
          <w:szCs w:val="28"/>
        </w:rPr>
      </w:pPr>
    </w:p>
    <w:p w:rsidR="00E737C7" w:rsidRPr="0006132E" w:rsidRDefault="005C2855" w:rsidP="00E737C7">
      <w:pPr>
        <w:ind w:firstLine="567"/>
        <w:jc w:val="both"/>
        <w:rPr>
          <w:sz w:val="28"/>
          <w:szCs w:val="28"/>
        </w:rPr>
      </w:pPr>
      <w:r>
        <w:rPr>
          <w:color w:val="1D1B11"/>
          <w:sz w:val="28"/>
          <w:szCs w:val="28"/>
        </w:rPr>
        <w:t xml:space="preserve">В соответствии с </w:t>
      </w:r>
      <w:r w:rsidR="00E737C7" w:rsidRPr="0006132E">
        <w:rPr>
          <w:color w:val="1D1B11"/>
          <w:sz w:val="28"/>
          <w:szCs w:val="28"/>
        </w:rPr>
        <w:t>постановлени</w:t>
      </w:r>
      <w:r w:rsidR="000E31DA">
        <w:rPr>
          <w:color w:val="1D1B11"/>
          <w:sz w:val="28"/>
          <w:szCs w:val="28"/>
        </w:rPr>
        <w:t>е</w:t>
      </w:r>
      <w:r w:rsidR="00E737C7" w:rsidRPr="0006132E">
        <w:rPr>
          <w:color w:val="1D1B11"/>
          <w:sz w:val="28"/>
          <w:szCs w:val="28"/>
        </w:rPr>
        <w:t>м</w:t>
      </w:r>
      <w:r w:rsidR="00884C5E">
        <w:rPr>
          <w:color w:val="1D1B11"/>
          <w:sz w:val="28"/>
          <w:szCs w:val="28"/>
        </w:rPr>
        <w:t xml:space="preserve"> </w:t>
      </w:r>
      <w:r w:rsidR="00E737C7" w:rsidRPr="0006132E">
        <w:rPr>
          <w:sz w:val="28"/>
          <w:szCs w:val="28"/>
        </w:rPr>
        <w:t>Администр</w:t>
      </w:r>
      <w:r w:rsidR="00E737C7">
        <w:rPr>
          <w:sz w:val="28"/>
          <w:szCs w:val="28"/>
        </w:rPr>
        <w:t>ации Болдыревского сельского поселения от 28.09</w:t>
      </w:r>
      <w:r w:rsidR="00E737C7" w:rsidRPr="0006132E">
        <w:rPr>
          <w:sz w:val="28"/>
          <w:szCs w:val="28"/>
        </w:rPr>
        <w:t>.201</w:t>
      </w:r>
      <w:r w:rsidR="00E737C7" w:rsidRPr="00944585">
        <w:rPr>
          <w:sz w:val="28"/>
          <w:szCs w:val="28"/>
        </w:rPr>
        <w:t xml:space="preserve">8 </w:t>
      </w:r>
      <w:r w:rsidR="00E737C7" w:rsidRPr="0006132E">
        <w:rPr>
          <w:sz w:val="28"/>
          <w:szCs w:val="28"/>
        </w:rPr>
        <w:t>№</w:t>
      </w:r>
      <w:r w:rsidR="00E737C7">
        <w:rPr>
          <w:sz w:val="28"/>
          <w:szCs w:val="28"/>
        </w:rPr>
        <w:t xml:space="preserve"> 112</w:t>
      </w:r>
      <w:r w:rsidR="00E737C7" w:rsidRPr="0006132E">
        <w:rPr>
          <w:sz w:val="28"/>
          <w:szCs w:val="28"/>
        </w:rPr>
        <w:t xml:space="preserve"> «</w:t>
      </w:r>
      <w:r w:rsidR="00E737C7">
        <w:rPr>
          <w:sz w:val="28"/>
          <w:szCs w:val="28"/>
        </w:rPr>
        <w:t>Об утверждении Порядка разработки, реализации и оценки эффективности муниципальных программ Болдыревского сельского поселения</w:t>
      </w:r>
      <w:r w:rsidR="00E737C7" w:rsidRPr="0006132E">
        <w:rPr>
          <w:sz w:val="28"/>
          <w:szCs w:val="28"/>
        </w:rPr>
        <w:t>»</w:t>
      </w:r>
      <w:r w:rsidR="00943F67">
        <w:rPr>
          <w:sz w:val="28"/>
          <w:szCs w:val="28"/>
        </w:rPr>
        <w:t>,</w:t>
      </w:r>
      <w:r>
        <w:rPr>
          <w:sz w:val="28"/>
          <w:szCs w:val="28"/>
        </w:rPr>
        <w:t xml:space="preserve"> Администрация Болдыревского сельского поселения</w:t>
      </w:r>
    </w:p>
    <w:p w:rsidR="00AE24F2" w:rsidRPr="00AE24F2" w:rsidRDefault="00AE24F2" w:rsidP="00AE24F2">
      <w:pPr>
        <w:ind w:firstLine="540"/>
        <w:jc w:val="center"/>
        <w:rPr>
          <w:bCs/>
          <w:sz w:val="28"/>
          <w:szCs w:val="28"/>
        </w:rPr>
      </w:pPr>
    </w:p>
    <w:p w:rsidR="00AE24F2" w:rsidRDefault="00AE24F2" w:rsidP="00AE24F2">
      <w:pPr>
        <w:widowControl w:val="0"/>
        <w:ind w:firstLine="540"/>
        <w:jc w:val="center"/>
        <w:rPr>
          <w:bCs/>
          <w:sz w:val="28"/>
          <w:szCs w:val="28"/>
        </w:rPr>
      </w:pPr>
      <w:r w:rsidRPr="00AE24F2">
        <w:rPr>
          <w:bCs/>
          <w:sz w:val="28"/>
          <w:szCs w:val="28"/>
        </w:rPr>
        <w:t>ПОСТАНОВЛЯ</w:t>
      </w:r>
      <w:r w:rsidR="005C2855">
        <w:rPr>
          <w:bCs/>
          <w:sz w:val="28"/>
          <w:szCs w:val="28"/>
        </w:rPr>
        <w:t>ЕТ</w:t>
      </w:r>
      <w:r w:rsidRPr="00AE24F2">
        <w:rPr>
          <w:bCs/>
          <w:sz w:val="28"/>
          <w:szCs w:val="28"/>
        </w:rPr>
        <w:t>:</w:t>
      </w:r>
    </w:p>
    <w:p w:rsidR="00E737C7" w:rsidRPr="00AE24F2" w:rsidRDefault="00E737C7" w:rsidP="00AE24F2">
      <w:pPr>
        <w:widowControl w:val="0"/>
        <w:ind w:firstLine="540"/>
        <w:jc w:val="center"/>
        <w:rPr>
          <w:bCs/>
          <w:sz w:val="28"/>
          <w:szCs w:val="28"/>
        </w:rPr>
      </w:pPr>
    </w:p>
    <w:p w:rsidR="00E737C7" w:rsidRDefault="00AE24F2" w:rsidP="00E737C7">
      <w:pPr>
        <w:spacing w:line="276" w:lineRule="auto"/>
        <w:ind w:firstLine="567"/>
        <w:jc w:val="both"/>
        <w:rPr>
          <w:bCs/>
          <w:sz w:val="28"/>
          <w:szCs w:val="28"/>
        </w:rPr>
      </w:pPr>
      <w:r w:rsidRPr="00AE24F2">
        <w:rPr>
          <w:bCs/>
          <w:sz w:val="28"/>
          <w:szCs w:val="28"/>
        </w:rPr>
        <w:t xml:space="preserve">1. </w:t>
      </w:r>
      <w:r w:rsidR="005C2855">
        <w:rPr>
          <w:bCs/>
          <w:sz w:val="28"/>
          <w:szCs w:val="28"/>
        </w:rPr>
        <w:t>Внести в приложение к постано</w:t>
      </w:r>
      <w:r w:rsidR="00A12CAD">
        <w:rPr>
          <w:bCs/>
          <w:sz w:val="28"/>
          <w:szCs w:val="28"/>
        </w:rPr>
        <w:t>в</w:t>
      </w:r>
      <w:r w:rsidR="005C2855">
        <w:rPr>
          <w:bCs/>
          <w:sz w:val="28"/>
          <w:szCs w:val="28"/>
        </w:rPr>
        <w:t xml:space="preserve">лению Администрации Болдыревского сельского поселения от 31.10.2018 № 121 "Об утверждении муниципальной программы Болдыревского сельского поселения </w:t>
      </w:r>
      <w:r w:rsidRPr="00AE24F2">
        <w:rPr>
          <w:bCs/>
          <w:sz w:val="28"/>
          <w:szCs w:val="28"/>
        </w:rPr>
        <w:t>«</w:t>
      </w:r>
      <w:r w:rsidR="000F5AB5">
        <w:rPr>
          <w:kern w:val="2"/>
          <w:sz w:val="28"/>
          <w:szCs w:val="28"/>
        </w:rPr>
        <w:t>Благоустройство территории поселения, охрана окружающей среды и рациональное природопользование</w:t>
      </w:r>
      <w:r w:rsidR="00381B31">
        <w:rPr>
          <w:sz w:val="28"/>
          <w:szCs w:val="28"/>
        </w:rPr>
        <w:t>»</w:t>
      </w:r>
      <w:r w:rsidR="00884C5E">
        <w:rPr>
          <w:sz w:val="28"/>
          <w:szCs w:val="28"/>
        </w:rPr>
        <w:t xml:space="preserve"> </w:t>
      </w:r>
      <w:r w:rsidR="005C2855">
        <w:rPr>
          <w:sz w:val="28"/>
          <w:szCs w:val="28"/>
        </w:rPr>
        <w:t>изменения согласно</w:t>
      </w:r>
      <w:r w:rsidR="000E31DA">
        <w:rPr>
          <w:sz w:val="28"/>
          <w:szCs w:val="28"/>
        </w:rPr>
        <w:t xml:space="preserve"> приложению</w:t>
      </w:r>
      <w:r w:rsidR="00E737C7">
        <w:rPr>
          <w:sz w:val="28"/>
          <w:szCs w:val="28"/>
        </w:rPr>
        <w:t>.</w:t>
      </w:r>
    </w:p>
    <w:p w:rsidR="004D530C" w:rsidRDefault="005C2855" w:rsidP="00E737C7">
      <w:pPr>
        <w:spacing w:line="276" w:lineRule="auto"/>
        <w:ind w:firstLine="567"/>
        <w:jc w:val="both"/>
        <w:rPr>
          <w:bCs/>
          <w:sz w:val="28"/>
          <w:szCs w:val="28"/>
        </w:rPr>
      </w:pPr>
      <w:r>
        <w:rPr>
          <w:sz w:val="28"/>
          <w:szCs w:val="28"/>
        </w:rPr>
        <w:t>2</w:t>
      </w:r>
      <w:r w:rsidR="00F15236">
        <w:rPr>
          <w:sz w:val="28"/>
          <w:szCs w:val="28"/>
        </w:rPr>
        <w:t>. Н</w:t>
      </w:r>
      <w:r w:rsidR="004D530C">
        <w:rPr>
          <w:sz w:val="28"/>
          <w:szCs w:val="28"/>
        </w:rPr>
        <w:t>астоящее постановление подлежит размещению на официальном сайте Администрации Болдыревского сельского поселения.</w:t>
      </w:r>
    </w:p>
    <w:p w:rsidR="00AE24F2" w:rsidRPr="00E737C7" w:rsidRDefault="005C2855" w:rsidP="00E737C7">
      <w:pPr>
        <w:spacing w:line="276" w:lineRule="auto"/>
        <w:ind w:firstLine="567"/>
        <w:jc w:val="both"/>
        <w:rPr>
          <w:bCs/>
          <w:sz w:val="28"/>
          <w:szCs w:val="28"/>
        </w:rPr>
      </w:pPr>
      <w:r>
        <w:rPr>
          <w:sz w:val="28"/>
          <w:szCs w:val="28"/>
        </w:rPr>
        <w:t>3</w:t>
      </w:r>
      <w:r w:rsidR="00AE24F2" w:rsidRPr="00AE24F2">
        <w:rPr>
          <w:sz w:val="28"/>
          <w:szCs w:val="28"/>
        </w:rPr>
        <w:t>.</w:t>
      </w:r>
      <w:r w:rsidR="00AE24F2" w:rsidRPr="00AE24F2">
        <w:rPr>
          <w:sz w:val="28"/>
          <w:szCs w:val="28"/>
          <w:lang w:val="en-US"/>
        </w:rPr>
        <w:t> </w:t>
      </w:r>
      <w:r w:rsidR="00AE24F2" w:rsidRPr="00AE24F2">
        <w:rPr>
          <w:sz w:val="28"/>
          <w:szCs w:val="28"/>
        </w:rPr>
        <w:t>Контроль за выполнением данного постановления оставляю за собой.</w:t>
      </w:r>
    </w:p>
    <w:p w:rsidR="00AE24F2" w:rsidRDefault="00AE24F2" w:rsidP="00AE24F2">
      <w:pPr>
        <w:outlineLvl w:val="0"/>
        <w:rPr>
          <w:rFonts w:cs="Times New (W1)"/>
          <w:bCs/>
          <w:color w:val="FF0000"/>
        </w:rPr>
      </w:pPr>
    </w:p>
    <w:p w:rsidR="005C2855" w:rsidRPr="00AE24F2" w:rsidRDefault="005C2855" w:rsidP="00AE24F2">
      <w:pPr>
        <w:outlineLvl w:val="0"/>
        <w:rPr>
          <w:rFonts w:cs="Times New (W1)"/>
          <w:bCs/>
          <w:color w:val="FF0000"/>
        </w:rPr>
      </w:pPr>
    </w:p>
    <w:p w:rsidR="00AE24F2" w:rsidRPr="00AE24F2" w:rsidRDefault="00AE24F2" w:rsidP="00AE24F2">
      <w:pPr>
        <w:outlineLvl w:val="0"/>
        <w:rPr>
          <w:rFonts w:cs="Times New (W1)"/>
          <w:bCs/>
          <w:sz w:val="28"/>
          <w:szCs w:val="28"/>
        </w:rPr>
      </w:pPr>
      <w:r w:rsidRPr="00AE24F2">
        <w:rPr>
          <w:rFonts w:cs="Times New (W1)"/>
          <w:bCs/>
          <w:sz w:val="28"/>
          <w:szCs w:val="28"/>
        </w:rPr>
        <w:t>Глав</w:t>
      </w:r>
      <w:r w:rsidR="00912840">
        <w:rPr>
          <w:rFonts w:cs="Times New (W1)"/>
          <w:bCs/>
          <w:sz w:val="28"/>
          <w:szCs w:val="28"/>
        </w:rPr>
        <w:t>а</w:t>
      </w:r>
      <w:r w:rsidRPr="00AE24F2">
        <w:rPr>
          <w:rFonts w:cs="Times New (W1)"/>
          <w:bCs/>
          <w:sz w:val="28"/>
          <w:szCs w:val="28"/>
        </w:rPr>
        <w:t xml:space="preserve"> Администрации </w:t>
      </w:r>
      <w:r w:rsidR="000F5AB5">
        <w:rPr>
          <w:rFonts w:cs="Times New (W1)"/>
          <w:bCs/>
          <w:sz w:val="28"/>
          <w:szCs w:val="28"/>
        </w:rPr>
        <w:t>Болдыревского</w:t>
      </w:r>
    </w:p>
    <w:p w:rsidR="00AE24F2" w:rsidRPr="00AE24F2" w:rsidRDefault="00AE24F2" w:rsidP="00AE24F2">
      <w:pPr>
        <w:outlineLvl w:val="0"/>
        <w:rPr>
          <w:rFonts w:cs="Times New (W1)"/>
          <w:bCs/>
          <w:sz w:val="28"/>
          <w:szCs w:val="28"/>
        </w:rPr>
      </w:pPr>
      <w:proofErr w:type="gramStart"/>
      <w:r w:rsidRPr="00AE24F2">
        <w:rPr>
          <w:rFonts w:cs="Times New (W1)"/>
          <w:bCs/>
          <w:sz w:val="28"/>
          <w:szCs w:val="28"/>
        </w:rPr>
        <w:t>сельского</w:t>
      </w:r>
      <w:proofErr w:type="gramEnd"/>
      <w:r w:rsidRPr="00AE24F2">
        <w:rPr>
          <w:rFonts w:cs="Times New (W1)"/>
          <w:bCs/>
          <w:sz w:val="28"/>
          <w:szCs w:val="28"/>
        </w:rPr>
        <w:t xml:space="preserve"> поселения                                                                       </w:t>
      </w:r>
      <w:proofErr w:type="spellStart"/>
      <w:r w:rsidR="00912840">
        <w:rPr>
          <w:rFonts w:cs="Times New (W1)"/>
          <w:bCs/>
          <w:sz w:val="28"/>
          <w:szCs w:val="28"/>
        </w:rPr>
        <w:t>А.П.Гризодуб</w:t>
      </w:r>
      <w:proofErr w:type="spellEnd"/>
    </w:p>
    <w:p w:rsidR="000E31DA" w:rsidRDefault="000E31DA" w:rsidP="000E31DA">
      <w:pPr>
        <w:rPr>
          <w:sz w:val="20"/>
          <w:szCs w:val="20"/>
        </w:rPr>
      </w:pPr>
    </w:p>
    <w:p w:rsidR="005C2855" w:rsidRDefault="005C2855" w:rsidP="000E31DA">
      <w:pPr>
        <w:rPr>
          <w:sz w:val="20"/>
          <w:szCs w:val="20"/>
        </w:rPr>
      </w:pPr>
    </w:p>
    <w:p w:rsidR="005C2855" w:rsidRDefault="005C2855" w:rsidP="000E31DA">
      <w:pPr>
        <w:rPr>
          <w:sz w:val="20"/>
          <w:szCs w:val="20"/>
        </w:rPr>
      </w:pPr>
    </w:p>
    <w:p w:rsidR="005C2855" w:rsidRDefault="005C2855" w:rsidP="000E31DA">
      <w:pPr>
        <w:rPr>
          <w:sz w:val="20"/>
          <w:szCs w:val="20"/>
        </w:rPr>
      </w:pPr>
    </w:p>
    <w:p w:rsidR="005C2855" w:rsidRDefault="005C2855" w:rsidP="000E31DA">
      <w:pPr>
        <w:rPr>
          <w:sz w:val="20"/>
          <w:szCs w:val="20"/>
        </w:rPr>
      </w:pPr>
    </w:p>
    <w:p w:rsidR="005C2855" w:rsidRDefault="005C2855" w:rsidP="000E31DA">
      <w:pPr>
        <w:rPr>
          <w:sz w:val="20"/>
          <w:szCs w:val="20"/>
        </w:rPr>
      </w:pPr>
    </w:p>
    <w:p w:rsidR="000E31DA" w:rsidRDefault="000E31DA" w:rsidP="000E31DA">
      <w:pPr>
        <w:rPr>
          <w:sz w:val="20"/>
          <w:szCs w:val="20"/>
        </w:rPr>
      </w:pPr>
      <w:r>
        <w:rPr>
          <w:sz w:val="20"/>
          <w:szCs w:val="20"/>
        </w:rPr>
        <w:t>Постановление вносит</w:t>
      </w:r>
    </w:p>
    <w:p w:rsidR="00927B9C" w:rsidRPr="007B73BB" w:rsidRDefault="00912840" w:rsidP="000E31DA">
      <w:pPr>
        <w:rPr>
          <w:sz w:val="28"/>
          <w:szCs w:val="28"/>
        </w:rPr>
      </w:pPr>
      <w:proofErr w:type="gramStart"/>
      <w:r>
        <w:rPr>
          <w:sz w:val="20"/>
          <w:szCs w:val="20"/>
        </w:rPr>
        <w:t>сектор</w:t>
      </w:r>
      <w:proofErr w:type="gramEnd"/>
      <w:r>
        <w:rPr>
          <w:sz w:val="20"/>
          <w:szCs w:val="20"/>
        </w:rPr>
        <w:t xml:space="preserve"> экономики и финансов</w:t>
      </w:r>
    </w:p>
    <w:p w:rsidR="007B73BB" w:rsidRPr="00107D7D" w:rsidRDefault="007B73BB" w:rsidP="00226AA7">
      <w:pPr>
        <w:pageBreakBefore/>
        <w:ind w:left="6237"/>
        <w:jc w:val="right"/>
        <w:rPr>
          <w:kern w:val="2"/>
          <w:sz w:val="28"/>
          <w:szCs w:val="28"/>
        </w:rPr>
      </w:pPr>
      <w:r w:rsidRPr="00107D7D">
        <w:rPr>
          <w:kern w:val="2"/>
          <w:sz w:val="28"/>
          <w:szCs w:val="28"/>
        </w:rPr>
        <w:lastRenderedPageBreak/>
        <w:t>Приложение</w:t>
      </w:r>
    </w:p>
    <w:p w:rsidR="00E737C7" w:rsidRPr="00107D7D" w:rsidRDefault="007B73BB" w:rsidP="00226AA7">
      <w:pPr>
        <w:ind w:left="6237"/>
        <w:jc w:val="right"/>
        <w:rPr>
          <w:kern w:val="2"/>
          <w:sz w:val="28"/>
          <w:szCs w:val="28"/>
        </w:rPr>
      </w:pPr>
      <w:proofErr w:type="gramStart"/>
      <w:r w:rsidRPr="00107D7D">
        <w:rPr>
          <w:kern w:val="2"/>
          <w:sz w:val="28"/>
          <w:szCs w:val="28"/>
        </w:rPr>
        <w:t>к</w:t>
      </w:r>
      <w:proofErr w:type="gramEnd"/>
      <w:r w:rsidRPr="00107D7D">
        <w:rPr>
          <w:kern w:val="2"/>
          <w:sz w:val="28"/>
          <w:szCs w:val="28"/>
        </w:rPr>
        <w:t xml:space="preserve"> постановлению</w:t>
      </w:r>
      <w:r w:rsidR="00845266">
        <w:rPr>
          <w:kern w:val="2"/>
          <w:sz w:val="28"/>
          <w:szCs w:val="28"/>
        </w:rPr>
        <w:t xml:space="preserve"> </w:t>
      </w:r>
      <w:r w:rsidRPr="00107D7D">
        <w:rPr>
          <w:kern w:val="2"/>
          <w:sz w:val="28"/>
          <w:szCs w:val="28"/>
        </w:rPr>
        <w:t xml:space="preserve">Администрации </w:t>
      </w:r>
    </w:p>
    <w:p w:rsidR="007B73BB" w:rsidRPr="00107D7D" w:rsidRDefault="00781C8C" w:rsidP="00226AA7">
      <w:pPr>
        <w:ind w:left="6237"/>
        <w:jc w:val="right"/>
        <w:rPr>
          <w:kern w:val="2"/>
          <w:sz w:val="28"/>
          <w:szCs w:val="28"/>
        </w:rPr>
      </w:pPr>
      <w:r w:rsidRPr="00107D7D">
        <w:rPr>
          <w:kern w:val="2"/>
          <w:sz w:val="28"/>
          <w:szCs w:val="28"/>
        </w:rPr>
        <w:t xml:space="preserve">Болдыревского </w:t>
      </w:r>
      <w:r w:rsidR="007B73BB" w:rsidRPr="00107D7D">
        <w:rPr>
          <w:kern w:val="2"/>
          <w:sz w:val="28"/>
          <w:szCs w:val="28"/>
        </w:rPr>
        <w:t>сельского поселения</w:t>
      </w:r>
    </w:p>
    <w:p w:rsidR="00912840" w:rsidRDefault="007B73BB" w:rsidP="00226AA7">
      <w:pPr>
        <w:ind w:left="6237"/>
        <w:jc w:val="right"/>
        <w:rPr>
          <w:sz w:val="28"/>
          <w:szCs w:val="28"/>
        </w:rPr>
      </w:pPr>
      <w:proofErr w:type="gramStart"/>
      <w:r w:rsidRPr="00107D7D">
        <w:rPr>
          <w:kern w:val="2"/>
          <w:sz w:val="28"/>
          <w:szCs w:val="28"/>
        </w:rPr>
        <w:t>от</w:t>
      </w:r>
      <w:proofErr w:type="gramEnd"/>
      <w:r w:rsidR="00845266">
        <w:rPr>
          <w:kern w:val="2"/>
          <w:sz w:val="28"/>
          <w:szCs w:val="28"/>
        </w:rPr>
        <w:t xml:space="preserve"> </w:t>
      </w:r>
      <w:r w:rsidR="00F92E09">
        <w:rPr>
          <w:kern w:val="2"/>
          <w:sz w:val="28"/>
          <w:szCs w:val="28"/>
        </w:rPr>
        <w:t>27.02.</w:t>
      </w:r>
      <w:r w:rsidR="00912840">
        <w:rPr>
          <w:kern w:val="2"/>
          <w:sz w:val="28"/>
          <w:szCs w:val="28"/>
        </w:rPr>
        <w:t>202</w:t>
      </w:r>
      <w:r w:rsidR="00D720BD">
        <w:rPr>
          <w:kern w:val="2"/>
          <w:sz w:val="28"/>
          <w:szCs w:val="28"/>
        </w:rPr>
        <w:t>4</w:t>
      </w:r>
      <w:r w:rsidR="00F15D35">
        <w:rPr>
          <w:kern w:val="2"/>
          <w:sz w:val="28"/>
          <w:szCs w:val="28"/>
        </w:rPr>
        <w:t xml:space="preserve"> № </w:t>
      </w:r>
      <w:r w:rsidR="00F92E09">
        <w:rPr>
          <w:kern w:val="2"/>
          <w:sz w:val="28"/>
          <w:szCs w:val="28"/>
        </w:rPr>
        <w:t>25</w:t>
      </w:r>
    </w:p>
    <w:p w:rsidR="00444901" w:rsidRDefault="000D06D4" w:rsidP="007B73BB">
      <w:pPr>
        <w:jc w:val="center"/>
        <w:rPr>
          <w:sz w:val="28"/>
          <w:szCs w:val="28"/>
        </w:rPr>
      </w:pPr>
      <w:r>
        <w:rPr>
          <w:sz w:val="28"/>
          <w:szCs w:val="28"/>
        </w:rPr>
        <w:t>Изменения,</w:t>
      </w:r>
    </w:p>
    <w:p w:rsidR="000D06D4" w:rsidRDefault="000D06D4" w:rsidP="007B73BB">
      <w:pPr>
        <w:jc w:val="center"/>
        <w:rPr>
          <w:sz w:val="28"/>
          <w:szCs w:val="28"/>
        </w:rPr>
      </w:pPr>
      <w:proofErr w:type="gramStart"/>
      <w:r>
        <w:rPr>
          <w:sz w:val="28"/>
          <w:szCs w:val="28"/>
        </w:rPr>
        <w:t>вносимые</w:t>
      </w:r>
      <w:proofErr w:type="gramEnd"/>
      <w:r>
        <w:rPr>
          <w:sz w:val="28"/>
          <w:szCs w:val="28"/>
        </w:rPr>
        <w:t xml:space="preserve"> в приложение к постановлению Администрации Болдыревского сельского поселения от 31.10.2018 № 121 "Об утверждении муниципальной программы Болдыревского сельского поселения "Благоустройство территории поселения</w:t>
      </w:r>
      <w:r w:rsidR="00444901">
        <w:rPr>
          <w:sz w:val="28"/>
          <w:szCs w:val="28"/>
        </w:rPr>
        <w:t>, охрана окружающей среды и рациональное природопользование"</w:t>
      </w:r>
    </w:p>
    <w:p w:rsidR="00444901" w:rsidRDefault="00444901" w:rsidP="00444901">
      <w:pPr>
        <w:rPr>
          <w:sz w:val="28"/>
          <w:szCs w:val="28"/>
        </w:rPr>
      </w:pPr>
    </w:p>
    <w:p w:rsidR="00444901" w:rsidRPr="00444901" w:rsidRDefault="00444901" w:rsidP="007E6821">
      <w:pPr>
        <w:outlineLvl w:val="0"/>
        <w:rPr>
          <w:kern w:val="2"/>
          <w:sz w:val="28"/>
          <w:szCs w:val="28"/>
        </w:rPr>
      </w:pPr>
      <w:r>
        <w:rPr>
          <w:sz w:val="28"/>
          <w:szCs w:val="28"/>
        </w:rPr>
        <w:t xml:space="preserve">1. </w:t>
      </w:r>
      <w:r w:rsidR="007E6821">
        <w:rPr>
          <w:sz w:val="28"/>
          <w:szCs w:val="28"/>
        </w:rPr>
        <w:t xml:space="preserve">Подраздел "Ресурсное обеспечение муниципальной программы </w:t>
      </w:r>
      <w:proofErr w:type="gramStart"/>
      <w:r w:rsidR="007E6821">
        <w:rPr>
          <w:sz w:val="28"/>
          <w:szCs w:val="28"/>
        </w:rPr>
        <w:t>раздела  "</w:t>
      </w:r>
      <w:proofErr w:type="gramEnd"/>
      <w:r>
        <w:rPr>
          <w:sz w:val="28"/>
          <w:szCs w:val="28"/>
        </w:rPr>
        <w:t xml:space="preserve">Паспорт </w:t>
      </w:r>
      <w:r>
        <w:rPr>
          <w:kern w:val="2"/>
          <w:sz w:val="28"/>
          <w:szCs w:val="28"/>
        </w:rPr>
        <w:t>муниципальной</w:t>
      </w:r>
      <w:r w:rsidRPr="00D563D9">
        <w:rPr>
          <w:kern w:val="2"/>
          <w:sz w:val="28"/>
          <w:szCs w:val="28"/>
        </w:rPr>
        <w:t xml:space="preserve"> программы </w:t>
      </w:r>
      <w:r>
        <w:rPr>
          <w:kern w:val="2"/>
          <w:sz w:val="28"/>
          <w:szCs w:val="28"/>
        </w:rPr>
        <w:t>Болдыревского сельского поселения</w:t>
      </w:r>
      <w:r w:rsidR="009823A3">
        <w:rPr>
          <w:kern w:val="2"/>
          <w:sz w:val="28"/>
          <w:szCs w:val="28"/>
        </w:rPr>
        <w:t xml:space="preserve"> </w:t>
      </w:r>
      <w:r w:rsidRPr="00D563D9">
        <w:rPr>
          <w:kern w:val="2"/>
          <w:sz w:val="28"/>
          <w:szCs w:val="28"/>
        </w:rPr>
        <w:t>«</w:t>
      </w:r>
      <w:r>
        <w:rPr>
          <w:kern w:val="2"/>
          <w:sz w:val="28"/>
          <w:szCs w:val="28"/>
        </w:rPr>
        <w:t xml:space="preserve">Благоустройство </w:t>
      </w:r>
      <w:bookmarkStart w:id="0" w:name="_GoBack"/>
      <w:r>
        <w:rPr>
          <w:kern w:val="2"/>
          <w:sz w:val="28"/>
          <w:szCs w:val="28"/>
        </w:rPr>
        <w:t xml:space="preserve">территории поселения, охрана окружающей среды и рациональное </w:t>
      </w:r>
      <w:r w:rsidR="007E6821">
        <w:rPr>
          <w:kern w:val="2"/>
          <w:sz w:val="28"/>
          <w:szCs w:val="28"/>
        </w:rPr>
        <w:t xml:space="preserve"> </w:t>
      </w:r>
      <w:bookmarkEnd w:id="0"/>
      <w:r w:rsidR="007E6821">
        <w:rPr>
          <w:kern w:val="2"/>
          <w:sz w:val="28"/>
          <w:szCs w:val="28"/>
        </w:rPr>
        <w:t>п</w:t>
      </w:r>
      <w:r>
        <w:rPr>
          <w:kern w:val="2"/>
          <w:sz w:val="28"/>
          <w:szCs w:val="28"/>
        </w:rPr>
        <w:t>риродопользование</w:t>
      </w:r>
      <w:r w:rsidRPr="00D563D9">
        <w:rPr>
          <w:kern w:val="2"/>
          <w:sz w:val="28"/>
          <w:szCs w:val="28"/>
        </w:rPr>
        <w:t>»</w:t>
      </w:r>
      <w:r>
        <w:rPr>
          <w:kern w:val="2"/>
          <w:sz w:val="28"/>
          <w:szCs w:val="28"/>
        </w:rPr>
        <w:t xml:space="preserve"> изложить в следующей редакции:</w:t>
      </w:r>
    </w:p>
    <w:p w:rsidR="00444901" w:rsidRDefault="00444901" w:rsidP="00444901">
      <w:pPr>
        <w:rPr>
          <w:sz w:val="28"/>
          <w:szCs w:val="28"/>
        </w:rPr>
      </w:pPr>
    </w:p>
    <w:tbl>
      <w:tblPr>
        <w:tblStyle w:val="a3"/>
        <w:tblW w:w="4649" w:type="pct"/>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881"/>
        <w:gridCol w:w="6072"/>
      </w:tblGrid>
      <w:tr w:rsidR="000908A9" w:rsidRPr="007A0926" w:rsidTr="000908A9">
        <w:trPr>
          <w:trHeight w:val="2711"/>
        </w:trPr>
        <w:tc>
          <w:tcPr>
            <w:tcW w:w="3881" w:type="dxa"/>
          </w:tcPr>
          <w:p w:rsidR="000908A9" w:rsidRPr="009840E3" w:rsidRDefault="000908A9" w:rsidP="005C2855">
            <w:pPr>
              <w:autoSpaceDN w:val="0"/>
              <w:adjustRightInd w:val="0"/>
              <w:rPr>
                <w:color w:val="000000"/>
                <w:sz w:val="28"/>
                <w:szCs w:val="28"/>
              </w:rPr>
            </w:pPr>
            <w:r>
              <w:rPr>
                <w:color w:val="000000"/>
                <w:sz w:val="28"/>
                <w:szCs w:val="28"/>
              </w:rPr>
              <w:t xml:space="preserve">" </w:t>
            </w:r>
            <w:r w:rsidRPr="009840E3">
              <w:rPr>
                <w:color w:val="000000"/>
                <w:sz w:val="28"/>
                <w:szCs w:val="28"/>
              </w:rPr>
              <w:t xml:space="preserve">Ресурсное обеспечение </w:t>
            </w:r>
            <w:r>
              <w:rPr>
                <w:color w:val="000000"/>
                <w:sz w:val="28"/>
                <w:szCs w:val="28"/>
              </w:rPr>
              <w:t xml:space="preserve">муниципальной </w:t>
            </w:r>
            <w:r w:rsidRPr="009840E3">
              <w:rPr>
                <w:color w:val="000000"/>
                <w:sz w:val="28"/>
                <w:szCs w:val="28"/>
              </w:rPr>
              <w:t>программы</w:t>
            </w:r>
          </w:p>
          <w:p w:rsidR="000908A9" w:rsidRPr="009840E3" w:rsidRDefault="000908A9" w:rsidP="005C2855">
            <w:pPr>
              <w:autoSpaceDN w:val="0"/>
              <w:adjustRightInd w:val="0"/>
              <w:rPr>
                <w:color w:val="000000"/>
                <w:sz w:val="28"/>
                <w:szCs w:val="28"/>
              </w:rPr>
            </w:pPr>
          </w:p>
        </w:tc>
        <w:tc>
          <w:tcPr>
            <w:tcW w:w="6072" w:type="dxa"/>
          </w:tcPr>
          <w:p w:rsidR="000908A9" w:rsidRPr="00A50C56" w:rsidRDefault="000908A9" w:rsidP="005C2855">
            <w:pPr>
              <w:snapToGrid w:val="0"/>
              <w:jc w:val="both"/>
              <w:rPr>
                <w:sz w:val="28"/>
                <w:szCs w:val="28"/>
              </w:rPr>
            </w:pPr>
            <w:proofErr w:type="gramStart"/>
            <w:r w:rsidRPr="009840E3">
              <w:rPr>
                <w:color w:val="000000"/>
                <w:sz w:val="28"/>
                <w:szCs w:val="28"/>
              </w:rPr>
              <w:t>общий</w:t>
            </w:r>
            <w:proofErr w:type="gramEnd"/>
            <w:r w:rsidRPr="009840E3">
              <w:rPr>
                <w:color w:val="000000"/>
                <w:sz w:val="28"/>
                <w:szCs w:val="28"/>
              </w:rPr>
              <w:t xml:space="preserve"> объем финансирования программы </w:t>
            </w:r>
            <w:r w:rsidRPr="009840E3">
              <w:rPr>
                <w:color w:val="000000"/>
                <w:spacing w:val="-12"/>
                <w:sz w:val="28"/>
                <w:szCs w:val="28"/>
              </w:rPr>
              <w:t xml:space="preserve">на 2019 – 2030 годы </w:t>
            </w:r>
            <w:r w:rsidRPr="00A50C56">
              <w:rPr>
                <w:spacing w:val="-12"/>
                <w:sz w:val="28"/>
                <w:szCs w:val="28"/>
              </w:rPr>
              <w:t xml:space="preserve">составляет </w:t>
            </w:r>
            <w:r w:rsidR="008575B0">
              <w:rPr>
                <w:spacing w:val="-12"/>
                <w:sz w:val="28"/>
                <w:szCs w:val="28"/>
              </w:rPr>
              <w:t>7</w:t>
            </w:r>
            <w:r w:rsidR="00D720BD">
              <w:rPr>
                <w:spacing w:val="-12"/>
                <w:sz w:val="28"/>
                <w:szCs w:val="28"/>
              </w:rPr>
              <w:t>656,2</w:t>
            </w:r>
            <w:r w:rsidRPr="00A50C56">
              <w:rPr>
                <w:sz w:val="28"/>
                <w:szCs w:val="28"/>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2019 год – </w:t>
            </w:r>
            <w:r w:rsidR="00194DCD">
              <w:rPr>
                <w:sz w:val="28"/>
                <w:szCs w:val="28"/>
              </w:rPr>
              <w:t>18</w:t>
            </w:r>
            <w:r w:rsidR="008E34B0">
              <w:rPr>
                <w:sz w:val="28"/>
                <w:szCs w:val="28"/>
              </w:rPr>
              <w:t>06</w:t>
            </w:r>
            <w:r w:rsidR="00194DCD">
              <w:rPr>
                <w:sz w:val="28"/>
                <w:szCs w:val="28"/>
              </w:rPr>
              <w:t>,7</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2020 год –</w:t>
            </w:r>
            <w:r w:rsidR="00780CB6">
              <w:rPr>
                <w:sz w:val="28"/>
                <w:szCs w:val="28"/>
              </w:rPr>
              <w:t>1</w:t>
            </w:r>
            <w:r w:rsidR="008E100C">
              <w:rPr>
                <w:sz w:val="28"/>
                <w:szCs w:val="28"/>
              </w:rPr>
              <w:t>680,3</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2021 год – </w:t>
            </w:r>
            <w:r w:rsidR="000168B7">
              <w:rPr>
                <w:sz w:val="28"/>
                <w:szCs w:val="28"/>
              </w:rPr>
              <w:t>1</w:t>
            </w:r>
            <w:r w:rsidR="00B84648">
              <w:rPr>
                <w:sz w:val="28"/>
                <w:szCs w:val="28"/>
              </w:rPr>
              <w:t>845</w:t>
            </w:r>
            <w:r w:rsidR="000168B7">
              <w:rPr>
                <w:sz w:val="28"/>
                <w:szCs w:val="28"/>
              </w:rPr>
              <w:t>,3</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2022 год – </w:t>
            </w:r>
            <w:r w:rsidR="00912840">
              <w:rPr>
                <w:sz w:val="28"/>
                <w:szCs w:val="28"/>
              </w:rPr>
              <w:t>7</w:t>
            </w:r>
            <w:r w:rsidR="00E70E70">
              <w:rPr>
                <w:sz w:val="28"/>
                <w:szCs w:val="28"/>
              </w:rPr>
              <w:t>02</w:t>
            </w:r>
            <w:r w:rsidR="00912840">
              <w:rPr>
                <w:sz w:val="28"/>
                <w:szCs w:val="28"/>
              </w:rPr>
              <w:t>,</w:t>
            </w:r>
            <w:r w:rsidR="00A525F8">
              <w:rPr>
                <w:sz w:val="28"/>
                <w:szCs w:val="28"/>
              </w:rPr>
              <w:t>7</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2023 год – </w:t>
            </w:r>
            <w:r w:rsidR="00845266">
              <w:rPr>
                <w:sz w:val="28"/>
                <w:szCs w:val="28"/>
              </w:rPr>
              <w:t>900</w:t>
            </w:r>
            <w:r w:rsidR="009B738A">
              <w:rPr>
                <w:sz w:val="28"/>
                <w:szCs w:val="28"/>
              </w:rPr>
              <w:t>,9</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2024 год – </w:t>
            </w:r>
            <w:r w:rsidR="008575B0">
              <w:rPr>
                <w:sz w:val="28"/>
                <w:szCs w:val="28"/>
              </w:rPr>
              <w:t>1</w:t>
            </w:r>
            <w:r w:rsidR="00D720BD">
              <w:rPr>
                <w:sz w:val="28"/>
                <w:szCs w:val="28"/>
              </w:rPr>
              <w:t>35,9</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2025 год – </w:t>
            </w:r>
            <w:r w:rsidR="009823A3">
              <w:rPr>
                <w:sz w:val="28"/>
                <w:szCs w:val="28"/>
              </w:rPr>
              <w:t>15,0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2026 год –</w:t>
            </w:r>
            <w:r w:rsidR="009823A3">
              <w:rPr>
                <w:sz w:val="28"/>
                <w:szCs w:val="28"/>
              </w:rPr>
              <w:t>15,0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2027 год</w:t>
            </w:r>
            <w:r>
              <w:rPr>
                <w:sz w:val="28"/>
                <w:szCs w:val="28"/>
              </w:rPr>
              <w:t>–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2028 год – </w:t>
            </w:r>
            <w:r>
              <w:rPr>
                <w:sz w:val="28"/>
                <w:szCs w:val="28"/>
              </w:rPr>
              <w:t>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2029 год – 138,6</w:t>
            </w:r>
            <w:r w:rsidRPr="00A50C56">
              <w:rPr>
                <w:sz w:val="28"/>
                <w:szCs w:val="28"/>
              </w:rPr>
              <w:t>тыс. рублей</w:t>
            </w:r>
          </w:p>
          <w:p w:rsidR="000908A9" w:rsidRDefault="000908A9" w:rsidP="005C2855">
            <w:pPr>
              <w:suppressAutoHyphens/>
              <w:spacing w:line="235" w:lineRule="auto"/>
              <w:ind w:firstLine="720"/>
              <w:jc w:val="both"/>
              <w:rPr>
                <w:sz w:val="28"/>
                <w:szCs w:val="28"/>
              </w:rPr>
            </w:pPr>
            <w:r>
              <w:rPr>
                <w:sz w:val="28"/>
                <w:szCs w:val="28"/>
              </w:rPr>
              <w:t>2030 год – 138,6</w:t>
            </w:r>
            <w:r w:rsidRPr="00A50C56">
              <w:rPr>
                <w:sz w:val="28"/>
                <w:szCs w:val="28"/>
              </w:rPr>
              <w:t xml:space="preserve"> тыс. рублей</w:t>
            </w:r>
          </w:p>
          <w:p w:rsidR="000908A9" w:rsidRPr="00A50C56" w:rsidRDefault="0003380D" w:rsidP="005C2855">
            <w:pPr>
              <w:ind w:left="678"/>
              <w:jc w:val="both"/>
              <w:rPr>
                <w:rFonts w:eastAsia="Calibri"/>
                <w:sz w:val="28"/>
                <w:szCs w:val="28"/>
                <w:lang w:eastAsia="en-US"/>
              </w:rPr>
            </w:pPr>
            <w:proofErr w:type="gramStart"/>
            <w:r>
              <w:rPr>
                <w:rFonts w:eastAsia="Calibri"/>
                <w:sz w:val="28"/>
                <w:szCs w:val="28"/>
                <w:lang w:eastAsia="en-US"/>
              </w:rPr>
              <w:t>с</w:t>
            </w:r>
            <w:r w:rsidR="000908A9" w:rsidRPr="00A50C56">
              <w:rPr>
                <w:rFonts w:eastAsia="Calibri"/>
                <w:sz w:val="28"/>
                <w:szCs w:val="28"/>
                <w:lang w:eastAsia="en-US"/>
              </w:rPr>
              <w:t>редства</w:t>
            </w:r>
            <w:proofErr w:type="gramEnd"/>
            <w:r>
              <w:rPr>
                <w:rFonts w:eastAsia="Calibri"/>
                <w:sz w:val="28"/>
                <w:szCs w:val="28"/>
                <w:lang w:eastAsia="en-US"/>
              </w:rPr>
              <w:t xml:space="preserve"> </w:t>
            </w:r>
            <w:r w:rsidR="000908A9">
              <w:rPr>
                <w:rFonts w:eastAsia="Calibri"/>
                <w:sz w:val="28"/>
                <w:szCs w:val="28"/>
                <w:lang w:eastAsia="en-US"/>
              </w:rPr>
              <w:t>федерального</w:t>
            </w:r>
            <w:r w:rsidR="000908A9" w:rsidRPr="00A50C56">
              <w:rPr>
                <w:rFonts w:eastAsia="Calibri"/>
                <w:sz w:val="28"/>
                <w:szCs w:val="28"/>
                <w:lang w:eastAsia="en-US"/>
              </w:rPr>
              <w:t xml:space="preserve"> бюджета</w:t>
            </w:r>
          </w:p>
          <w:p w:rsidR="000908A9" w:rsidRPr="00A50C56" w:rsidRDefault="000908A9" w:rsidP="005C2855">
            <w:pPr>
              <w:ind w:left="790" w:hanging="790"/>
              <w:jc w:val="both"/>
              <w:rPr>
                <w:rFonts w:eastAsia="Calibri"/>
                <w:sz w:val="28"/>
                <w:szCs w:val="28"/>
                <w:lang w:eastAsia="en-US"/>
              </w:rPr>
            </w:pP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Pr>
                <w:sz w:val="28"/>
                <w:szCs w:val="28"/>
              </w:rPr>
              <w:t>2019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2020 год –</w:t>
            </w:r>
            <w:r>
              <w:rPr>
                <w:sz w:val="28"/>
                <w:szCs w:val="28"/>
              </w:rPr>
              <w:t xml:space="preserve">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2021 год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2022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2024 год </w:t>
            </w:r>
            <w:proofErr w:type="gramStart"/>
            <w:r>
              <w:rPr>
                <w:sz w:val="28"/>
                <w:szCs w:val="28"/>
              </w:rPr>
              <w:t>–  0</w:t>
            </w:r>
            <w:proofErr w:type="gramEnd"/>
            <w:r>
              <w:rPr>
                <w:sz w:val="28"/>
                <w:szCs w:val="28"/>
              </w:rPr>
              <w:t>,0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2025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2026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2028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2030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 xml:space="preserve"> тыс. рублей</w:t>
            </w:r>
          </w:p>
          <w:p w:rsidR="000908A9" w:rsidRPr="00A50C56" w:rsidRDefault="000908A9" w:rsidP="005C2855">
            <w:pPr>
              <w:ind w:left="678"/>
              <w:jc w:val="both"/>
              <w:rPr>
                <w:rFonts w:eastAsia="Calibri"/>
                <w:sz w:val="28"/>
                <w:szCs w:val="28"/>
                <w:lang w:eastAsia="en-US"/>
              </w:rPr>
            </w:pPr>
            <w:proofErr w:type="spellStart"/>
            <w:proofErr w:type="gramStart"/>
            <w:r w:rsidRPr="00A50C56">
              <w:rPr>
                <w:rFonts w:eastAsia="Calibri"/>
                <w:sz w:val="28"/>
                <w:szCs w:val="28"/>
                <w:lang w:eastAsia="en-US"/>
              </w:rPr>
              <w:t>средства</w:t>
            </w:r>
            <w:r>
              <w:rPr>
                <w:rFonts w:eastAsia="Calibri"/>
                <w:sz w:val="28"/>
                <w:szCs w:val="28"/>
                <w:lang w:eastAsia="en-US"/>
              </w:rPr>
              <w:t>областного</w:t>
            </w:r>
            <w:proofErr w:type="spellEnd"/>
            <w:proofErr w:type="gramEnd"/>
            <w:r w:rsidRPr="00A50C56">
              <w:rPr>
                <w:rFonts w:eastAsia="Calibri"/>
                <w:sz w:val="28"/>
                <w:szCs w:val="28"/>
                <w:lang w:eastAsia="en-US"/>
              </w:rPr>
              <w:t xml:space="preserve"> бюджета</w:t>
            </w:r>
          </w:p>
          <w:p w:rsidR="000908A9" w:rsidRPr="00A50C56" w:rsidRDefault="000908A9" w:rsidP="005C2855">
            <w:pPr>
              <w:ind w:left="790" w:hanging="790"/>
              <w:jc w:val="both"/>
              <w:rPr>
                <w:rFonts w:eastAsia="Calibri"/>
                <w:sz w:val="28"/>
                <w:szCs w:val="28"/>
                <w:lang w:eastAsia="en-US"/>
              </w:rPr>
            </w:pP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2019 год –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lastRenderedPageBreak/>
              <w:t>2020 год –</w:t>
            </w:r>
            <w:r>
              <w:rPr>
                <w:sz w:val="28"/>
                <w:szCs w:val="28"/>
              </w:rPr>
              <w:t xml:space="preserve">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2021 год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2022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2024 год </w:t>
            </w:r>
            <w:proofErr w:type="gramStart"/>
            <w:r>
              <w:rPr>
                <w:sz w:val="28"/>
                <w:szCs w:val="28"/>
              </w:rPr>
              <w:t>–  0</w:t>
            </w:r>
            <w:proofErr w:type="gramEnd"/>
            <w:r>
              <w:rPr>
                <w:sz w:val="28"/>
                <w:szCs w:val="28"/>
              </w:rPr>
              <w:t>,0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2025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2026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2028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2030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 xml:space="preserve"> тыс. рублей</w:t>
            </w:r>
          </w:p>
          <w:p w:rsidR="000908A9" w:rsidRPr="00A50C56" w:rsidRDefault="000908A9" w:rsidP="005C2855">
            <w:pPr>
              <w:ind w:left="678"/>
              <w:jc w:val="both"/>
              <w:rPr>
                <w:rFonts w:eastAsia="Calibri"/>
                <w:sz w:val="28"/>
                <w:szCs w:val="28"/>
                <w:lang w:eastAsia="en-US"/>
              </w:rPr>
            </w:pPr>
            <w:proofErr w:type="gramStart"/>
            <w:r w:rsidRPr="00A50C56">
              <w:rPr>
                <w:rFonts w:eastAsia="Calibri"/>
                <w:sz w:val="28"/>
                <w:szCs w:val="28"/>
                <w:lang w:eastAsia="en-US"/>
              </w:rPr>
              <w:t>средства</w:t>
            </w:r>
            <w:proofErr w:type="gramEnd"/>
            <w:r w:rsidRPr="00A50C56">
              <w:rPr>
                <w:rFonts w:eastAsia="Calibri"/>
                <w:sz w:val="28"/>
                <w:szCs w:val="28"/>
                <w:lang w:eastAsia="en-US"/>
              </w:rPr>
              <w:t xml:space="preserve"> местного бюджета</w:t>
            </w:r>
          </w:p>
          <w:p w:rsidR="000908A9" w:rsidRPr="00A50C56" w:rsidRDefault="008575B0" w:rsidP="005C2855">
            <w:pPr>
              <w:ind w:left="790" w:hanging="790"/>
              <w:jc w:val="both"/>
              <w:rPr>
                <w:rFonts w:eastAsia="Calibri"/>
                <w:sz w:val="28"/>
                <w:szCs w:val="28"/>
                <w:lang w:eastAsia="en-US"/>
              </w:rPr>
            </w:pPr>
            <w:r>
              <w:rPr>
                <w:rFonts w:eastAsia="Calibri"/>
                <w:sz w:val="28"/>
                <w:szCs w:val="28"/>
                <w:lang w:eastAsia="en-US"/>
              </w:rPr>
              <w:t>7</w:t>
            </w:r>
            <w:r w:rsidR="009823A3">
              <w:rPr>
                <w:rFonts w:eastAsia="Calibri"/>
                <w:sz w:val="28"/>
                <w:szCs w:val="28"/>
                <w:lang w:eastAsia="en-US"/>
              </w:rPr>
              <w:t>6</w:t>
            </w:r>
            <w:r w:rsidR="00D720BD">
              <w:rPr>
                <w:rFonts w:eastAsia="Calibri"/>
                <w:sz w:val="28"/>
                <w:szCs w:val="28"/>
                <w:lang w:eastAsia="en-US"/>
              </w:rPr>
              <w:t>56,2</w:t>
            </w:r>
            <w:r w:rsidR="000908A9" w:rsidRPr="00A50C56">
              <w:rPr>
                <w:rFonts w:eastAsia="Calibri"/>
                <w:sz w:val="28"/>
                <w:szCs w:val="28"/>
                <w:lang w:eastAsia="en-US"/>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Pr>
                <w:sz w:val="28"/>
                <w:szCs w:val="28"/>
              </w:rPr>
              <w:t xml:space="preserve">2019 год – </w:t>
            </w:r>
            <w:r w:rsidR="00B254AE">
              <w:rPr>
                <w:sz w:val="28"/>
                <w:szCs w:val="28"/>
              </w:rPr>
              <w:t>18</w:t>
            </w:r>
            <w:r w:rsidR="008E34B0">
              <w:rPr>
                <w:sz w:val="28"/>
                <w:szCs w:val="28"/>
              </w:rPr>
              <w:t>06</w:t>
            </w:r>
            <w:r w:rsidR="00B254AE">
              <w:rPr>
                <w:sz w:val="28"/>
                <w:szCs w:val="28"/>
              </w:rPr>
              <w:t>,7</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2020 год –</w:t>
            </w:r>
            <w:r w:rsidR="00780CB6">
              <w:rPr>
                <w:sz w:val="28"/>
                <w:szCs w:val="28"/>
              </w:rPr>
              <w:t>1</w:t>
            </w:r>
            <w:r w:rsidR="008E100C">
              <w:rPr>
                <w:sz w:val="28"/>
                <w:szCs w:val="28"/>
              </w:rPr>
              <w:t>680,3</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2021 год – </w:t>
            </w:r>
            <w:r w:rsidR="000168B7">
              <w:rPr>
                <w:sz w:val="28"/>
                <w:szCs w:val="28"/>
              </w:rPr>
              <w:t>1</w:t>
            </w:r>
            <w:r w:rsidR="00B84648">
              <w:rPr>
                <w:sz w:val="28"/>
                <w:szCs w:val="28"/>
              </w:rPr>
              <w:t>845</w:t>
            </w:r>
            <w:r w:rsidR="000168B7">
              <w:rPr>
                <w:sz w:val="28"/>
                <w:szCs w:val="28"/>
              </w:rPr>
              <w:t>,3</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2022 год –</w:t>
            </w:r>
            <w:r w:rsidR="00912840">
              <w:rPr>
                <w:sz w:val="28"/>
                <w:szCs w:val="28"/>
              </w:rPr>
              <w:t>7</w:t>
            </w:r>
            <w:r w:rsidR="00E70E70">
              <w:rPr>
                <w:sz w:val="28"/>
                <w:szCs w:val="28"/>
              </w:rPr>
              <w:t>02</w:t>
            </w:r>
            <w:r w:rsidR="00A525F8">
              <w:rPr>
                <w:sz w:val="28"/>
                <w:szCs w:val="28"/>
              </w:rPr>
              <w:t>,7</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2023 год –</w:t>
            </w:r>
            <w:r w:rsidR="00845266">
              <w:rPr>
                <w:sz w:val="28"/>
                <w:szCs w:val="28"/>
              </w:rPr>
              <w:t>900</w:t>
            </w:r>
            <w:r w:rsidR="009B738A">
              <w:rPr>
                <w:sz w:val="28"/>
                <w:szCs w:val="28"/>
              </w:rPr>
              <w:t>,</w:t>
            </w:r>
            <w:r w:rsidR="005255AE">
              <w:rPr>
                <w:sz w:val="28"/>
                <w:szCs w:val="28"/>
              </w:rPr>
              <w:t>9</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2024 год – 1</w:t>
            </w:r>
            <w:r w:rsidR="00D720BD">
              <w:rPr>
                <w:sz w:val="28"/>
                <w:szCs w:val="28"/>
              </w:rPr>
              <w:t>35,9</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2025 год – </w:t>
            </w:r>
            <w:r w:rsidR="009823A3">
              <w:rPr>
                <w:sz w:val="28"/>
                <w:szCs w:val="28"/>
              </w:rPr>
              <w:t>15,0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2026 год – 1</w:t>
            </w:r>
            <w:r w:rsidR="009823A3">
              <w:rPr>
                <w:sz w:val="28"/>
                <w:szCs w:val="28"/>
              </w:rPr>
              <w:t>5,0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2027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2028 год – 13</w:t>
            </w:r>
            <w:r>
              <w:rPr>
                <w:sz w:val="28"/>
                <w:szCs w:val="28"/>
              </w:rPr>
              <w:t>8</w:t>
            </w:r>
            <w:r w:rsidRPr="00A50C56">
              <w:rPr>
                <w:sz w:val="28"/>
                <w:szCs w:val="28"/>
              </w:rPr>
              <w:t>,</w:t>
            </w:r>
            <w:r>
              <w:rPr>
                <w:sz w:val="28"/>
                <w:szCs w:val="28"/>
              </w:rPr>
              <w:t>6</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2029 год – 13</w:t>
            </w:r>
            <w:r>
              <w:rPr>
                <w:sz w:val="28"/>
                <w:szCs w:val="28"/>
              </w:rPr>
              <w:t>8</w:t>
            </w:r>
            <w:r w:rsidRPr="00A50C56">
              <w:rPr>
                <w:sz w:val="28"/>
                <w:szCs w:val="28"/>
              </w:rPr>
              <w:t>,</w:t>
            </w:r>
            <w:r>
              <w:rPr>
                <w:sz w:val="28"/>
                <w:szCs w:val="28"/>
              </w:rPr>
              <w:t>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2030 год – 13</w:t>
            </w:r>
            <w:r>
              <w:rPr>
                <w:sz w:val="28"/>
                <w:szCs w:val="28"/>
              </w:rPr>
              <w:t>8</w:t>
            </w:r>
            <w:r w:rsidRPr="00A50C56">
              <w:rPr>
                <w:sz w:val="28"/>
                <w:szCs w:val="28"/>
              </w:rPr>
              <w:t>,</w:t>
            </w:r>
            <w:r>
              <w:rPr>
                <w:sz w:val="28"/>
                <w:szCs w:val="28"/>
              </w:rPr>
              <w:t>6</w:t>
            </w:r>
            <w:r w:rsidRPr="00A50C56">
              <w:rPr>
                <w:sz w:val="28"/>
                <w:szCs w:val="28"/>
              </w:rPr>
              <w:t xml:space="preserve"> тыс. рублей</w:t>
            </w:r>
          </w:p>
          <w:p w:rsidR="000908A9" w:rsidRPr="00A50C56" w:rsidRDefault="000908A9" w:rsidP="005C2855">
            <w:pPr>
              <w:jc w:val="both"/>
              <w:rPr>
                <w:sz w:val="28"/>
                <w:szCs w:val="28"/>
              </w:rPr>
            </w:pPr>
            <w:proofErr w:type="gramStart"/>
            <w:r w:rsidRPr="00A50C56">
              <w:rPr>
                <w:sz w:val="28"/>
                <w:szCs w:val="28"/>
              </w:rPr>
              <w:t>средств</w:t>
            </w:r>
            <w:r>
              <w:rPr>
                <w:sz w:val="28"/>
                <w:szCs w:val="28"/>
              </w:rPr>
              <w:t>а</w:t>
            </w:r>
            <w:proofErr w:type="gramEnd"/>
            <w:r w:rsidRPr="00A50C56">
              <w:rPr>
                <w:sz w:val="28"/>
                <w:szCs w:val="28"/>
              </w:rPr>
              <w:t xml:space="preserve"> внебюджетных источников - не предусмотрены</w:t>
            </w:r>
            <w:r>
              <w:rPr>
                <w:sz w:val="28"/>
                <w:szCs w:val="28"/>
              </w:rPr>
              <w:t>."</w:t>
            </w:r>
          </w:p>
          <w:p w:rsidR="000908A9" w:rsidRDefault="000908A9" w:rsidP="005C2855">
            <w:pPr>
              <w:jc w:val="both"/>
              <w:rPr>
                <w:color w:val="000000"/>
                <w:sz w:val="28"/>
                <w:szCs w:val="28"/>
              </w:rPr>
            </w:pPr>
          </w:p>
          <w:p w:rsidR="009823A3" w:rsidRDefault="009823A3" w:rsidP="009823A3">
            <w:pPr>
              <w:rPr>
                <w:color w:val="000000"/>
                <w:sz w:val="28"/>
                <w:szCs w:val="28"/>
              </w:rPr>
            </w:pPr>
          </w:p>
          <w:p w:rsidR="0003380D" w:rsidRPr="0003380D" w:rsidRDefault="0003380D" w:rsidP="0003380D">
            <w:pPr>
              <w:rPr>
                <w:color w:val="000000"/>
                <w:sz w:val="28"/>
                <w:szCs w:val="28"/>
              </w:rPr>
            </w:pPr>
            <w:r w:rsidRPr="0003380D">
              <w:rPr>
                <w:color w:val="000000"/>
                <w:sz w:val="28"/>
                <w:szCs w:val="28"/>
              </w:rPr>
              <w:t xml:space="preserve">2. Подраздел "Ресурсное обеспечение подпрограммы </w:t>
            </w:r>
            <w:proofErr w:type="gramStart"/>
            <w:r w:rsidRPr="0003380D">
              <w:rPr>
                <w:color w:val="000000"/>
                <w:sz w:val="28"/>
                <w:szCs w:val="28"/>
              </w:rPr>
              <w:t>раздела  "</w:t>
            </w:r>
            <w:proofErr w:type="gramEnd"/>
            <w:r w:rsidRPr="0003380D">
              <w:rPr>
                <w:color w:val="000000"/>
                <w:sz w:val="28"/>
                <w:szCs w:val="28"/>
              </w:rPr>
              <w:t>Паспорт подпрограммы «Благоустройство территории поселения» изложить в следующей редакции:</w:t>
            </w:r>
          </w:p>
          <w:p w:rsidR="0003380D" w:rsidRPr="0003380D" w:rsidRDefault="0003380D" w:rsidP="0003380D">
            <w:pPr>
              <w:rPr>
                <w:color w:val="000000"/>
                <w:sz w:val="28"/>
                <w:szCs w:val="28"/>
              </w:rPr>
            </w:pPr>
          </w:p>
          <w:p w:rsidR="0003380D" w:rsidRPr="0003380D" w:rsidRDefault="0003380D" w:rsidP="0003380D">
            <w:pPr>
              <w:rPr>
                <w:color w:val="000000"/>
                <w:sz w:val="28"/>
                <w:szCs w:val="28"/>
              </w:rPr>
            </w:pPr>
            <w:r w:rsidRPr="0003380D">
              <w:rPr>
                <w:color w:val="000000"/>
                <w:sz w:val="28"/>
                <w:szCs w:val="28"/>
              </w:rPr>
              <w:t>"Ресурсное обеспечение подпрограммы</w:t>
            </w:r>
          </w:p>
          <w:p w:rsidR="0003380D" w:rsidRPr="0003380D" w:rsidRDefault="0003380D" w:rsidP="0003380D">
            <w:pPr>
              <w:rPr>
                <w:color w:val="000000"/>
                <w:sz w:val="28"/>
                <w:szCs w:val="28"/>
              </w:rPr>
            </w:pPr>
            <w:r w:rsidRPr="0003380D">
              <w:rPr>
                <w:color w:val="000000"/>
                <w:sz w:val="28"/>
                <w:szCs w:val="28"/>
              </w:rPr>
              <w:tab/>
            </w:r>
            <w:proofErr w:type="gramStart"/>
            <w:r w:rsidRPr="0003380D">
              <w:rPr>
                <w:color w:val="000000"/>
                <w:sz w:val="28"/>
                <w:szCs w:val="28"/>
              </w:rPr>
              <w:t>общий</w:t>
            </w:r>
            <w:proofErr w:type="gramEnd"/>
            <w:r w:rsidRPr="0003380D">
              <w:rPr>
                <w:color w:val="000000"/>
                <w:sz w:val="28"/>
                <w:szCs w:val="28"/>
              </w:rPr>
              <w:t xml:space="preserve"> объем финансирования подпрограммы н</w:t>
            </w:r>
            <w:r>
              <w:rPr>
                <w:color w:val="000000"/>
                <w:sz w:val="28"/>
                <w:szCs w:val="28"/>
              </w:rPr>
              <w:t>а 2019 – 2030 годы составляет 68</w:t>
            </w:r>
            <w:r w:rsidR="00D720BD">
              <w:rPr>
                <w:color w:val="000000"/>
                <w:sz w:val="28"/>
                <w:szCs w:val="28"/>
              </w:rPr>
              <w:t>07,3</w:t>
            </w:r>
            <w:r w:rsidRPr="0003380D">
              <w:rPr>
                <w:color w:val="000000"/>
                <w:sz w:val="28"/>
                <w:szCs w:val="28"/>
              </w:rPr>
              <w:t xml:space="preserve"> тыс. рублей,  в том числе по годам:</w:t>
            </w:r>
          </w:p>
          <w:p w:rsidR="0003380D" w:rsidRPr="0003380D" w:rsidRDefault="0003380D" w:rsidP="0003380D">
            <w:pPr>
              <w:rPr>
                <w:color w:val="000000"/>
                <w:sz w:val="28"/>
                <w:szCs w:val="28"/>
              </w:rPr>
            </w:pPr>
            <w:r w:rsidRPr="0003380D">
              <w:rPr>
                <w:color w:val="000000"/>
                <w:sz w:val="28"/>
                <w:szCs w:val="28"/>
              </w:rPr>
              <w:t>2019 год – 1656,7 тыс. рублей</w:t>
            </w:r>
          </w:p>
          <w:p w:rsidR="0003380D" w:rsidRPr="0003380D" w:rsidRDefault="0003380D" w:rsidP="0003380D">
            <w:pPr>
              <w:rPr>
                <w:color w:val="000000"/>
                <w:sz w:val="28"/>
                <w:szCs w:val="28"/>
              </w:rPr>
            </w:pPr>
            <w:r w:rsidRPr="0003380D">
              <w:rPr>
                <w:color w:val="000000"/>
                <w:sz w:val="28"/>
                <w:szCs w:val="28"/>
              </w:rPr>
              <w:t>2020 год – 1375,3 тыс. рублей</w:t>
            </w:r>
          </w:p>
          <w:p w:rsidR="0003380D" w:rsidRPr="0003380D" w:rsidRDefault="0003380D" w:rsidP="0003380D">
            <w:pPr>
              <w:rPr>
                <w:color w:val="000000"/>
                <w:sz w:val="28"/>
                <w:szCs w:val="28"/>
              </w:rPr>
            </w:pPr>
            <w:r w:rsidRPr="0003380D">
              <w:rPr>
                <w:color w:val="000000"/>
                <w:sz w:val="28"/>
                <w:szCs w:val="28"/>
              </w:rPr>
              <w:t>2021 год – 1600,3 тыс. рублей</w:t>
            </w:r>
          </w:p>
          <w:p w:rsidR="0003380D" w:rsidRPr="0003380D" w:rsidRDefault="0003380D" w:rsidP="0003380D">
            <w:pPr>
              <w:rPr>
                <w:color w:val="000000"/>
                <w:sz w:val="28"/>
                <w:szCs w:val="28"/>
              </w:rPr>
            </w:pPr>
            <w:r w:rsidRPr="0003380D">
              <w:rPr>
                <w:color w:val="000000"/>
                <w:sz w:val="28"/>
                <w:szCs w:val="28"/>
              </w:rPr>
              <w:t>2022 год – 663,8 тыс. рублей</w:t>
            </w:r>
          </w:p>
          <w:p w:rsidR="0003380D" w:rsidRPr="0003380D" w:rsidRDefault="00952913" w:rsidP="0003380D">
            <w:pPr>
              <w:rPr>
                <w:color w:val="000000"/>
                <w:sz w:val="28"/>
                <w:szCs w:val="28"/>
              </w:rPr>
            </w:pPr>
            <w:r>
              <w:rPr>
                <w:color w:val="000000"/>
                <w:sz w:val="28"/>
                <w:szCs w:val="28"/>
              </w:rPr>
              <w:t>2023 год – 85</w:t>
            </w:r>
            <w:r w:rsidR="0003380D" w:rsidRPr="0003380D">
              <w:rPr>
                <w:color w:val="000000"/>
                <w:sz w:val="28"/>
                <w:szCs w:val="28"/>
              </w:rPr>
              <w:t>4,5 тыс. рублей</w:t>
            </w:r>
          </w:p>
          <w:p w:rsidR="0003380D" w:rsidRPr="0003380D" w:rsidRDefault="0003380D" w:rsidP="0003380D">
            <w:pPr>
              <w:rPr>
                <w:color w:val="000000"/>
                <w:sz w:val="28"/>
                <w:szCs w:val="28"/>
              </w:rPr>
            </w:pPr>
            <w:r w:rsidRPr="0003380D">
              <w:rPr>
                <w:color w:val="000000"/>
                <w:sz w:val="28"/>
                <w:szCs w:val="28"/>
              </w:rPr>
              <w:t xml:space="preserve">2024 год – </w:t>
            </w:r>
            <w:r w:rsidR="00D720BD">
              <w:rPr>
                <w:color w:val="000000"/>
                <w:sz w:val="28"/>
                <w:szCs w:val="28"/>
              </w:rPr>
              <w:t>89,5</w:t>
            </w:r>
            <w:r w:rsidRPr="0003380D">
              <w:rPr>
                <w:color w:val="000000"/>
                <w:sz w:val="28"/>
                <w:szCs w:val="28"/>
              </w:rPr>
              <w:t xml:space="preserve"> тыс. рублей</w:t>
            </w:r>
          </w:p>
          <w:p w:rsidR="0003380D" w:rsidRPr="0003380D" w:rsidRDefault="0003380D" w:rsidP="0003380D">
            <w:pPr>
              <w:rPr>
                <w:color w:val="000000"/>
                <w:sz w:val="28"/>
                <w:szCs w:val="28"/>
              </w:rPr>
            </w:pPr>
            <w:r w:rsidRPr="0003380D">
              <w:rPr>
                <w:color w:val="000000"/>
                <w:sz w:val="28"/>
                <w:szCs w:val="28"/>
              </w:rPr>
              <w:t xml:space="preserve">2025 год – </w:t>
            </w:r>
            <w:r>
              <w:rPr>
                <w:color w:val="000000"/>
                <w:sz w:val="28"/>
                <w:szCs w:val="28"/>
              </w:rPr>
              <w:t>9</w:t>
            </w:r>
            <w:r w:rsidRPr="0003380D">
              <w:rPr>
                <w:color w:val="000000"/>
                <w:sz w:val="28"/>
                <w:szCs w:val="28"/>
              </w:rPr>
              <w:t>,0 тыс. рублей</w:t>
            </w:r>
          </w:p>
          <w:p w:rsidR="0003380D" w:rsidRPr="0003380D" w:rsidRDefault="0003380D" w:rsidP="0003380D">
            <w:pPr>
              <w:rPr>
                <w:color w:val="000000"/>
                <w:sz w:val="28"/>
                <w:szCs w:val="28"/>
              </w:rPr>
            </w:pPr>
            <w:r w:rsidRPr="0003380D">
              <w:rPr>
                <w:color w:val="000000"/>
                <w:sz w:val="28"/>
                <w:szCs w:val="28"/>
              </w:rPr>
              <w:t xml:space="preserve">2026 год – </w:t>
            </w:r>
            <w:r>
              <w:rPr>
                <w:color w:val="000000"/>
                <w:sz w:val="28"/>
                <w:szCs w:val="28"/>
              </w:rPr>
              <w:t>9</w:t>
            </w:r>
            <w:r w:rsidRPr="0003380D">
              <w:rPr>
                <w:color w:val="000000"/>
                <w:sz w:val="28"/>
                <w:szCs w:val="28"/>
              </w:rPr>
              <w:t>,</w:t>
            </w:r>
            <w:r>
              <w:rPr>
                <w:color w:val="000000"/>
                <w:sz w:val="28"/>
                <w:szCs w:val="28"/>
              </w:rPr>
              <w:t>0</w:t>
            </w:r>
            <w:r w:rsidRPr="0003380D">
              <w:rPr>
                <w:color w:val="000000"/>
                <w:sz w:val="28"/>
                <w:szCs w:val="28"/>
              </w:rPr>
              <w:t xml:space="preserve"> тыс. рублей</w:t>
            </w:r>
          </w:p>
          <w:p w:rsidR="0003380D" w:rsidRPr="0003380D" w:rsidRDefault="0003380D" w:rsidP="0003380D">
            <w:pPr>
              <w:rPr>
                <w:color w:val="000000"/>
                <w:sz w:val="28"/>
                <w:szCs w:val="28"/>
              </w:rPr>
            </w:pPr>
            <w:r w:rsidRPr="0003380D">
              <w:rPr>
                <w:color w:val="000000"/>
                <w:sz w:val="28"/>
                <w:szCs w:val="28"/>
              </w:rPr>
              <w:t>2027 год – 137,3 тыс. рублей</w:t>
            </w:r>
          </w:p>
          <w:p w:rsidR="0003380D" w:rsidRPr="0003380D" w:rsidRDefault="0003380D" w:rsidP="0003380D">
            <w:pPr>
              <w:rPr>
                <w:color w:val="000000"/>
                <w:sz w:val="28"/>
                <w:szCs w:val="28"/>
              </w:rPr>
            </w:pPr>
            <w:r w:rsidRPr="0003380D">
              <w:rPr>
                <w:color w:val="000000"/>
                <w:sz w:val="28"/>
                <w:szCs w:val="28"/>
              </w:rPr>
              <w:t>2028 год – 137,3 тыс. рублей</w:t>
            </w:r>
          </w:p>
          <w:p w:rsidR="0003380D" w:rsidRPr="0003380D" w:rsidRDefault="0003380D" w:rsidP="0003380D">
            <w:pPr>
              <w:rPr>
                <w:color w:val="000000"/>
                <w:sz w:val="28"/>
                <w:szCs w:val="28"/>
              </w:rPr>
            </w:pPr>
            <w:r w:rsidRPr="0003380D">
              <w:rPr>
                <w:color w:val="000000"/>
                <w:sz w:val="28"/>
                <w:szCs w:val="28"/>
              </w:rPr>
              <w:lastRenderedPageBreak/>
              <w:t>2029 год – 137,3тыс. рублей</w:t>
            </w:r>
          </w:p>
          <w:p w:rsidR="0003380D" w:rsidRPr="0003380D" w:rsidRDefault="0003380D" w:rsidP="0003380D">
            <w:pPr>
              <w:rPr>
                <w:color w:val="000000"/>
                <w:sz w:val="28"/>
                <w:szCs w:val="28"/>
              </w:rPr>
            </w:pPr>
            <w:r w:rsidRPr="0003380D">
              <w:rPr>
                <w:color w:val="000000"/>
                <w:sz w:val="28"/>
                <w:szCs w:val="28"/>
              </w:rPr>
              <w:t>2030 год – 137,3 тыс. рублей</w:t>
            </w:r>
          </w:p>
          <w:p w:rsidR="0003380D" w:rsidRPr="0003380D" w:rsidRDefault="0003380D" w:rsidP="0003380D">
            <w:pPr>
              <w:rPr>
                <w:color w:val="000000"/>
                <w:sz w:val="28"/>
                <w:szCs w:val="28"/>
              </w:rPr>
            </w:pPr>
            <w:proofErr w:type="gramStart"/>
            <w:r w:rsidRPr="0003380D">
              <w:rPr>
                <w:color w:val="000000"/>
                <w:sz w:val="28"/>
                <w:szCs w:val="28"/>
              </w:rPr>
              <w:t>средства</w:t>
            </w:r>
            <w:proofErr w:type="gramEnd"/>
            <w:r w:rsidRPr="0003380D">
              <w:rPr>
                <w:color w:val="000000"/>
                <w:sz w:val="28"/>
                <w:szCs w:val="28"/>
              </w:rPr>
              <w:t xml:space="preserve"> федерального бюджета</w:t>
            </w:r>
            <w:r w:rsidR="00952913">
              <w:rPr>
                <w:color w:val="000000"/>
                <w:sz w:val="28"/>
                <w:szCs w:val="28"/>
              </w:rPr>
              <w:t xml:space="preserve"> </w:t>
            </w:r>
            <w:r w:rsidRPr="0003380D">
              <w:rPr>
                <w:color w:val="000000"/>
                <w:sz w:val="28"/>
                <w:szCs w:val="28"/>
              </w:rPr>
              <w:t xml:space="preserve">          0,0 тыс. рублей, в том числе по годам:</w:t>
            </w:r>
          </w:p>
          <w:p w:rsidR="0003380D" w:rsidRPr="0003380D" w:rsidRDefault="0003380D" w:rsidP="0003380D">
            <w:pPr>
              <w:rPr>
                <w:color w:val="000000"/>
                <w:sz w:val="28"/>
                <w:szCs w:val="28"/>
              </w:rPr>
            </w:pPr>
            <w:r w:rsidRPr="0003380D">
              <w:rPr>
                <w:color w:val="000000"/>
                <w:sz w:val="28"/>
                <w:szCs w:val="28"/>
              </w:rPr>
              <w:t>2019 год – 0,0 тыс. рублей</w:t>
            </w:r>
          </w:p>
          <w:p w:rsidR="0003380D" w:rsidRPr="0003380D" w:rsidRDefault="0003380D" w:rsidP="0003380D">
            <w:pPr>
              <w:rPr>
                <w:color w:val="000000"/>
                <w:sz w:val="28"/>
                <w:szCs w:val="28"/>
              </w:rPr>
            </w:pPr>
            <w:r w:rsidRPr="0003380D">
              <w:rPr>
                <w:color w:val="000000"/>
                <w:sz w:val="28"/>
                <w:szCs w:val="28"/>
              </w:rPr>
              <w:t>2020 год – 0,0 тыс. рублей</w:t>
            </w:r>
          </w:p>
          <w:p w:rsidR="0003380D" w:rsidRPr="0003380D" w:rsidRDefault="0003380D" w:rsidP="0003380D">
            <w:pPr>
              <w:rPr>
                <w:color w:val="000000"/>
                <w:sz w:val="28"/>
                <w:szCs w:val="28"/>
              </w:rPr>
            </w:pPr>
            <w:r w:rsidRPr="0003380D">
              <w:rPr>
                <w:color w:val="000000"/>
                <w:sz w:val="28"/>
                <w:szCs w:val="28"/>
              </w:rPr>
              <w:t xml:space="preserve">2021 год </w:t>
            </w:r>
            <w:proofErr w:type="gramStart"/>
            <w:r w:rsidRPr="0003380D">
              <w:rPr>
                <w:color w:val="000000"/>
                <w:sz w:val="28"/>
                <w:szCs w:val="28"/>
              </w:rPr>
              <w:t>–  0</w:t>
            </w:r>
            <w:proofErr w:type="gramEnd"/>
            <w:r w:rsidRPr="0003380D">
              <w:rPr>
                <w:color w:val="000000"/>
                <w:sz w:val="28"/>
                <w:szCs w:val="28"/>
              </w:rPr>
              <w:t>,0 тыс. рублей</w:t>
            </w:r>
          </w:p>
          <w:p w:rsidR="0003380D" w:rsidRPr="0003380D" w:rsidRDefault="0003380D" w:rsidP="0003380D">
            <w:pPr>
              <w:rPr>
                <w:color w:val="000000"/>
                <w:sz w:val="28"/>
                <w:szCs w:val="28"/>
              </w:rPr>
            </w:pPr>
            <w:r w:rsidRPr="0003380D">
              <w:rPr>
                <w:color w:val="000000"/>
                <w:sz w:val="28"/>
                <w:szCs w:val="28"/>
              </w:rPr>
              <w:t xml:space="preserve">2022 год </w:t>
            </w:r>
            <w:proofErr w:type="gramStart"/>
            <w:r w:rsidRPr="0003380D">
              <w:rPr>
                <w:color w:val="000000"/>
                <w:sz w:val="28"/>
                <w:szCs w:val="28"/>
              </w:rPr>
              <w:t>–  0</w:t>
            </w:r>
            <w:proofErr w:type="gramEnd"/>
            <w:r w:rsidRPr="0003380D">
              <w:rPr>
                <w:color w:val="000000"/>
                <w:sz w:val="28"/>
                <w:szCs w:val="28"/>
              </w:rPr>
              <w:t>,0 тыс. рублей</w:t>
            </w:r>
          </w:p>
          <w:p w:rsidR="0003380D" w:rsidRPr="0003380D" w:rsidRDefault="0003380D" w:rsidP="0003380D">
            <w:pPr>
              <w:rPr>
                <w:color w:val="000000"/>
                <w:sz w:val="28"/>
                <w:szCs w:val="28"/>
              </w:rPr>
            </w:pPr>
            <w:r w:rsidRPr="0003380D">
              <w:rPr>
                <w:color w:val="000000"/>
                <w:sz w:val="28"/>
                <w:szCs w:val="28"/>
              </w:rPr>
              <w:t>2023 год –   0,0 тыс. рублей</w:t>
            </w:r>
          </w:p>
          <w:p w:rsidR="0003380D" w:rsidRPr="0003380D" w:rsidRDefault="0003380D" w:rsidP="0003380D">
            <w:pPr>
              <w:rPr>
                <w:color w:val="000000"/>
                <w:sz w:val="28"/>
                <w:szCs w:val="28"/>
              </w:rPr>
            </w:pPr>
            <w:r w:rsidRPr="0003380D">
              <w:rPr>
                <w:color w:val="000000"/>
                <w:sz w:val="28"/>
                <w:szCs w:val="28"/>
              </w:rPr>
              <w:t xml:space="preserve">2024 год </w:t>
            </w:r>
            <w:proofErr w:type="gramStart"/>
            <w:r w:rsidRPr="0003380D">
              <w:rPr>
                <w:color w:val="000000"/>
                <w:sz w:val="28"/>
                <w:szCs w:val="28"/>
              </w:rPr>
              <w:t>–  0</w:t>
            </w:r>
            <w:proofErr w:type="gramEnd"/>
            <w:r w:rsidRPr="0003380D">
              <w:rPr>
                <w:color w:val="000000"/>
                <w:sz w:val="28"/>
                <w:szCs w:val="28"/>
              </w:rPr>
              <w:t>,0тыс. рублей</w:t>
            </w:r>
          </w:p>
          <w:p w:rsidR="0003380D" w:rsidRPr="0003380D" w:rsidRDefault="0003380D" w:rsidP="0003380D">
            <w:pPr>
              <w:rPr>
                <w:color w:val="000000"/>
                <w:sz w:val="28"/>
                <w:szCs w:val="28"/>
              </w:rPr>
            </w:pPr>
            <w:r w:rsidRPr="0003380D">
              <w:rPr>
                <w:color w:val="000000"/>
                <w:sz w:val="28"/>
                <w:szCs w:val="28"/>
              </w:rPr>
              <w:t xml:space="preserve">2025 год </w:t>
            </w:r>
            <w:proofErr w:type="gramStart"/>
            <w:r w:rsidRPr="0003380D">
              <w:rPr>
                <w:color w:val="000000"/>
                <w:sz w:val="28"/>
                <w:szCs w:val="28"/>
              </w:rPr>
              <w:t>–  0</w:t>
            </w:r>
            <w:proofErr w:type="gramEnd"/>
            <w:r w:rsidRPr="0003380D">
              <w:rPr>
                <w:color w:val="000000"/>
                <w:sz w:val="28"/>
                <w:szCs w:val="28"/>
              </w:rPr>
              <w:t>,0 тыс. рублей</w:t>
            </w:r>
          </w:p>
          <w:p w:rsidR="0003380D" w:rsidRPr="0003380D" w:rsidRDefault="0003380D" w:rsidP="0003380D">
            <w:pPr>
              <w:rPr>
                <w:color w:val="000000"/>
                <w:sz w:val="28"/>
                <w:szCs w:val="28"/>
              </w:rPr>
            </w:pPr>
            <w:r w:rsidRPr="0003380D">
              <w:rPr>
                <w:color w:val="000000"/>
                <w:sz w:val="28"/>
                <w:szCs w:val="28"/>
              </w:rPr>
              <w:t xml:space="preserve">2026 год </w:t>
            </w:r>
            <w:proofErr w:type="gramStart"/>
            <w:r w:rsidRPr="0003380D">
              <w:rPr>
                <w:color w:val="000000"/>
                <w:sz w:val="28"/>
                <w:szCs w:val="28"/>
              </w:rPr>
              <w:t>–  0</w:t>
            </w:r>
            <w:proofErr w:type="gramEnd"/>
            <w:r w:rsidRPr="0003380D">
              <w:rPr>
                <w:color w:val="000000"/>
                <w:sz w:val="28"/>
                <w:szCs w:val="28"/>
              </w:rPr>
              <w:t>,0 тыс. рублей</w:t>
            </w:r>
          </w:p>
          <w:p w:rsidR="0003380D" w:rsidRPr="0003380D" w:rsidRDefault="0003380D" w:rsidP="0003380D">
            <w:pPr>
              <w:rPr>
                <w:color w:val="000000"/>
                <w:sz w:val="28"/>
                <w:szCs w:val="28"/>
              </w:rPr>
            </w:pPr>
            <w:r w:rsidRPr="0003380D">
              <w:rPr>
                <w:color w:val="000000"/>
                <w:sz w:val="28"/>
                <w:szCs w:val="28"/>
              </w:rPr>
              <w:t>2027 год – 0,0 тыс. рублей</w:t>
            </w:r>
          </w:p>
          <w:p w:rsidR="0003380D" w:rsidRPr="0003380D" w:rsidRDefault="0003380D" w:rsidP="0003380D">
            <w:pPr>
              <w:rPr>
                <w:color w:val="000000"/>
                <w:sz w:val="28"/>
                <w:szCs w:val="28"/>
              </w:rPr>
            </w:pPr>
            <w:r w:rsidRPr="0003380D">
              <w:rPr>
                <w:color w:val="000000"/>
                <w:sz w:val="28"/>
                <w:szCs w:val="28"/>
              </w:rPr>
              <w:t xml:space="preserve">2028 год </w:t>
            </w:r>
            <w:proofErr w:type="gramStart"/>
            <w:r w:rsidRPr="0003380D">
              <w:rPr>
                <w:color w:val="000000"/>
                <w:sz w:val="28"/>
                <w:szCs w:val="28"/>
              </w:rPr>
              <w:t>–  0</w:t>
            </w:r>
            <w:proofErr w:type="gramEnd"/>
            <w:r w:rsidRPr="0003380D">
              <w:rPr>
                <w:color w:val="000000"/>
                <w:sz w:val="28"/>
                <w:szCs w:val="28"/>
              </w:rPr>
              <w:t>,0тыс. рублей</w:t>
            </w:r>
          </w:p>
          <w:p w:rsidR="0003380D" w:rsidRPr="0003380D" w:rsidRDefault="0003380D" w:rsidP="0003380D">
            <w:pPr>
              <w:rPr>
                <w:color w:val="000000"/>
                <w:sz w:val="28"/>
                <w:szCs w:val="28"/>
              </w:rPr>
            </w:pPr>
            <w:r w:rsidRPr="0003380D">
              <w:rPr>
                <w:color w:val="000000"/>
                <w:sz w:val="28"/>
                <w:szCs w:val="28"/>
              </w:rPr>
              <w:t>2029 год – 0,0 тыс. рублей</w:t>
            </w:r>
          </w:p>
          <w:p w:rsidR="0003380D" w:rsidRPr="0003380D" w:rsidRDefault="0003380D" w:rsidP="0003380D">
            <w:pPr>
              <w:rPr>
                <w:color w:val="000000"/>
                <w:sz w:val="28"/>
                <w:szCs w:val="28"/>
              </w:rPr>
            </w:pPr>
            <w:r w:rsidRPr="0003380D">
              <w:rPr>
                <w:color w:val="000000"/>
                <w:sz w:val="28"/>
                <w:szCs w:val="28"/>
              </w:rPr>
              <w:t xml:space="preserve">2030 год </w:t>
            </w:r>
            <w:proofErr w:type="gramStart"/>
            <w:r w:rsidRPr="0003380D">
              <w:rPr>
                <w:color w:val="000000"/>
                <w:sz w:val="28"/>
                <w:szCs w:val="28"/>
              </w:rPr>
              <w:t>–  0</w:t>
            </w:r>
            <w:proofErr w:type="gramEnd"/>
            <w:r w:rsidRPr="0003380D">
              <w:rPr>
                <w:color w:val="000000"/>
                <w:sz w:val="28"/>
                <w:szCs w:val="28"/>
              </w:rPr>
              <w:t>,0 тыс. рублей</w:t>
            </w:r>
          </w:p>
          <w:p w:rsidR="0003380D" w:rsidRPr="0003380D" w:rsidRDefault="0003380D" w:rsidP="0003380D">
            <w:pPr>
              <w:rPr>
                <w:color w:val="000000"/>
                <w:sz w:val="28"/>
                <w:szCs w:val="28"/>
              </w:rPr>
            </w:pPr>
            <w:proofErr w:type="gramStart"/>
            <w:r w:rsidRPr="0003380D">
              <w:rPr>
                <w:color w:val="000000"/>
                <w:sz w:val="28"/>
                <w:szCs w:val="28"/>
              </w:rPr>
              <w:t>средства</w:t>
            </w:r>
            <w:proofErr w:type="gramEnd"/>
            <w:r w:rsidRPr="0003380D">
              <w:rPr>
                <w:color w:val="000000"/>
                <w:sz w:val="28"/>
                <w:szCs w:val="28"/>
              </w:rPr>
              <w:t xml:space="preserve"> областного бюджета</w:t>
            </w:r>
            <w:r w:rsidR="00952913">
              <w:rPr>
                <w:color w:val="000000"/>
                <w:sz w:val="28"/>
                <w:szCs w:val="28"/>
              </w:rPr>
              <w:t xml:space="preserve"> </w:t>
            </w:r>
            <w:r w:rsidRPr="0003380D">
              <w:rPr>
                <w:color w:val="000000"/>
                <w:sz w:val="28"/>
                <w:szCs w:val="28"/>
              </w:rPr>
              <w:t xml:space="preserve">          0,0 тыс. рублей, в том числе по годам:</w:t>
            </w:r>
          </w:p>
          <w:p w:rsidR="0003380D" w:rsidRPr="0003380D" w:rsidRDefault="0003380D" w:rsidP="0003380D">
            <w:pPr>
              <w:rPr>
                <w:color w:val="000000"/>
                <w:sz w:val="28"/>
                <w:szCs w:val="28"/>
              </w:rPr>
            </w:pPr>
            <w:r w:rsidRPr="0003380D">
              <w:rPr>
                <w:color w:val="000000"/>
                <w:sz w:val="28"/>
                <w:szCs w:val="28"/>
              </w:rPr>
              <w:t>2019 год – 0,0 тыс. рублей</w:t>
            </w:r>
          </w:p>
          <w:p w:rsidR="0003380D" w:rsidRPr="0003380D" w:rsidRDefault="0003380D" w:rsidP="0003380D">
            <w:pPr>
              <w:rPr>
                <w:color w:val="000000"/>
                <w:sz w:val="28"/>
                <w:szCs w:val="28"/>
              </w:rPr>
            </w:pPr>
            <w:r w:rsidRPr="0003380D">
              <w:rPr>
                <w:color w:val="000000"/>
                <w:sz w:val="28"/>
                <w:szCs w:val="28"/>
              </w:rPr>
              <w:t>2020 год – 0,0 тыс. рублей</w:t>
            </w:r>
          </w:p>
          <w:p w:rsidR="0003380D" w:rsidRPr="0003380D" w:rsidRDefault="0003380D" w:rsidP="0003380D">
            <w:pPr>
              <w:rPr>
                <w:color w:val="000000"/>
                <w:sz w:val="28"/>
                <w:szCs w:val="28"/>
              </w:rPr>
            </w:pPr>
            <w:r w:rsidRPr="0003380D">
              <w:rPr>
                <w:color w:val="000000"/>
                <w:sz w:val="28"/>
                <w:szCs w:val="28"/>
              </w:rPr>
              <w:t xml:space="preserve">2021 год </w:t>
            </w:r>
            <w:proofErr w:type="gramStart"/>
            <w:r w:rsidRPr="0003380D">
              <w:rPr>
                <w:color w:val="000000"/>
                <w:sz w:val="28"/>
                <w:szCs w:val="28"/>
              </w:rPr>
              <w:t>–  0</w:t>
            </w:r>
            <w:proofErr w:type="gramEnd"/>
            <w:r w:rsidRPr="0003380D">
              <w:rPr>
                <w:color w:val="000000"/>
                <w:sz w:val="28"/>
                <w:szCs w:val="28"/>
              </w:rPr>
              <w:t>,0 тыс. рублей</w:t>
            </w:r>
          </w:p>
          <w:p w:rsidR="0003380D" w:rsidRPr="0003380D" w:rsidRDefault="0003380D" w:rsidP="0003380D">
            <w:pPr>
              <w:rPr>
                <w:color w:val="000000"/>
                <w:sz w:val="28"/>
                <w:szCs w:val="28"/>
              </w:rPr>
            </w:pPr>
            <w:r w:rsidRPr="0003380D">
              <w:rPr>
                <w:color w:val="000000"/>
                <w:sz w:val="28"/>
                <w:szCs w:val="28"/>
              </w:rPr>
              <w:t xml:space="preserve">2022 год </w:t>
            </w:r>
            <w:proofErr w:type="gramStart"/>
            <w:r w:rsidRPr="0003380D">
              <w:rPr>
                <w:color w:val="000000"/>
                <w:sz w:val="28"/>
                <w:szCs w:val="28"/>
              </w:rPr>
              <w:t>–  0</w:t>
            </w:r>
            <w:proofErr w:type="gramEnd"/>
            <w:r w:rsidRPr="0003380D">
              <w:rPr>
                <w:color w:val="000000"/>
                <w:sz w:val="28"/>
                <w:szCs w:val="28"/>
              </w:rPr>
              <w:t>,0 тыс. рублей</w:t>
            </w:r>
          </w:p>
          <w:p w:rsidR="0003380D" w:rsidRPr="0003380D" w:rsidRDefault="0003380D" w:rsidP="0003380D">
            <w:pPr>
              <w:rPr>
                <w:color w:val="000000"/>
                <w:sz w:val="28"/>
                <w:szCs w:val="28"/>
              </w:rPr>
            </w:pPr>
            <w:r w:rsidRPr="0003380D">
              <w:rPr>
                <w:color w:val="000000"/>
                <w:sz w:val="28"/>
                <w:szCs w:val="28"/>
              </w:rPr>
              <w:t>2023 год –   0,0 тыс. рублей</w:t>
            </w:r>
          </w:p>
          <w:p w:rsidR="0003380D" w:rsidRPr="0003380D" w:rsidRDefault="0003380D" w:rsidP="0003380D">
            <w:pPr>
              <w:rPr>
                <w:color w:val="000000"/>
                <w:sz w:val="28"/>
                <w:szCs w:val="28"/>
              </w:rPr>
            </w:pPr>
            <w:r w:rsidRPr="0003380D">
              <w:rPr>
                <w:color w:val="000000"/>
                <w:sz w:val="28"/>
                <w:szCs w:val="28"/>
              </w:rPr>
              <w:t xml:space="preserve">2024 год </w:t>
            </w:r>
            <w:proofErr w:type="gramStart"/>
            <w:r w:rsidRPr="0003380D">
              <w:rPr>
                <w:color w:val="000000"/>
                <w:sz w:val="28"/>
                <w:szCs w:val="28"/>
              </w:rPr>
              <w:t>–  0</w:t>
            </w:r>
            <w:proofErr w:type="gramEnd"/>
            <w:r w:rsidRPr="0003380D">
              <w:rPr>
                <w:color w:val="000000"/>
                <w:sz w:val="28"/>
                <w:szCs w:val="28"/>
              </w:rPr>
              <w:t>,0тыс. рублей</w:t>
            </w:r>
          </w:p>
          <w:p w:rsidR="0003380D" w:rsidRPr="0003380D" w:rsidRDefault="0003380D" w:rsidP="0003380D">
            <w:pPr>
              <w:rPr>
                <w:color w:val="000000"/>
                <w:sz w:val="28"/>
                <w:szCs w:val="28"/>
              </w:rPr>
            </w:pPr>
            <w:r w:rsidRPr="0003380D">
              <w:rPr>
                <w:color w:val="000000"/>
                <w:sz w:val="28"/>
                <w:szCs w:val="28"/>
              </w:rPr>
              <w:t xml:space="preserve">2025 год </w:t>
            </w:r>
            <w:proofErr w:type="gramStart"/>
            <w:r w:rsidRPr="0003380D">
              <w:rPr>
                <w:color w:val="000000"/>
                <w:sz w:val="28"/>
                <w:szCs w:val="28"/>
              </w:rPr>
              <w:t>–  0</w:t>
            </w:r>
            <w:proofErr w:type="gramEnd"/>
            <w:r w:rsidRPr="0003380D">
              <w:rPr>
                <w:color w:val="000000"/>
                <w:sz w:val="28"/>
                <w:szCs w:val="28"/>
              </w:rPr>
              <w:t>,0 тыс. рублей</w:t>
            </w:r>
          </w:p>
          <w:p w:rsidR="0003380D" w:rsidRPr="0003380D" w:rsidRDefault="0003380D" w:rsidP="0003380D">
            <w:pPr>
              <w:rPr>
                <w:color w:val="000000"/>
                <w:sz w:val="28"/>
                <w:szCs w:val="28"/>
              </w:rPr>
            </w:pPr>
            <w:r w:rsidRPr="0003380D">
              <w:rPr>
                <w:color w:val="000000"/>
                <w:sz w:val="28"/>
                <w:szCs w:val="28"/>
              </w:rPr>
              <w:t xml:space="preserve">2026 год </w:t>
            </w:r>
            <w:proofErr w:type="gramStart"/>
            <w:r w:rsidRPr="0003380D">
              <w:rPr>
                <w:color w:val="000000"/>
                <w:sz w:val="28"/>
                <w:szCs w:val="28"/>
              </w:rPr>
              <w:t>–  0</w:t>
            </w:r>
            <w:proofErr w:type="gramEnd"/>
            <w:r w:rsidRPr="0003380D">
              <w:rPr>
                <w:color w:val="000000"/>
                <w:sz w:val="28"/>
                <w:szCs w:val="28"/>
              </w:rPr>
              <w:t>,0 тыс. рублей</w:t>
            </w:r>
          </w:p>
          <w:p w:rsidR="0003380D" w:rsidRPr="0003380D" w:rsidRDefault="0003380D" w:rsidP="0003380D">
            <w:pPr>
              <w:rPr>
                <w:color w:val="000000"/>
                <w:sz w:val="28"/>
                <w:szCs w:val="28"/>
              </w:rPr>
            </w:pPr>
            <w:r w:rsidRPr="0003380D">
              <w:rPr>
                <w:color w:val="000000"/>
                <w:sz w:val="28"/>
                <w:szCs w:val="28"/>
              </w:rPr>
              <w:t>2027 год – 0,0 тыс. рублей</w:t>
            </w:r>
          </w:p>
          <w:p w:rsidR="0003380D" w:rsidRPr="0003380D" w:rsidRDefault="0003380D" w:rsidP="0003380D">
            <w:pPr>
              <w:rPr>
                <w:color w:val="000000"/>
                <w:sz w:val="28"/>
                <w:szCs w:val="28"/>
              </w:rPr>
            </w:pPr>
            <w:r w:rsidRPr="0003380D">
              <w:rPr>
                <w:color w:val="000000"/>
                <w:sz w:val="28"/>
                <w:szCs w:val="28"/>
              </w:rPr>
              <w:t xml:space="preserve">2028 год </w:t>
            </w:r>
            <w:proofErr w:type="gramStart"/>
            <w:r w:rsidRPr="0003380D">
              <w:rPr>
                <w:color w:val="000000"/>
                <w:sz w:val="28"/>
                <w:szCs w:val="28"/>
              </w:rPr>
              <w:t>–  0</w:t>
            </w:r>
            <w:proofErr w:type="gramEnd"/>
            <w:r w:rsidRPr="0003380D">
              <w:rPr>
                <w:color w:val="000000"/>
                <w:sz w:val="28"/>
                <w:szCs w:val="28"/>
              </w:rPr>
              <w:t>,0тыс. рублей</w:t>
            </w:r>
          </w:p>
          <w:p w:rsidR="0003380D" w:rsidRPr="0003380D" w:rsidRDefault="0003380D" w:rsidP="0003380D">
            <w:pPr>
              <w:rPr>
                <w:color w:val="000000"/>
                <w:sz w:val="28"/>
                <w:szCs w:val="28"/>
              </w:rPr>
            </w:pPr>
            <w:r w:rsidRPr="0003380D">
              <w:rPr>
                <w:color w:val="000000"/>
                <w:sz w:val="28"/>
                <w:szCs w:val="28"/>
              </w:rPr>
              <w:t>2029 год – 0,0 тыс. рублей</w:t>
            </w:r>
          </w:p>
          <w:p w:rsidR="0003380D" w:rsidRPr="0003380D" w:rsidRDefault="0003380D" w:rsidP="0003380D">
            <w:pPr>
              <w:rPr>
                <w:color w:val="000000"/>
                <w:sz w:val="28"/>
                <w:szCs w:val="28"/>
              </w:rPr>
            </w:pPr>
            <w:r w:rsidRPr="0003380D">
              <w:rPr>
                <w:color w:val="000000"/>
                <w:sz w:val="28"/>
                <w:szCs w:val="28"/>
              </w:rPr>
              <w:t xml:space="preserve">2030 год </w:t>
            </w:r>
            <w:proofErr w:type="gramStart"/>
            <w:r w:rsidRPr="0003380D">
              <w:rPr>
                <w:color w:val="000000"/>
                <w:sz w:val="28"/>
                <w:szCs w:val="28"/>
              </w:rPr>
              <w:t>–  0</w:t>
            </w:r>
            <w:proofErr w:type="gramEnd"/>
            <w:r w:rsidRPr="0003380D">
              <w:rPr>
                <w:color w:val="000000"/>
                <w:sz w:val="28"/>
                <w:szCs w:val="28"/>
              </w:rPr>
              <w:t>,0 тыс. рублей</w:t>
            </w:r>
          </w:p>
          <w:p w:rsidR="0003380D" w:rsidRPr="0003380D" w:rsidRDefault="0003380D" w:rsidP="0003380D">
            <w:pPr>
              <w:rPr>
                <w:color w:val="000000"/>
                <w:sz w:val="28"/>
                <w:szCs w:val="28"/>
              </w:rPr>
            </w:pPr>
            <w:proofErr w:type="gramStart"/>
            <w:r w:rsidRPr="0003380D">
              <w:rPr>
                <w:color w:val="000000"/>
                <w:sz w:val="28"/>
                <w:szCs w:val="28"/>
              </w:rPr>
              <w:t>средства</w:t>
            </w:r>
            <w:proofErr w:type="gramEnd"/>
            <w:r w:rsidRPr="0003380D">
              <w:rPr>
                <w:color w:val="000000"/>
                <w:sz w:val="28"/>
                <w:szCs w:val="28"/>
              </w:rPr>
              <w:t xml:space="preserve"> местного бюджета</w:t>
            </w:r>
          </w:p>
          <w:p w:rsidR="0003380D" w:rsidRPr="0003380D" w:rsidRDefault="0003380D" w:rsidP="0003380D">
            <w:pPr>
              <w:rPr>
                <w:color w:val="000000"/>
                <w:sz w:val="28"/>
                <w:szCs w:val="28"/>
              </w:rPr>
            </w:pPr>
            <w:r w:rsidRPr="0003380D">
              <w:rPr>
                <w:color w:val="000000"/>
                <w:sz w:val="28"/>
                <w:szCs w:val="28"/>
              </w:rPr>
              <w:t>6</w:t>
            </w:r>
            <w:r>
              <w:rPr>
                <w:color w:val="000000"/>
                <w:sz w:val="28"/>
                <w:szCs w:val="28"/>
              </w:rPr>
              <w:t>8</w:t>
            </w:r>
            <w:r w:rsidR="00D720BD">
              <w:rPr>
                <w:color w:val="000000"/>
                <w:sz w:val="28"/>
                <w:szCs w:val="28"/>
              </w:rPr>
              <w:t>07,3</w:t>
            </w:r>
            <w:r w:rsidRPr="0003380D">
              <w:rPr>
                <w:color w:val="000000"/>
                <w:sz w:val="28"/>
                <w:szCs w:val="28"/>
              </w:rPr>
              <w:t xml:space="preserve"> тыс. рублей, в том числе по годам:</w:t>
            </w:r>
          </w:p>
          <w:p w:rsidR="0003380D" w:rsidRPr="0003380D" w:rsidRDefault="0003380D" w:rsidP="0003380D">
            <w:pPr>
              <w:rPr>
                <w:color w:val="000000"/>
                <w:sz w:val="28"/>
                <w:szCs w:val="28"/>
              </w:rPr>
            </w:pPr>
            <w:r w:rsidRPr="0003380D">
              <w:rPr>
                <w:color w:val="000000"/>
                <w:sz w:val="28"/>
                <w:szCs w:val="28"/>
              </w:rPr>
              <w:t>2019 год – 1656,7 тыс. рублей</w:t>
            </w:r>
          </w:p>
          <w:p w:rsidR="0003380D" w:rsidRPr="0003380D" w:rsidRDefault="0003380D" w:rsidP="0003380D">
            <w:pPr>
              <w:rPr>
                <w:color w:val="000000"/>
                <w:sz w:val="28"/>
                <w:szCs w:val="28"/>
              </w:rPr>
            </w:pPr>
            <w:r w:rsidRPr="0003380D">
              <w:rPr>
                <w:color w:val="000000"/>
                <w:sz w:val="28"/>
                <w:szCs w:val="28"/>
              </w:rPr>
              <w:t>2020 год – 1375,3 тыс. рублей</w:t>
            </w:r>
          </w:p>
          <w:p w:rsidR="0003380D" w:rsidRPr="0003380D" w:rsidRDefault="0003380D" w:rsidP="0003380D">
            <w:pPr>
              <w:rPr>
                <w:color w:val="000000"/>
                <w:sz w:val="28"/>
                <w:szCs w:val="28"/>
              </w:rPr>
            </w:pPr>
            <w:r w:rsidRPr="0003380D">
              <w:rPr>
                <w:color w:val="000000"/>
                <w:sz w:val="28"/>
                <w:szCs w:val="28"/>
              </w:rPr>
              <w:t>2021 год – 1600,3 тыс. рублей</w:t>
            </w:r>
          </w:p>
          <w:p w:rsidR="0003380D" w:rsidRPr="0003380D" w:rsidRDefault="0003380D" w:rsidP="0003380D">
            <w:pPr>
              <w:rPr>
                <w:color w:val="000000"/>
                <w:sz w:val="28"/>
                <w:szCs w:val="28"/>
              </w:rPr>
            </w:pPr>
            <w:r w:rsidRPr="0003380D">
              <w:rPr>
                <w:color w:val="000000"/>
                <w:sz w:val="28"/>
                <w:szCs w:val="28"/>
              </w:rPr>
              <w:t>2022 год – 663,8 тыс. рублей</w:t>
            </w:r>
          </w:p>
          <w:p w:rsidR="0003380D" w:rsidRPr="0003380D" w:rsidRDefault="0003380D" w:rsidP="0003380D">
            <w:pPr>
              <w:rPr>
                <w:color w:val="000000"/>
                <w:sz w:val="28"/>
                <w:szCs w:val="28"/>
              </w:rPr>
            </w:pPr>
            <w:r w:rsidRPr="0003380D">
              <w:rPr>
                <w:color w:val="000000"/>
                <w:sz w:val="28"/>
                <w:szCs w:val="28"/>
              </w:rPr>
              <w:t>2023 год –8</w:t>
            </w:r>
            <w:r w:rsidR="00952913">
              <w:rPr>
                <w:color w:val="000000"/>
                <w:sz w:val="28"/>
                <w:szCs w:val="28"/>
              </w:rPr>
              <w:t>5</w:t>
            </w:r>
            <w:r w:rsidRPr="0003380D">
              <w:rPr>
                <w:color w:val="000000"/>
                <w:sz w:val="28"/>
                <w:szCs w:val="28"/>
              </w:rPr>
              <w:t>4,5 тыс. рублей</w:t>
            </w:r>
          </w:p>
          <w:p w:rsidR="0003380D" w:rsidRPr="0003380D" w:rsidRDefault="0003380D" w:rsidP="0003380D">
            <w:pPr>
              <w:rPr>
                <w:color w:val="000000"/>
                <w:sz w:val="28"/>
                <w:szCs w:val="28"/>
              </w:rPr>
            </w:pPr>
            <w:r w:rsidRPr="0003380D">
              <w:rPr>
                <w:color w:val="000000"/>
                <w:sz w:val="28"/>
                <w:szCs w:val="28"/>
              </w:rPr>
              <w:t>2024 год –</w:t>
            </w:r>
            <w:r>
              <w:rPr>
                <w:color w:val="000000"/>
                <w:sz w:val="28"/>
                <w:szCs w:val="28"/>
              </w:rPr>
              <w:t xml:space="preserve"> </w:t>
            </w:r>
            <w:r w:rsidR="00D720BD">
              <w:rPr>
                <w:color w:val="000000"/>
                <w:sz w:val="28"/>
                <w:szCs w:val="28"/>
              </w:rPr>
              <w:t>89,5</w:t>
            </w:r>
            <w:r w:rsidRPr="0003380D">
              <w:rPr>
                <w:color w:val="000000"/>
                <w:sz w:val="28"/>
                <w:szCs w:val="28"/>
              </w:rPr>
              <w:t xml:space="preserve"> тыс. рублей</w:t>
            </w:r>
          </w:p>
          <w:p w:rsidR="0003380D" w:rsidRPr="0003380D" w:rsidRDefault="0003380D" w:rsidP="0003380D">
            <w:pPr>
              <w:rPr>
                <w:color w:val="000000"/>
                <w:sz w:val="28"/>
                <w:szCs w:val="28"/>
              </w:rPr>
            </w:pPr>
            <w:r w:rsidRPr="0003380D">
              <w:rPr>
                <w:color w:val="000000"/>
                <w:sz w:val="28"/>
                <w:szCs w:val="28"/>
              </w:rPr>
              <w:t>2025 год –</w:t>
            </w:r>
            <w:r>
              <w:rPr>
                <w:color w:val="000000"/>
                <w:sz w:val="28"/>
                <w:szCs w:val="28"/>
              </w:rPr>
              <w:t xml:space="preserve"> 9</w:t>
            </w:r>
            <w:r w:rsidRPr="0003380D">
              <w:rPr>
                <w:color w:val="000000"/>
                <w:sz w:val="28"/>
                <w:szCs w:val="28"/>
              </w:rPr>
              <w:t>,0 тыс. рублей</w:t>
            </w:r>
          </w:p>
          <w:p w:rsidR="0003380D" w:rsidRPr="0003380D" w:rsidRDefault="0003380D" w:rsidP="0003380D">
            <w:pPr>
              <w:rPr>
                <w:color w:val="000000"/>
                <w:sz w:val="28"/>
                <w:szCs w:val="28"/>
              </w:rPr>
            </w:pPr>
            <w:r>
              <w:rPr>
                <w:color w:val="000000"/>
                <w:sz w:val="28"/>
                <w:szCs w:val="28"/>
              </w:rPr>
              <w:t>2026 год – 9,0</w:t>
            </w:r>
            <w:r w:rsidRPr="0003380D">
              <w:rPr>
                <w:color w:val="000000"/>
                <w:sz w:val="28"/>
                <w:szCs w:val="28"/>
              </w:rPr>
              <w:t xml:space="preserve"> тыс. рублей</w:t>
            </w:r>
          </w:p>
          <w:p w:rsidR="0003380D" w:rsidRPr="0003380D" w:rsidRDefault="0003380D" w:rsidP="0003380D">
            <w:pPr>
              <w:rPr>
                <w:color w:val="000000"/>
                <w:sz w:val="28"/>
                <w:szCs w:val="28"/>
              </w:rPr>
            </w:pPr>
            <w:r w:rsidRPr="0003380D">
              <w:rPr>
                <w:color w:val="000000"/>
                <w:sz w:val="28"/>
                <w:szCs w:val="28"/>
              </w:rPr>
              <w:t>2027 год – 137,3 тыс. рублей</w:t>
            </w:r>
          </w:p>
          <w:p w:rsidR="0003380D" w:rsidRPr="0003380D" w:rsidRDefault="0003380D" w:rsidP="0003380D">
            <w:pPr>
              <w:rPr>
                <w:color w:val="000000"/>
                <w:sz w:val="28"/>
                <w:szCs w:val="28"/>
              </w:rPr>
            </w:pPr>
            <w:r w:rsidRPr="0003380D">
              <w:rPr>
                <w:color w:val="000000"/>
                <w:sz w:val="28"/>
                <w:szCs w:val="28"/>
              </w:rPr>
              <w:t>2028 год – 137,3тыс. рублей</w:t>
            </w:r>
          </w:p>
          <w:p w:rsidR="0003380D" w:rsidRPr="0003380D" w:rsidRDefault="0003380D" w:rsidP="0003380D">
            <w:pPr>
              <w:rPr>
                <w:color w:val="000000"/>
                <w:sz w:val="28"/>
                <w:szCs w:val="28"/>
              </w:rPr>
            </w:pPr>
            <w:r w:rsidRPr="0003380D">
              <w:rPr>
                <w:color w:val="000000"/>
                <w:sz w:val="28"/>
                <w:szCs w:val="28"/>
              </w:rPr>
              <w:t>2029 год – 137,3 тыс. рублей</w:t>
            </w:r>
          </w:p>
          <w:p w:rsidR="0003380D" w:rsidRPr="0003380D" w:rsidRDefault="0003380D" w:rsidP="0003380D">
            <w:pPr>
              <w:rPr>
                <w:color w:val="000000"/>
                <w:sz w:val="28"/>
                <w:szCs w:val="28"/>
              </w:rPr>
            </w:pPr>
            <w:r w:rsidRPr="0003380D">
              <w:rPr>
                <w:color w:val="000000"/>
                <w:sz w:val="28"/>
                <w:szCs w:val="28"/>
              </w:rPr>
              <w:t>2030 год – 137,3 тыс. рублей</w:t>
            </w:r>
          </w:p>
          <w:p w:rsidR="0003380D" w:rsidRPr="0003380D" w:rsidRDefault="0003380D" w:rsidP="0003380D">
            <w:pPr>
              <w:rPr>
                <w:color w:val="000000"/>
                <w:sz w:val="28"/>
                <w:szCs w:val="28"/>
              </w:rPr>
            </w:pPr>
            <w:proofErr w:type="gramStart"/>
            <w:r w:rsidRPr="0003380D">
              <w:rPr>
                <w:color w:val="000000"/>
                <w:sz w:val="28"/>
                <w:szCs w:val="28"/>
              </w:rPr>
              <w:t>средства</w:t>
            </w:r>
            <w:proofErr w:type="gramEnd"/>
            <w:r w:rsidRPr="0003380D">
              <w:rPr>
                <w:color w:val="000000"/>
                <w:sz w:val="28"/>
                <w:szCs w:val="28"/>
              </w:rPr>
              <w:t xml:space="preserve"> внебюджетных источников - не предусмотрены".</w:t>
            </w:r>
          </w:p>
          <w:p w:rsidR="0003380D" w:rsidRPr="0003380D" w:rsidRDefault="0003380D" w:rsidP="0003380D">
            <w:pPr>
              <w:rPr>
                <w:color w:val="000000"/>
                <w:sz w:val="28"/>
                <w:szCs w:val="28"/>
              </w:rPr>
            </w:pPr>
          </w:p>
          <w:p w:rsidR="0003380D" w:rsidRPr="0003380D" w:rsidRDefault="0003380D" w:rsidP="0003380D">
            <w:pPr>
              <w:rPr>
                <w:color w:val="000000"/>
                <w:sz w:val="28"/>
                <w:szCs w:val="28"/>
              </w:rPr>
            </w:pPr>
          </w:p>
          <w:p w:rsidR="0003380D" w:rsidRPr="0003380D" w:rsidRDefault="0003380D" w:rsidP="0003380D">
            <w:pPr>
              <w:rPr>
                <w:color w:val="000000"/>
                <w:sz w:val="28"/>
                <w:szCs w:val="28"/>
              </w:rPr>
            </w:pPr>
          </w:p>
          <w:p w:rsidR="009823A3" w:rsidRDefault="009823A3" w:rsidP="009823A3">
            <w:pPr>
              <w:rPr>
                <w:color w:val="000000"/>
                <w:sz w:val="28"/>
                <w:szCs w:val="28"/>
              </w:rPr>
            </w:pPr>
          </w:p>
          <w:p w:rsidR="009823A3" w:rsidRDefault="009823A3" w:rsidP="005C2855">
            <w:pPr>
              <w:jc w:val="both"/>
              <w:rPr>
                <w:color w:val="000000"/>
                <w:sz w:val="28"/>
                <w:szCs w:val="28"/>
              </w:rPr>
            </w:pPr>
          </w:p>
          <w:p w:rsidR="0003380D" w:rsidRPr="0003380D" w:rsidRDefault="0003380D" w:rsidP="0003380D">
            <w:pPr>
              <w:rPr>
                <w:color w:val="000000"/>
                <w:sz w:val="28"/>
                <w:szCs w:val="28"/>
              </w:rPr>
            </w:pPr>
            <w:r w:rsidRPr="0003380D">
              <w:rPr>
                <w:color w:val="000000"/>
                <w:sz w:val="28"/>
                <w:szCs w:val="28"/>
              </w:rPr>
              <w:t xml:space="preserve">3.  Подраздел "Ресурсное обеспечение подпрограммы </w:t>
            </w:r>
            <w:proofErr w:type="gramStart"/>
            <w:r w:rsidRPr="0003380D">
              <w:rPr>
                <w:color w:val="000000"/>
                <w:sz w:val="28"/>
                <w:szCs w:val="28"/>
              </w:rPr>
              <w:t>раздела  "</w:t>
            </w:r>
            <w:proofErr w:type="gramEnd"/>
            <w:r w:rsidRPr="0003380D">
              <w:rPr>
                <w:color w:val="000000"/>
                <w:sz w:val="28"/>
                <w:szCs w:val="28"/>
              </w:rPr>
              <w:t>Паспорт подпрограммы «Охрана окружающей среды и рациональное природопользование» изложить в следующей редакции:</w:t>
            </w:r>
          </w:p>
          <w:p w:rsidR="0003380D" w:rsidRPr="0003380D" w:rsidRDefault="0003380D" w:rsidP="0003380D">
            <w:pPr>
              <w:rPr>
                <w:color w:val="000000"/>
                <w:sz w:val="28"/>
                <w:szCs w:val="28"/>
              </w:rPr>
            </w:pPr>
          </w:p>
          <w:p w:rsidR="0003380D" w:rsidRPr="0003380D" w:rsidRDefault="0003380D" w:rsidP="0003380D">
            <w:pPr>
              <w:rPr>
                <w:color w:val="000000"/>
                <w:sz w:val="28"/>
                <w:szCs w:val="28"/>
              </w:rPr>
            </w:pPr>
            <w:r w:rsidRPr="0003380D">
              <w:rPr>
                <w:color w:val="000000"/>
                <w:sz w:val="28"/>
                <w:szCs w:val="28"/>
              </w:rPr>
              <w:t>"Ресурсное обеспечение подпрограммы</w:t>
            </w:r>
          </w:p>
          <w:p w:rsidR="0003380D" w:rsidRPr="0003380D" w:rsidRDefault="0003380D" w:rsidP="0003380D">
            <w:pPr>
              <w:rPr>
                <w:color w:val="000000"/>
                <w:sz w:val="28"/>
                <w:szCs w:val="28"/>
              </w:rPr>
            </w:pPr>
            <w:r w:rsidRPr="0003380D">
              <w:rPr>
                <w:color w:val="000000"/>
                <w:sz w:val="28"/>
                <w:szCs w:val="28"/>
              </w:rPr>
              <w:tab/>
            </w:r>
            <w:proofErr w:type="gramStart"/>
            <w:r w:rsidRPr="0003380D">
              <w:rPr>
                <w:color w:val="000000"/>
                <w:sz w:val="28"/>
                <w:szCs w:val="28"/>
              </w:rPr>
              <w:t>общий</w:t>
            </w:r>
            <w:proofErr w:type="gramEnd"/>
            <w:r w:rsidRPr="0003380D">
              <w:rPr>
                <w:color w:val="000000"/>
                <w:sz w:val="28"/>
                <w:szCs w:val="28"/>
              </w:rPr>
              <w:t xml:space="preserve"> объем финансирования подпрограммы на 2019 – 2030 годы составляет 8</w:t>
            </w:r>
            <w:r w:rsidR="00BE25E7">
              <w:rPr>
                <w:color w:val="000000"/>
                <w:sz w:val="28"/>
                <w:szCs w:val="28"/>
              </w:rPr>
              <w:t>48,9</w:t>
            </w:r>
            <w:r w:rsidRPr="0003380D">
              <w:rPr>
                <w:color w:val="000000"/>
                <w:sz w:val="28"/>
                <w:szCs w:val="28"/>
              </w:rPr>
              <w:t xml:space="preserve"> тыс. рублей,  в том числе по годам:</w:t>
            </w:r>
          </w:p>
          <w:p w:rsidR="0003380D" w:rsidRPr="0003380D" w:rsidRDefault="0003380D" w:rsidP="0003380D">
            <w:pPr>
              <w:rPr>
                <w:color w:val="000000"/>
                <w:sz w:val="28"/>
                <w:szCs w:val="28"/>
              </w:rPr>
            </w:pPr>
            <w:r w:rsidRPr="0003380D">
              <w:rPr>
                <w:color w:val="000000"/>
                <w:sz w:val="28"/>
                <w:szCs w:val="28"/>
              </w:rPr>
              <w:t>2019 год – 150,0 тыс. рублей</w:t>
            </w:r>
          </w:p>
          <w:p w:rsidR="0003380D" w:rsidRPr="0003380D" w:rsidRDefault="0003380D" w:rsidP="0003380D">
            <w:pPr>
              <w:rPr>
                <w:color w:val="000000"/>
                <w:sz w:val="28"/>
                <w:szCs w:val="28"/>
              </w:rPr>
            </w:pPr>
            <w:r w:rsidRPr="0003380D">
              <w:rPr>
                <w:color w:val="000000"/>
                <w:sz w:val="28"/>
                <w:szCs w:val="28"/>
              </w:rPr>
              <w:t>2020 год – 305,0 тыс. рублей</w:t>
            </w:r>
          </w:p>
          <w:p w:rsidR="0003380D" w:rsidRPr="0003380D" w:rsidRDefault="0003380D" w:rsidP="0003380D">
            <w:pPr>
              <w:rPr>
                <w:color w:val="000000"/>
                <w:sz w:val="28"/>
                <w:szCs w:val="28"/>
              </w:rPr>
            </w:pPr>
            <w:r w:rsidRPr="0003380D">
              <w:rPr>
                <w:color w:val="000000"/>
                <w:sz w:val="28"/>
                <w:szCs w:val="28"/>
              </w:rPr>
              <w:t>2021 год – 245,0 тыс. рублей</w:t>
            </w:r>
          </w:p>
          <w:p w:rsidR="0003380D" w:rsidRPr="0003380D" w:rsidRDefault="0003380D" w:rsidP="0003380D">
            <w:pPr>
              <w:rPr>
                <w:color w:val="000000"/>
                <w:sz w:val="28"/>
                <w:szCs w:val="28"/>
              </w:rPr>
            </w:pPr>
            <w:r w:rsidRPr="0003380D">
              <w:rPr>
                <w:color w:val="000000"/>
                <w:sz w:val="28"/>
                <w:szCs w:val="28"/>
              </w:rPr>
              <w:t>2022 год – 38,9 тыс. рублей</w:t>
            </w:r>
          </w:p>
          <w:p w:rsidR="0003380D" w:rsidRPr="0003380D" w:rsidRDefault="0003380D" w:rsidP="0003380D">
            <w:pPr>
              <w:rPr>
                <w:color w:val="000000"/>
                <w:sz w:val="28"/>
                <w:szCs w:val="28"/>
              </w:rPr>
            </w:pPr>
            <w:r w:rsidRPr="0003380D">
              <w:rPr>
                <w:color w:val="000000"/>
                <w:sz w:val="28"/>
                <w:szCs w:val="28"/>
              </w:rPr>
              <w:t>2023 год – 46,4 тыс. рублей</w:t>
            </w:r>
          </w:p>
          <w:p w:rsidR="0003380D" w:rsidRPr="0003380D" w:rsidRDefault="0003380D" w:rsidP="0003380D">
            <w:pPr>
              <w:rPr>
                <w:color w:val="000000"/>
                <w:sz w:val="28"/>
                <w:szCs w:val="28"/>
              </w:rPr>
            </w:pPr>
            <w:r w:rsidRPr="0003380D">
              <w:rPr>
                <w:color w:val="000000"/>
                <w:sz w:val="28"/>
                <w:szCs w:val="28"/>
              </w:rPr>
              <w:t>2024 год – 4</w:t>
            </w:r>
            <w:r>
              <w:rPr>
                <w:color w:val="000000"/>
                <w:sz w:val="28"/>
                <w:szCs w:val="28"/>
              </w:rPr>
              <w:t>6</w:t>
            </w:r>
            <w:r w:rsidRPr="0003380D">
              <w:rPr>
                <w:color w:val="000000"/>
                <w:sz w:val="28"/>
                <w:szCs w:val="28"/>
              </w:rPr>
              <w:t>,4 тыс. рублей</w:t>
            </w:r>
          </w:p>
          <w:p w:rsidR="0003380D" w:rsidRPr="0003380D" w:rsidRDefault="0003380D" w:rsidP="0003380D">
            <w:pPr>
              <w:rPr>
                <w:color w:val="000000"/>
                <w:sz w:val="28"/>
                <w:szCs w:val="28"/>
              </w:rPr>
            </w:pPr>
            <w:r w:rsidRPr="0003380D">
              <w:rPr>
                <w:color w:val="000000"/>
                <w:sz w:val="28"/>
                <w:szCs w:val="28"/>
              </w:rPr>
              <w:t>2025 год –</w:t>
            </w:r>
            <w:r>
              <w:rPr>
                <w:color w:val="000000"/>
                <w:sz w:val="28"/>
                <w:szCs w:val="28"/>
              </w:rPr>
              <w:t xml:space="preserve"> 6,0</w:t>
            </w:r>
            <w:r w:rsidRPr="0003380D">
              <w:rPr>
                <w:color w:val="000000"/>
                <w:sz w:val="28"/>
                <w:szCs w:val="28"/>
              </w:rPr>
              <w:t xml:space="preserve"> тыс. рублей</w:t>
            </w:r>
          </w:p>
          <w:p w:rsidR="0003380D" w:rsidRPr="0003380D" w:rsidRDefault="0003380D" w:rsidP="0003380D">
            <w:pPr>
              <w:rPr>
                <w:color w:val="000000"/>
                <w:sz w:val="28"/>
                <w:szCs w:val="28"/>
              </w:rPr>
            </w:pPr>
            <w:r>
              <w:rPr>
                <w:color w:val="000000"/>
                <w:sz w:val="28"/>
                <w:szCs w:val="28"/>
              </w:rPr>
              <w:t>2026 год – 6,0</w:t>
            </w:r>
            <w:r w:rsidRPr="0003380D">
              <w:rPr>
                <w:color w:val="000000"/>
                <w:sz w:val="28"/>
                <w:szCs w:val="28"/>
              </w:rPr>
              <w:t xml:space="preserve"> тыс. рублей</w:t>
            </w:r>
          </w:p>
          <w:p w:rsidR="0003380D" w:rsidRPr="0003380D" w:rsidRDefault="0003380D" w:rsidP="0003380D">
            <w:pPr>
              <w:rPr>
                <w:color w:val="000000"/>
                <w:sz w:val="28"/>
                <w:szCs w:val="28"/>
              </w:rPr>
            </w:pPr>
            <w:r w:rsidRPr="0003380D">
              <w:rPr>
                <w:color w:val="000000"/>
                <w:sz w:val="28"/>
                <w:szCs w:val="28"/>
              </w:rPr>
              <w:t>2027 год – 1,3 тыс. рублей</w:t>
            </w:r>
          </w:p>
          <w:p w:rsidR="0003380D" w:rsidRPr="0003380D" w:rsidRDefault="0003380D" w:rsidP="0003380D">
            <w:pPr>
              <w:rPr>
                <w:color w:val="000000"/>
                <w:sz w:val="28"/>
                <w:szCs w:val="28"/>
              </w:rPr>
            </w:pPr>
            <w:r w:rsidRPr="0003380D">
              <w:rPr>
                <w:color w:val="000000"/>
                <w:sz w:val="28"/>
                <w:szCs w:val="28"/>
              </w:rPr>
              <w:t>2028 год – 1,3 тыс. рублей</w:t>
            </w:r>
          </w:p>
          <w:p w:rsidR="0003380D" w:rsidRPr="0003380D" w:rsidRDefault="0003380D" w:rsidP="0003380D">
            <w:pPr>
              <w:rPr>
                <w:color w:val="000000"/>
                <w:sz w:val="28"/>
                <w:szCs w:val="28"/>
              </w:rPr>
            </w:pPr>
            <w:r w:rsidRPr="0003380D">
              <w:rPr>
                <w:color w:val="000000"/>
                <w:sz w:val="28"/>
                <w:szCs w:val="28"/>
              </w:rPr>
              <w:t>2029 год – 1,3тыс. рублей</w:t>
            </w:r>
          </w:p>
          <w:p w:rsidR="0003380D" w:rsidRPr="0003380D" w:rsidRDefault="0003380D" w:rsidP="0003380D">
            <w:pPr>
              <w:rPr>
                <w:color w:val="000000"/>
                <w:sz w:val="28"/>
                <w:szCs w:val="28"/>
              </w:rPr>
            </w:pPr>
            <w:r w:rsidRPr="0003380D">
              <w:rPr>
                <w:color w:val="000000"/>
                <w:sz w:val="28"/>
                <w:szCs w:val="28"/>
              </w:rPr>
              <w:t>2030 год – 1,3 тыс. рублей</w:t>
            </w:r>
          </w:p>
          <w:p w:rsidR="0003380D" w:rsidRPr="0003380D" w:rsidRDefault="0003380D" w:rsidP="0003380D">
            <w:pPr>
              <w:rPr>
                <w:color w:val="000000"/>
                <w:sz w:val="28"/>
                <w:szCs w:val="28"/>
              </w:rPr>
            </w:pPr>
            <w:proofErr w:type="gramStart"/>
            <w:r w:rsidRPr="0003380D">
              <w:rPr>
                <w:color w:val="000000"/>
                <w:sz w:val="28"/>
                <w:szCs w:val="28"/>
              </w:rPr>
              <w:t>средства</w:t>
            </w:r>
            <w:proofErr w:type="gramEnd"/>
            <w:r w:rsidRPr="0003380D">
              <w:rPr>
                <w:color w:val="000000"/>
                <w:sz w:val="28"/>
                <w:szCs w:val="28"/>
              </w:rPr>
              <w:t xml:space="preserve"> федерального бюджета</w:t>
            </w:r>
          </w:p>
          <w:p w:rsidR="0003380D" w:rsidRPr="0003380D" w:rsidRDefault="0003380D" w:rsidP="0003380D">
            <w:pPr>
              <w:rPr>
                <w:color w:val="000000"/>
                <w:sz w:val="28"/>
                <w:szCs w:val="28"/>
              </w:rPr>
            </w:pPr>
            <w:r w:rsidRPr="0003380D">
              <w:rPr>
                <w:color w:val="000000"/>
                <w:sz w:val="28"/>
                <w:szCs w:val="28"/>
              </w:rPr>
              <w:t xml:space="preserve">          0,0 тыс. рублей, в том числе по годам:</w:t>
            </w:r>
          </w:p>
          <w:p w:rsidR="0003380D" w:rsidRPr="0003380D" w:rsidRDefault="0003380D" w:rsidP="0003380D">
            <w:pPr>
              <w:rPr>
                <w:color w:val="000000"/>
                <w:sz w:val="28"/>
                <w:szCs w:val="28"/>
              </w:rPr>
            </w:pPr>
            <w:r w:rsidRPr="0003380D">
              <w:rPr>
                <w:color w:val="000000"/>
                <w:sz w:val="28"/>
                <w:szCs w:val="28"/>
              </w:rPr>
              <w:t>2019 год – 0,0 тыс. рублей</w:t>
            </w:r>
          </w:p>
          <w:p w:rsidR="0003380D" w:rsidRPr="0003380D" w:rsidRDefault="0003380D" w:rsidP="0003380D">
            <w:pPr>
              <w:rPr>
                <w:color w:val="000000"/>
                <w:sz w:val="28"/>
                <w:szCs w:val="28"/>
              </w:rPr>
            </w:pPr>
            <w:r w:rsidRPr="0003380D">
              <w:rPr>
                <w:color w:val="000000"/>
                <w:sz w:val="28"/>
                <w:szCs w:val="28"/>
              </w:rPr>
              <w:t>2020 год – 0,0 тыс. рублей</w:t>
            </w:r>
          </w:p>
          <w:p w:rsidR="0003380D" w:rsidRPr="0003380D" w:rsidRDefault="0003380D" w:rsidP="0003380D">
            <w:pPr>
              <w:rPr>
                <w:color w:val="000000"/>
                <w:sz w:val="28"/>
                <w:szCs w:val="28"/>
              </w:rPr>
            </w:pPr>
            <w:r w:rsidRPr="0003380D">
              <w:rPr>
                <w:color w:val="000000"/>
                <w:sz w:val="28"/>
                <w:szCs w:val="28"/>
              </w:rPr>
              <w:t xml:space="preserve">2021 год </w:t>
            </w:r>
            <w:proofErr w:type="gramStart"/>
            <w:r w:rsidRPr="0003380D">
              <w:rPr>
                <w:color w:val="000000"/>
                <w:sz w:val="28"/>
                <w:szCs w:val="28"/>
              </w:rPr>
              <w:t>–  0</w:t>
            </w:r>
            <w:proofErr w:type="gramEnd"/>
            <w:r w:rsidRPr="0003380D">
              <w:rPr>
                <w:color w:val="000000"/>
                <w:sz w:val="28"/>
                <w:szCs w:val="28"/>
              </w:rPr>
              <w:t>,0 тыс. рублей</w:t>
            </w:r>
          </w:p>
          <w:p w:rsidR="0003380D" w:rsidRPr="0003380D" w:rsidRDefault="0003380D" w:rsidP="0003380D">
            <w:pPr>
              <w:rPr>
                <w:color w:val="000000"/>
                <w:sz w:val="28"/>
                <w:szCs w:val="28"/>
              </w:rPr>
            </w:pPr>
            <w:r w:rsidRPr="0003380D">
              <w:rPr>
                <w:color w:val="000000"/>
                <w:sz w:val="28"/>
                <w:szCs w:val="28"/>
              </w:rPr>
              <w:t xml:space="preserve">2022 год </w:t>
            </w:r>
            <w:proofErr w:type="gramStart"/>
            <w:r w:rsidRPr="0003380D">
              <w:rPr>
                <w:color w:val="000000"/>
                <w:sz w:val="28"/>
                <w:szCs w:val="28"/>
              </w:rPr>
              <w:t>–  0</w:t>
            </w:r>
            <w:proofErr w:type="gramEnd"/>
            <w:r w:rsidRPr="0003380D">
              <w:rPr>
                <w:color w:val="000000"/>
                <w:sz w:val="28"/>
                <w:szCs w:val="28"/>
              </w:rPr>
              <w:t>,0 тыс. рублей</w:t>
            </w:r>
          </w:p>
          <w:p w:rsidR="0003380D" w:rsidRPr="0003380D" w:rsidRDefault="0003380D" w:rsidP="0003380D">
            <w:pPr>
              <w:rPr>
                <w:color w:val="000000"/>
                <w:sz w:val="28"/>
                <w:szCs w:val="28"/>
              </w:rPr>
            </w:pPr>
            <w:r w:rsidRPr="0003380D">
              <w:rPr>
                <w:color w:val="000000"/>
                <w:sz w:val="28"/>
                <w:szCs w:val="28"/>
              </w:rPr>
              <w:t>2023 год –   0,0 тыс. рублей</w:t>
            </w:r>
          </w:p>
          <w:p w:rsidR="0003380D" w:rsidRPr="0003380D" w:rsidRDefault="0003380D" w:rsidP="0003380D">
            <w:pPr>
              <w:rPr>
                <w:color w:val="000000"/>
                <w:sz w:val="28"/>
                <w:szCs w:val="28"/>
              </w:rPr>
            </w:pPr>
            <w:r w:rsidRPr="0003380D">
              <w:rPr>
                <w:color w:val="000000"/>
                <w:sz w:val="28"/>
                <w:szCs w:val="28"/>
              </w:rPr>
              <w:t xml:space="preserve">2024 год </w:t>
            </w:r>
            <w:proofErr w:type="gramStart"/>
            <w:r w:rsidRPr="0003380D">
              <w:rPr>
                <w:color w:val="000000"/>
                <w:sz w:val="28"/>
                <w:szCs w:val="28"/>
              </w:rPr>
              <w:t>–  0</w:t>
            </w:r>
            <w:proofErr w:type="gramEnd"/>
            <w:r w:rsidRPr="0003380D">
              <w:rPr>
                <w:color w:val="000000"/>
                <w:sz w:val="28"/>
                <w:szCs w:val="28"/>
              </w:rPr>
              <w:t>,0тыс. рублей</w:t>
            </w:r>
          </w:p>
          <w:p w:rsidR="0003380D" w:rsidRPr="0003380D" w:rsidRDefault="0003380D" w:rsidP="0003380D">
            <w:pPr>
              <w:rPr>
                <w:color w:val="000000"/>
                <w:sz w:val="28"/>
                <w:szCs w:val="28"/>
              </w:rPr>
            </w:pPr>
            <w:r w:rsidRPr="0003380D">
              <w:rPr>
                <w:color w:val="000000"/>
                <w:sz w:val="28"/>
                <w:szCs w:val="28"/>
              </w:rPr>
              <w:t xml:space="preserve">2025 год </w:t>
            </w:r>
            <w:proofErr w:type="gramStart"/>
            <w:r w:rsidRPr="0003380D">
              <w:rPr>
                <w:color w:val="000000"/>
                <w:sz w:val="28"/>
                <w:szCs w:val="28"/>
              </w:rPr>
              <w:t>–  0</w:t>
            </w:r>
            <w:proofErr w:type="gramEnd"/>
            <w:r w:rsidRPr="0003380D">
              <w:rPr>
                <w:color w:val="000000"/>
                <w:sz w:val="28"/>
                <w:szCs w:val="28"/>
              </w:rPr>
              <w:t>,0 тыс. рублей</w:t>
            </w:r>
          </w:p>
          <w:p w:rsidR="0003380D" w:rsidRPr="0003380D" w:rsidRDefault="0003380D" w:rsidP="0003380D">
            <w:pPr>
              <w:rPr>
                <w:color w:val="000000"/>
                <w:sz w:val="28"/>
                <w:szCs w:val="28"/>
              </w:rPr>
            </w:pPr>
            <w:r w:rsidRPr="0003380D">
              <w:rPr>
                <w:color w:val="000000"/>
                <w:sz w:val="28"/>
                <w:szCs w:val="28"/>
              </w:rPr>
              <w:t xml:space="preserve">2026 год </w:t>
            </w:r>
            <w:proofErr w:type="gramStart"/>
            <w:r w:rsidRPr="0003380D">
              <w:rPr>
                <w:color w:val="000000"/>
                <w:sz w:val="28"/>
                <w:szCs w:val="28"/>
              </w:rPr>
              <w:t>–  0</w:t>
            </w:r>
            <w:proofErr w:type="gramEnd"/>
            <w:r w:rsidRPr="0003380D">
              <w:rPr>
                <w:color w:val="000000"/>
                <w:sz w:val="28"/>
                <w:szCs w:val="28"/>
              </w:rPr>
              <w:t>,0 тыс. рублей</w:t>
            </w:r>
          </w:p>
          <w:p w:rsidR="0003380D" w:rsidRPr="0003380D" w:rsidRDefault="0003380D" w:rsidP="0003380D">
            <w:pPr>
              <w:rPr>
                <w:color w:val="000000"/>
                <w:sz w:val="28"/>
                <w:szCs w:val="28"/>
              </w:rPr>
            </w:pPr>
            <w:r w:rsidRPr="0003380D">
              <w:rPr>
                <w:color w:val="000000"/>
                <w:sz w:val="28"/>
                <w:szCs w:val="28"/>
              </w:rPr>
              <w:t>2027 год – 0,0 тыс. рублей</w:t>
            </w:r>
          </w:p>
          <w:p w:rsidR="0003380D" w:rsidRPr="0003380D" w:rsidRDefault="0003380D" w:rsidP="0003380D">
            <w:pPr>
              <w:rPr>
                <w:color w:val="000000"/>
                <w:sz w:val="28"/>
                <w:szCs w:val="28"/>
              </w:rPr>
            </w:pPr>
            <w:r w:rsidRPr="0003380D">
              <w:rPr>
                <w:color w:val="000000"/>
                <w:sz w:val="28"/>
                <w:szCs w:val="28"/>
              </w:rPr>
              <w:t xml:space="preserve">2028 год </w:t>
            </w:r>
            <w:proofErr w:type="gramStart"/>
            <w:r w:rsidRPr="0003380D">
              <w:rPr>
                <w:color w:val="000000"/>
                <w:sz w:val="28"/>
                <w:szCs w:val="28"/>
              </w:rPr>
              <w:t>–  0</w:t>
            </w:r>
            <w:proofErr w:type="gramEnd"/>
            <w:r w:rsidRPr="0003380D">
              <w:rPr>
                <w:color w:val="000000"/>
                <w:sz w:val="28"/>
                <w:szCs w:val="28"/>
              </w:rPr>
              <w:t>,0тыс. рублей</w:t>
            </w:r>
          </w:p>
          <w:p w:rsidR="0003380D" w:rsidRPr="0003380D" w:rsidRDefault="0003380D" w:rsidP="0003380D">
            <w:pPr>
              <w:rPr>
                <w:color w:val="000000"/>
                <w:sz w:val="28"/>
                <w:szCs w:val="28"/>
              </w:rPr>
            </w:pPr>
            <w:r w:rsidRPr="0003380D">
              <w:rPr>
                <w:color w:val="000000"/>
                <w:sz w:val="28"/>
                <w:szCs w:val="28"/>
              </w:rPr>
              <w:t>2029 год – 0,0 тыс. рублей</w:t>
            </w:r>
          </w:p>
          <w:p w:rsidR="0003380D" w:rsidRPr="0003380D" w:rsidRDefault="0003380D" w:rsidP="0003380D">
            <w:pPr>
              <w:rPr>
                <w:color w:val="000000"/>
                <w:sz w:val="28"/>
                <w:szCs w:val="28"/>
              </w:rPr>
            </w:pPr>
            <w:r w:rsidRPr="0003380D">
              <w:rPr>
                <w:color w:val="000000"/>
                <w:sz w:val="28"/>
                <w:szCs w:val="28"/>
              </w:rPr>
              <w:t xml:space="preserve">2030 год </w:t>
            </w:r>
            <w:proofErr w:type="gramStart"/>
            <w:r w:rsidRPr="0003380D">
              <w:rPr>
                <w:color w:val="000000"/>
                <w:sz w:val="28"/>
                <w:szCs w:val="28"/>
              </w:rPr>
              <w:t>–  0</w:t>
            </w:r>
            <w:proofErr w:type="gramEnd"/>
            <w:r w:rsidRPr="0003380D">
              <w:rPr>
                <w:color w:val="000000"/>
                <w:sz w:val="28"/>
                <w:szCs w:val="28"/>
              </w:rPr>
              <w:t>,0 тыс. рублей</w:t>
            </w:r>
          </w:p>
          <w:p w:rsidR="0003380D" w:rsidRPr="0003380D" w:rsidRDefault="0003380D" w:rsidP="0003380D">
            <w:pPr>
              <w:rPr>
                <w:color w:val="000000"/>
                <w:sz w:val="28"/>
                <w:szCs w:val="28"/>
              </w:rPr>
            </w:pPr>
            <w:proofErr w:type="gramStart"/>
            <w:r w:rsidRPr="0003380D">
              <w:rPr>
                <w:color w:val="000000"/>
                <w:sz w:val="28"/>
                <w:szCs w:val="28"/>
              </w:rPr>
              <w:t>средства</w:t>
            </w:r>
            <w:proofErr w:type="gramEnd"/>
            <w:r w:rsidRPr="0003380D">
              <w:rPr>
                <w:color w:val="000000"/>
                <w:sz w:val="28"/>
                <w:szCs w:val="28"/>
              </w:rPr>
              <w:t xml:space="preserve"> областного бюджета</w:t>
            </w:r>
          </w:p>
          <w:p w:rsidR="0003380D" w:rsidRPr="0003380D" w:rsidRDefault="0003380D" w:rsidP="0003380D">
            <w:pPr>
              <w:rPr>
                <w:color w:val="000000"/>
                <w:sz w:val="28"/>
                <w:szCs w:val="28"/>
              </w:rPr>
            </w:pPr>
            <w:r w:rsidRPr="0003380D">
              <w:rPr>
                <w:color w:val="000000"/>
                <w:sz w:val="28"/>
                <w:szCs w:val="28"/>
              </w:rPr>
              <w:t xml:space="preserve">          0,0 тыс. рублей, в том числе по годам:</w:t>
            </w:r>
          </w:p>
          <w:p w:rsidR="0003380D" w:rsidRPr="0003380D" w:rsidRDefault="0003380D" w:rsidP="0003380D">
            <w:pPr>
              <w:rPr>
                <w:color w:val="000000"/>
                <w:sz w:val="28"/>
                <w:szCs w:val="28"/>
              </w:rPr>
            </w:pPr>
            <w:r w:rsidRPr="0003380D">
              <w:rPr>
                <w:color w:val="000000"/>
                <w:sz w:val="28"/>
                <w:szCs w:val="28"/>
              </w:rPr>
              <w:t>2019 год – 0,0 тыс. рублей</w:t>
            </w:r>
          </w:p>
          <w:p w:rsidR="0003380D" w:rsidRPr="0003380D" w:rsidRDefault="0003380D" w:rsidP="0003380D">
            <w:pPr>
              <w:rPr>
                <w:color w:val="000000"/>
                <w:sz w:val="28"/>
                <w:szCs w:val="28"/>
              </w:rPr>
            </w:pPr>
            <w:r w:rsidRPr="0003380D">
              <w:rPr>
                <w:color w:val="000000"/>
                <w:sz w:val="28"/>
                <w:szCs w:val="28"/>
              </w:rPr>
              <w:t>2020 год – 0,0 тыс. рублей</w:t>
            </w:r>
          </w:p>
          <w:p w:rsidR="0003380D" w:rsidRPr="0003380D" w:rsidRDefault="0003380D" w:rsidP="0003380D">
            <w:pPr>
              <w:rPr>
                <w:color w:val="000000"/>
                <w:sz w:val="28"/>
                <w:szCs w:val="28"/>
              </w:rPr>
            </w:pPr>
            <w:r w:rsidRPr="0003380D">
              <w:rPr>
                <w:color w:val="000000"/>
                <w:sz w:val="28"/>
                <w:szCs w:val="28"/>
              </w:rPr>
              <w:t xml:space="preserve">2021 год </w:t>
            </w:r>
            <w:proofErr w:type="gramStart"/>
            <w:r w:rsidRPr="0003380D">
              <w:rPr>
                <w:color w:val="000000"/>
                <w:sz w:val="28"/>
                <w:szCs w:val="28"/>
              </w:rPr>
              <w:t>–  0</w:t>
            </w:r>
            <w:proofErr w:type="gramEnd"/>
            <w:r w:rsidRPr="0003380D">
              <w:rPr>
                <w:color w:val="000000"/>
                <w:sz w:val="28"/>
                <w:szCs w:val="28"/>
              </w:rPr>
              <w:t>,0 тыс. рублей</w:t>
            </w:r>
          </w:p>
          <w:p w:rsidR="0003380D" w:rsidRPr="0003380D" w:rsidRDefault="0003380D" w:rsidP="0003380D">
            <w:pPr>
              <w:rPr>
                <w:color w:val="000000"/>
                <w:sz w:val="28"/>
                <w:szCs w:val="28"/>
              </w:rPr>
            </w:pPr>
            <w:r w:rsidRPr="0003380D">
              <w:rPr>
                <w:color w:val="000000"/>
                <w:sz w:val="28"/>
                <w:szCs w:val="28"/>
              </w:rPr>
              <w:t xml:space="preserve">2022 год </w:t>
            </w:r>
            <w:proofErr w:type="gramStart"/>
            <w:r w:rsidRPr="0003380D">
              <w:rPr>
                <w:color w:val="000000"/>
                <w:sz w:val="28"/>
                <w:szCs w:val="28"/>
              </w:rPr>
              <w:t>–  0</w:t>
            </w:r>
            <w:proofErr w:type="gramEnd"/>
            <w:r w:rsidRPr="0003380D">
              <w:rPr>
                <w:color w:val="000000"/>
                <w:sz w:val="28"/>
                <w:szCs w:val="28"/>
              </w:rPr>
              <w:t>,0 тыс. рублей</w:t>
            </w:r>
          </w:p>
          <w:p w:rsidR="0003380D" w:rsidRPr="0003380D" w:rsidRDefault="0003380D" w:rsidP="0003380D">
            <w:pPr>
              <w:rPr>
                <w:color w:val="000000"/>
                <w:sz w:val="28"/>
                <w:szCs w:val="28"/>
              </w:rPr>
            </w:pPr>
            <w:r w:rsidRPr="0003380D">
              <w:rPr>
                <w:color w:val="000000"/>
                <w:sz w:val="28"/>
                <w:szCs w:val="28"/>
              </w:rPr>
              <w:t>2023 год –   0,0 тыс. рублей</w:t>
            </w:r>
          </w:p>
          <w:p w:rsidR="0003380D" w:rsidRPr="0003380D" w:rsidRDefault="0003380D" w:rsidP="0003380D">
            <w:pPr>
              <w:rPr>
                <w:color w:val="000000"/>
                <w:sz w:val="28"/>
                <w:szCs w:val="28"/>
              </w:rPr>
            </w:pPr>
            <w:r w:rsidRPr="0003380D">
              <w:rPr>
                <w:color w:val="000000"/>
                <w:sz w:val="28"/>
                <w:szCs w:val="28"/>
              </w:rPr>
              <w:lastRenderedPageBreak/>
              <w:t xml:space="preserve">2024 год </w:t>
            </w:r>
            <w:proofErr w:type="gramStart"/>
            <w:r w:rsidRPr="0003380D">
              <w:rPr>
                <w:color w:val="000000"/>
                <w:sz w:val="28"/>
                <w:szCs w:val="28"/>
              </w:rPr>
              <w:t>–  0</w:t>
            </w:r>
            <w:proofErr w:type="gramEnd"/>
            <w:r w:rsidRPr="0003380D">
              <w:rPr>
                <w:color w:val="000000"/>
                <w:sz w:val="28"/>
                <w:szCs w:val="28"/>
              </w:rPr>
              <w:t>,0тыс. рублей</w:t>
            </w:r>
          </w:p>
          <w:p w:rsidR="0003380D" w:rsidRPr="0003380D" w:rsidRDefault="0003380D" w:rsidP="0003380D">
            <w:pPr>
              <w:rPr>
                <w:color w:val="000000"/>
                <w:sz w:val="28"/>
                <w:szCs w:val="28"/>
              </w:rPr>
            </w:pPr>
            <w:r w:rsidRPr="0003380D">
              <w:rPr>
                <w:color w:val="000000"/>
                <w:sz w:val="28"/>
                <w:szCs w:val="28"/>
              </w:rPr>
              <w:t xml:space="preserve">2025 год </w:t>
            </w:r>
            <w:proofErr w:type="gramStart"/>
            <w:r w:rsidRPr="0003380D">
              <w:rPr>
                <w:color w:val="000000"/>
                <w:sz w:val="28"/>
                <w:szCs w:val="28"/>
              </w:rPr>
              <w:t>–  0</w:t>
            </w:r>
            <w:proofErr w:type="gramEnd"/>
            <w:r w:rsidRPr="0003380D">
              <w:rPr>
                <w:color w:val="000000"/>
                <w:sz w:val="28"/>
                <w:szCs w:val="28"/>
              </w:rPr>
              <w:t>,0 тыс. рублей</w:t>
            </w:r>
          </w:p>
          <w:p w:rsidR="0003380D" w:rsidRPr="0003380D" w:rsidRDefault="0003380D" w:rsidP="0003380D">
            <w:pPr>
              <w:rPr>
                <w:color w:val="000000"/>
                <w:sz w:val="28"/>
                <w:szCs w:val="28"/>
              </w:rPr>
            </w:pPr>
            <w:r w:rsidRPr="0003380D">
              <w:rPr>
                <w:color w:val="000000"/>
                <w:sz w:val="28"/>
                <w:szCs w:val="28"/>
              </w:rPr>
              <w:t xml:space="preserve">2026 год </w:t>
            </w:r>
            <w:proofErr w:type="gramStart"/>
            <w:r w:rsidRPr="0003380D">
              <w:rPr>
                <w:color w:val="000000"/>
                <w:sz w:val="28"/>
                <w:szCs w:val="28"/>
              </w:rPr>
              <w:t>–  0</w:t>
            </w:r>
            <w:proofErr w:type="gramEnd"/>
            <w:r w:rsidRPr="0003380D">
              <w:rPr>
                <w:color w:val="000000"/>
                <w:sz w:val="28"/>
                <w:szCs w:val="28"/>
              </w:rPr>
              <w:t>,0 тыс. рублей</w:t>
            </w:r>
          </w:p>
          <w:p w:rsidR="0003380D" w:rsidRPr="0003380D" w:rsidRDefault="0003380D" w:rsidP="0003380D">
            <w:pPr>
              <w:rPr>
                <w:color w:val="000000"/>
                <w:sz w:val="28"/>
                <w:szCs w:val="28"/>
              </w:rPr>
            </w:pPr>
            <w:r w:rsidRPr="0003380D">
              <w:rPr>
                <w:color w:val="000000"/>
                <w:sz w:val="28"/>
                <w:szCs w:val="28"/>
              </w:rPr>
              <w:t>2027 год – 0,0 тыс. рублей</w:t>
            </w:r>
          </w:p>
          <w:p w:rsidR="0003380D" w:rsidRPr="0003380D" w:rsidRDefault="0003380D" w:rsidP="0003380D">
            <w:pPr>
              <w:rPr>
                <w:color w:val="000000"/>
                <w:sz w:val="28"/>
                <w:szCs w:val="28"/>
              </w:rPr>
            </w:pPr>
            <w:r w:rsidRPr="0003380D">
              <w:rPr>
                <w:color w:val="000000"/>
                <w:sz w:val="28"/>
                <w:szCs w:val="28"/>
              </w:rPr>
              <w:t xml:space="preserve">2028 год </w:t>
            </w:r>
            <w:proofErr w:type="gramStart"/>
            <w:r w:rsidRPr="0003380D">
              <w:rPr>
                <w:color w:val="000000"/>
                <w:sz w:val="28"/>
                <w:szCs w:val="28"/>
              </w:rPr>
              <w:t>–  0</w:t>
            </w:r>
            <w:proofErr w:type="gramEnd"/>
            <w:r w:rsidRPr="0003380D">
              <w:rPr>
                <w:color w:val="000000"/>
                <w:sz w:val="28"/>
                <w:szCs w:val="28"/>
              </w:rPr>
              <w:t>,0тыс. рублей</w:t>
            </w:r>
          </w:p>
          <w:p w:rsidR="0003380D" w:rsidRPr="0003380D" w:rsidRDefault="0003380D" w:rsidP="0003380D">
            <w:pPr>
              <w:rPr>
                <w:color w:val="000000"/>
                <w:sz w:val="28"/>
                <w:szCs w:val="28"/>
              </w:rPr>
            </w:pPr>
            <w:r w:rsidRPr="0003380D">
              <w:rPr>
                <w:color w:val="000000"/>
                <w:sz w:val="28"/>
                <w:szCs w:val="28"/>
              </w:rPr>
              <w:t>2029 год – 0,0 тыс. рублей</w:t>
            </w:r>
          </w:p>
          <w:p w:rsidR="0003380D" w:rsidRPr="0003380D" w:rsidRDefault="0003380D" w:rsidP="0003380D">
            <w:pPr>
              <w:rPr>
                <w:color w:val="000000"/>
                <w:sz w:val="28"/>
                <w:szCs w:val="28"/>
              </w:rPr>
            </w:pPr>
            <w:r w:rsidRPr="0003380D">
              <w:rPr>
                <w:color w:val="000000"/>
                <w:sz w:val="28"/>
                <w:szCs w:val="28"/>
              </w:rPr>
              <w:t xml:space="preserve">2030 год </w:t>
            </w:r>
            <w:proofErr w:type="gramStart"/>
            <w:r w:rsidRPr="0003380D">
              <w:rPr>
                <w:color w:val="000000"/>
                <w:sz w:val="28"/>
                <w:szCs w:val="28"/>
              </w:rPr>
              <w:t>–  0</w:t>
            </w:r>
            <w:proofErr w:type="gramEnd"/>
            <w:r w:rsidRPr="0003380D">
              <w:rPr>
                <w:color w:val="000000"/>
                <w:sz w:val="28"/>
                <w:szCs w:val="28"/>
              </w:rPr>
              <w:t>,0 тыс. рублей</w:t>
            </w:r>
          </w:p>
          <w:p w:rsidR="0003380D" w:rsidRPr="0003380D" w:rsidRDefault="0003380D" w:rsidP="0003380D">
            <w:pPr>
              <w:rPr>
                <w:color w:val="000000"/>
                <w:sz w:val="28"/>
                <w:szCs w:val="28"/>
              </w:rPr>
            </w:pPr>
            <w:proofErr w:type="gramStart"/>
            <w:r w:rsidRPr="0003380D">
              <w:rPr>
                <w:color w:val="000000"/>
                <w:sz w:val="28"/>
                <w:szCs w:val="28"/>
              </w:rPr>
              <w:t>средства</w:t>
            </w:r>
            <w:proofErr w:type="gramEnd"/>
            <w:r w:rsidRPr="0003380D">
              <w:rPr>
                <w:color w:val="000000"/>
                <w:sz w:val="28"/>
                <w:szCs w:val="28"/>
              </w:rPr>
              <w:t xml:space="preserve"> местного бюджета</w:t>
            </w:r>
            <w:r w:rsidR="00BE25E7">
              <w:rPr>
                <w:color w:val="000000"/>
                <w:sz w:val="28"/>
                <w:szCs w:val="28"/>
              </w:rPr>
              <w:t xml:space="preserve"> </w:t>
            </w:r>
            <w:r w:rsidRPr="0003380D">
              <w:rPr>
                <w:color w:val="000000"/>
                <w:sz w:val="28"/>
                <w:szCs w:val="28"/>
              </w:rPr>
              <w:t>8</w:t>
            </w:r>
            <w:r w:rsidR="00BE25E7">
              <w:rPr>
                <w:color w:val="000000"/>
                <w:sz w:val="28"/>
                <w:szCs w:val="28"/>
              </w:rPr>
              <w:t>48,9</w:t>
            </w:r>
            <w:r w:rsidRPr="0003380D">
              <w:rPr>
                <w:color w:val="000000"/>
                <w:sz w:val="28"/>
                <w:szCs w:val="28"/>
              </w:rPr>
              <w:t xml:space="preserve"> тыс. рублей, в том числе по годам:</w:t>
            </w:r>
          </w:p>
          <w:p w:rsidR="0003380D" w:rsidRPr="0003380D" w:rsidRDefault="0003380D" w:rsidP="0003380D">
            <w:pPr>
              <w:rPr>
                <w:color w:val="000000"/>
                <w:sz w:val="28"/>
                <w:szCs w:val="28"/>
              </w:rPr>
            </w:pPr>
            <w:r w:rsidRPr="0003380D">
              <w:rPr>
                <w:color w:val="000000"/>
                <w:sz w:val="28"/>
                <w:szCs w:val="28"/>
              </w:rPr>
              <w:t>2019 год – 150,0 тыс. рублей</w:t>
            </w:r>
          </w:p>
          <w:p w:rsidR="0003380D" w:rsidRPr="0003380D" w:rsidRDefault="0003380D" w:rsidP="0003380D">
            <w:pPr>
              <w:rPr>
                <w:color w:val="000000"/>
                <w:sz w:val="28"/>
                <w:szCs w:val="28"/>
              </w:rPr>
            </w:pPr>
            <w:r w:rsidRPr="0003380D">
              <w:rPr>
                <w:color w:val="000000"/>
                <w:sz w:val="28"/>
                <w:szCs w:val="28"/>
              </w:rPr>
              <w:t>2020 год – 305,0 тыс. рублей</w:t>
            </w:r>
          </w:p>
          <w:p w:rsidR="0003380D" w:rsidRPr="0003380D" w:rsidRDefault="0003380D" w:rsidP="0003380D">
            <w:pPr>
              <w:rPr>
                <w:color w:val="000000"/>
                <w:sz w:val="28"/>
                <w:szCs w:val="28"/>
              </w:rPr>
            </w:pPr>
            <w:r w:rsidRPr="0003380D">
              <w:rPr>
                <w:color w:val="000000"/>
                <w:sz w:val="28"/>
                <w:szCs w:val="28"/>
              </w:rPr>
              <w:t>2021 год –245,0 тыс. рублей</w:t>
            </w:r>
          </w:p>
          <w:p w:rsidR="0003380D" w:rsidRPr="0003380D" w:rsidRDefault="0003380D" w:rsidP="0003380D">
            <w:pPr>
              <w:rPr>
                <w:color w:val="000000"/>
                <w:sz w:val="28"/>
                <w:szCs w:val="28"/>
              </w:rPr>
            </w:pPr>
            <w:r w:rsidRPr="0003380D">
              <w:rPr>
                <w:color w:val="000000"/>
                <w:sz w:val="28"/>
                <w:szCs w:val="28"/>
              </w:rPr>
              <w:t>2022 год – 38,9 тыс. рублей</w:t>
            </w:r>
          </w:p>
          <w:p w:rsidR="0003380D" w:rsidRPr="0003380D" w:rsidRDefault="0003380D" w:rsidP="0003380D">
            <w:pPr>
              <w:rPr>
                <w:color w:val="000000"/>
                <w:sz w:val="28"/>
                <w:szCs w:val="28"/>
              </w:rPr>
            </w:pPr>
            <w:r w:rsidRPr="0003380D">
              <w:rPr>
                <w:color w:val="000000"/>
                <w:sz w:val="28"/>
                <w:szCs w:val="28"/>
              </w:rPr>
              <w:t>2023 год – 46,4 тыс. рублей</w:t>
            </w:r>
          </w:p>
          <w:p w:rsidR="0003380D" w:rsidRPr="0003380D" w:rsidRDefault="0003380D" w:rsidP="0003380D">
            <w:pPr>
              <w:rPr>
                <w:color w:val="000000"/>
                <w:sz w:val="28"/>
                <w:szCs w:val="28"/>
              </w:rPr>
            </w:pPr>
            <w:r w:rsidRPr="0003380D">
              <w:rPr>
                <w:color w:val="000000"/>
                <w:sz w:val="28"/>
                <w:szCs w:val="28"/>
              </w:rPr>
              <w:t>2024 год – 4</w:t>
            </w:r>
            <w:r w:rsidR="00BE25E7">
              <w:rPr>
                <w:color w:val="000000"/>
                <w:sz w:val="28"/>
                <w:szCs w:val="28"/>
              </w:rPr>
              <w:t>6</w:t>
            </w:r>
            <w:r w:rsidRPr="0003380D">
              <w:rPr>
                <w:color w:val="000000"/>
                <w:sz w:val="28"/>
                <w:szCs w:val="28"/>
              </w:rPr>
              <w:t>,4 тыс. рублей</w:t>
            </w:r>
          </w:p>
          <w:p w:rsidR="0003380D" w:rsidRPr="0003380D" w:rsidRDefault="0003380D" w:rsidP="0003380D">
            <w:pPr>
              <w:rPr>
                <w:color w:val="000000"/>
                <w:sz w:val="28"/>
                <w:szCs w:val="28"/>
              </w:rPr>
            </w:pPr>
            <w:r w:rsidRPr="0003380D">
              <w:rPr>
                <w:color w:val="000000"/>
                <w:sz w:val="28"/>
                <w:szCs w:val="28"/>
              </w:rPr>
              <w:t xml:space="preserve">2025 год – </w:t>
            </w:r>
            <w:r w:rsidR="00BE25E7">
              <w:rPr>
                <w:color w:val="000000"/>
                <w:sz w:val="28"/>
                <w:szCs w:val="28"/>
              </w:rPr>
              <w:t>6,0</w:t>
            </w:r>
            <w:r w:rsidRPr="0003380D">
              <w:rPr>
                <w:color w:val="000000"/>
                <w:sz w:val="28"/>
                <w:szCs w:val="28"/>
              </w:rPr>
              <w:t xml:space="preserve"> тыс. рублей</w:t>
            </w:r>
          </w:p>
          <w:p w:rsidR="0003380D" w:rsidRPr="0003380D" w:rsidRDefault="0003380D" w:rsidP="0003380D">
            <w:pPr>
              <w:rPr>
                <w:color w:val="000000"/>
                <w:sz w:val="28"/>
                <w:szCs w:val="28"/>
              </w:rPr>
            </w:pPr>
            <w:r w:rsidRPr="0003380D">
              <w:rPr>
                <w:color w:val="000000"/>
                <w:sz w:val="28"/>
                <w:szCs w:val="28"/>
              </w:rPr>
              <w:t xml:space="preserve">2026 год – </w:t>
            </w:r>
            <w:r w:rsidR="00BE25E7">
              <w:rPr>
                <w:color w:val="000000"/>
                <w:sz w:val="28"/>
                <w:szCs w:val="28"/>
              </w:rPr>
              <w:t>6,0</w:t>
            </w:r>
            <w:r w:rsidRPr="0003380D">
              <w:rPr>
                <w:color w:val="000000"/>
                <w:sz w:val="28"/>
                <w:szCs w:val="28"/>
              </w:rPr>
              <w:t xml:space="preserve"> тыс. рублей</w:t>
            </w:r>
          </w:p>
          <w:p w:rsidR="0003380D" w:rsidRPr="0003380D" w:rsidRDefault="0003380D" w:rsidP="0003380D">
            <w:pPr>
              <w:rPr>
                <w:color w:val="000000"/>
                <w:sz w:val="28"/>
                <w:szCs w:val="28"/>
              </w:rPr>
            </w:pPr>
            <w:r w:rsidRPr="0003380D">
              <w:rPr>
                <w:color w:val="000000"/>
                <w:sz w:val="28"/>
                <w:szCs w:val="28"/>
              </w:rPr>
              <w:t>2027 год – 1,3 тыс. рублей</w:t>
            </w:r>
          </w:p>
          <w:p w:rsidR="0003380D" w:rsidRPr="0003380D" w:rsidRDefault="0003380D" w:rsidP="0003380D">
            <w:pPr>
              <w:rPr>
                <w:color w:val="000000"/>
                <w:sz w:val="28"/>
                <w:szCs w:val="28"/>
              </w:rPr>
            </w:pPr>
            <w:r w:rsidRPr="0003380D">
              <w:rPr>
                <w:color w:val="000000"/>
                <w:sz w:val="28"/>
                <w:szCs w:val="28"/>
              </w:rPr>
              <w:t>2028 год – 1,3тыс. рублей</w:t>
            </w:r>
          </w:p>
          <w:p w:rsidR="0003380D" w:rsidRPr="0003380D" w:rsidRDefault="0003380D" w:rsidP="0003380D">
            <w:pPr>
              <w:rPr>
                <w:color w:val="000000"/>
                <w:sz w:val="28"/>
                <w:szCs w:val="28"/>
              </w:rPr>
            </w:pPr>
            <w:r w:rsidRPr="0003380D">
              <w:rPr>
                <w:color w:val="000000"/>
                <w:sz w:val="28"/>
                <w:szCs w:val="28"/>
              </w:rPr>
              <w:t>2029 год – 1,3 тыс. рублей</w:t>
            </w:r>
          </w:p>
          <w:p w:rsidR="0003380D" w:rsidRPr="0003380D" w:rsidRDefault="0003380D" w:rsidP="0003380D">
            <w:pPr>
              <w:rPr>
                <w:color w:val="000000"/>
                <w:sz w:val="28"/>
                <w:szCs w:val="28"/>
              </w:rPr>
            </w:pPr>
            <w:r w:rsidRPr="0003380D">
              <w:rPr>
                <w:color w:val="000000"/>
                <w:sz w:val="28"/>
                <w:szCs w:val="28"/>
              </w:rPr>
              <w:t>2030 год – 1,3 тыс. рублей</w:t>
            </w:r>
          </w:p>
          <w:p w:rsidR="009823A3" w:rsidRPr="009840E3" w:rsidRDefault="0003380D" w:rsidP="0003380D">
            <w:pPr>
              <w:rPr>
                <w:color w:val="000000"/>
                <w:sz w:val="28"/>
                <w:szCs w:val="28"/>
              </w:rPr>
            </w:pPr>
            <w:proofErr w:type="gramStart"/>
            <w:r w:rsidRPr="0003380D">
              <w:rPr>
                <w:color w:val="000000"/>
                <w:sz w:val="28"/>
                <w:szCs w:val="28"/>
              </w:rPr>
              <w:t>средства</w:t>
            </w:r>
            <w:proofErr w:type="gramEnd"/>
            <w:r w:rsidRPr="0003380D">
              <w:rPr>
                <w:color w:val="000000"/>
                <w:sz w:val="28"/>
                <w:szCs w:val="28"/>
              </w:rPr>
              <w:t xml:space="preserve"> внебюджетных источников - не предусмотрены"</w:t>
            </w:r>
          </w:p>
        </w:tc>
      </w:tr>
    </w:tbl>
    <w:p w:rsidR="00C865EC" w:rsidRDefault="005F5850" w:rsidP="005847BD">
      <w:pPr>
        <w:autoSpaceDE w:val="0"/>
        <w:autoSpaceDN w:val="0"/>
        <w:adjustRightInd w:val="0"/>
        <w:ind w:firstLine="709"/>
        <w:jc w:val="both"/>
        <w:rPr>
          <w:sz w:val="28"/>
          <w:szCs w:val="28"/>
        </w:rPr>
      </w:pPr>
      <w:r>
        <w:rPr>
          <w:sz w:val="28"/>
          <w:szCs w:val="28"/>
        </w:rPr>
        <w:lastRenderedPageBreak/>
        <w:t>4</w:t>
      </w:r>
      <w:r w:rsidR="0080647E">
        <w:rPr>
          <w:sz w:val="28"/>
          <w:szCs w:val="28"/>
        </w:rPr>
        <w:t xml:space="preserve">. </w:t>
      </w:r>
      <w:r w:rsidR="00FD5A54">
        <w:rPr>
          <w:sz w:val="28"/>
          <w:szCs w:val="28"/>
        </w:rPr>
        <w:t xml:space="preserve">Приложение № 3 "Расходы бюджета Болдыревского сельского поселения на реализацию муниципальной программы Болдыревского сельского поселения "Благоустройство территории поселения, охрана окружающей среды и рациональное природопользование", приложение № </w:t>
      </w:r>
      <w:proofErr w:type="gramStart"/>
      <w:r w:rsidR="00FD5A54">
        <w:rPr>
          <w:sz w:val="28"/>
          <w:szCs w:val="28"/>
        </w:rPr>
        <w:t>4  "</w:t>
      </w:r>
      <w:proofErr w:type="gramEnd"/>
      <w:r w:rsidR="00FD5A54">
        <w:rPr>
          <w:sz w:val="28"/>
          <w:szCs w:val="28"/>
        </w:rPr>
        <w:t>Расходы на реализацию муниципальной программы "Благоустройство территории поселения, охрана окружающей среды и рациональное природопользование" изложить в следующей редакции:</w:t>
      </w:r>
    </w:p>
    <w:p w:rsidR="00FD5A54" w:rsidRDefault="00FD5A54" w:rsidP="005847BD">
      <w:pPr>
        <w:autoSpaceDE w:val="0"/>
        <w:autoSpaceDN w:val="0"/>
        <w:adjustRightInd w:val="0"/>
        <w:ind w:firstLine="709"/>
        <w:jc w:val="both"/>
        <w:rPr>
          <w:sz w:val="28"/>
          <w:szCs w:val="28"/>
        </w:rPr>
        <w:sectPr w:rsidR="00FD5A54" w:rsidSect="005847BD">
          <w:footerReference w:type="even" r:id="rId8"/>
          <w:footerReference w:type="default" r:id="rId9"/>
          <w:pgSz w:w="11906" w:h="16838" w:code="9"/>
          <w:pgMar w:top="425" w:right="567" w:bottom="425" w:left="851" w:header="720" w:footer="720" w:gutter="0"/>
          <w:cols w:space="720"/>
          <w:docGrid w:linePitch="326"/>
        </w:sectPr>
      </w:pPr>
    </w:p>
    <w:p w:rsidR="005847BD" w:rsidRPr="005847BD" w:rsidRDefault="005847BD" w:rsidP="005847BD">
      <w:pPr>
        <w:autoSpaceDE w:val="0"/>
        <w:autoSpaceDN w:val="0"/>
        <w:adjustRightInd w:val="0"/>
        <w:ind w:firstLine="709"/>
        <w:jc w:val="both"/>
        <w:rPr>
          <w:sz w:val="28"/>
          <w:szCs w:val="28"/>
        </w:rPr>
      </w:pPr>
    </w:p>
    <w:p w:rsidR="007233E8" w:rsidRDefault="007233E8" w:rsidP="00BB4FE7">
      <w:pPr>
        <w:jc w:val="right"/>
        <w:rPr>
          <w:kern w:val="2"/>
        </w:rPr>
      </w:pPr>
      <w:bookmarkStart w:id="1" w:name="_Hlk526587661"/>
      <w:r>
        <w:rPr>
          <w:kern w:val="2"/>
        </w:rPr>
        <w:t>Приложение № 3</w:t>
      </w:r>
    </w:p>
    <w:p w:rsidR="004A6CFB" w:rsidRDefault="004A6CFB" w:rsidP="004A6CFB">
      <w:pPr>
        <w:autoSpaceDE w:val="0"/>
        <w:autoSpaceDN w:val="0"/>
        <w:adjustRightInd w:val="0"/>
        <w:jc w:val="right"/>
        <w:rPr>
          <w:kern w:val="2"/>
        </w:rPr>
      </w:pPr>
      <w:proofErr w:type="spellStart"/>
      <w:proofErr w:type="gramStart"/>
      <w:r>
        <w:rPr>
          <w:kern w:val="2"/>
        </w:rPr>
        <w:t>к</w:t>
      </w:r>
      <w:r w:rsidR="00E131CF" w:rsidRPr="000F02B3">
        <w:rPr>
          <w:kern w:val="2"/>
        </w:rPr>
        <w:t>муниципальной</w:t>
      </w:r>
      <w:proofErr w:type="spellEnd"/>
      <w:r w:rsidR="00E131CF" w:rsidRPr="000F02B3">
        <w:rPr>
          <w:kern w:val="2"/>
        </w:rPr>
        <w:t xml:space="preserve">  </w:t>
      </w:r>
      <w:r w:rsidR="002B0D52" w:rsidRPr="000F02B3">
        <w:rPr>
          <w:kern w:val="2"/>
        </w:rPr>
        <w:t>программе</w:t>
      </w:r>
      <w:proofErr w:type="gramEnd"/>
      <w:r w:rsidR="002B0D52" w:rsidRPr="000F02B3">
        <w:rPr>
          <w:kern w:val="2"/>
        </w:rPr>
        <w:t xml:space="preserve"> </w:t>
      </w:r>
    </w:p>
    <w:p w:rsidR="007233E8" w:rsidRDefault="002B0D52" w:rsidP="004A6CFB">
      <w:pPr>
        <w:autoSpaceDE w:val="0"/>
        <w:autoSpaceDN w:val="0"/>
        <w:adjustRightInd w:val="0"/>
        <w:jc w:val="right"/>
        <w:rPr>
          <w:kern w:val="2"/>
        </w:rPr>
      </w:pPr>
      <w:r w:rsidRPr="000F02B3">
        <w:rPr>
          <w:kern w:val="2"/>
        </w:rPr>
        <w:t>«</w:t>
      </w:r>
      <w:r w:rsidR="00F1039C" w:rsidRPr="00F1039C">
        <w:rPr>
          <w:kern w:val="2"/>
        </w:rPr>
        <w:t xml:space="preserve">Благоустройство территории поселения, </w:t>
      </w:r>
    </w:p>
    <w:p w:rsidR="002B0D52" w:rsidRPr="000F02B3" w:rsidRDefault="00F1039C" w:rsidP="004A6CFB">
      <w:pPr>
        <w:autoSpaceDE w:val="0"/>
        <w:autoSpaceDN w:val="0"/>
        <w:adjustRightInd w:val="0"/>
        <w:jc w:val="right"/>
        <w:rPr>
          <w:kern w:val="2"/>
        </w:rPr>
      </w:pPr>
      <w:proofErr w:type="gramStart"/>
      <w:r w:rsidRPr="00F1039C">
        <w:rPr>
          <w:kern w:val="2"/>
        </w:rPr>
        <w:t>охрана</w:t>
      </w:r>
      <w:proofErr w:type="gramEnd"/>
      <w:r w:rsidRPr="00F1039C">
        <w:rPr>
          <w:kern w:val="2"/>
        </w:rPr>
        <w:t xml:space="preserve"> окружающей среды и рациональное природопользование</w:t>
      </w:r>
      <w:r w:rsidR="00C25D88">
        <w:rPr>
          <w:kern w:val="2"/>
        </w:rPr>
        <w:t>»</w:t>
      </w:r>
    </w:p>
    <w:bookmarkEnd w:id="1"/>
    <w:p w:rsidR="002B0D52" w:rsidRPr="000E3E66" w:rsidRDefault="002B0D52" w:rsidP="002B0D52">
      <w:pPr>
        <w:jc w:val="center"/>
        <w:rPr>
          <w:kern w:val="2"/>
          <w:sz w:val="32"/>
          <w:szCs w:val="32"/>
        </w:rPr>
      </w:pPr>
    </w:p>
    <w:p w:rsidR="002B0D52" w:rsidRPr="007F0465" w:rsidRDefault="002B0D52" w:rsidP="002B0D52">
      <w:pPr>
        <w:tabs>
          <w:tab w:val="left" w:pos="6641"/>
          <w:tab w:val="center" w:pos="7427"/>
        </w:tabs>
        <w:jc w:val="center"/>
        <w:rPr>
          <w:kern w:val="2"/>
          <w:sz w:val="28"/>
          <w:szCs w:val="28"/>
        </w:rPr>
      </w:pPr>
      <w:r w:rsidRPr="007F0465">
        <w:rPr>
          <w:kern w:val="2"/>
          <w:sz w:val="28"/>
          <w:szCs w:val="28"/>
        </w:rPr>
        <w:t>РАСХОДЫ</w:t>
      </w:r>
    </w:p>
    <w:p w:rsidR="002B0D52" w:rsidRPr="000E3E66" w:rsidRDefault="007F0465" w:rsidP="002B0D52">
      <w:pPr>
        <w:jc w:val="center"/>
        <w:rPr>
          <w:kern w:val="2"/>
          <w:sz w:val="32"/>
          <w:szCs w:val="32"/>
        </w:rPr>
      </w:pPr>
      <w:proofErr w:type="gramStart"/>
      <w:r>
        <w:rPr>
          <w:kern w:val="2"/>
          <w:sz w:val="28"/>
          <w:szCs w:val="28"/>
        </w:rPr>
        <w:t>б</w:t>
      </w:r>
      <w:r w:rsidR="00E131CF" w:rsidRPr="007F0465">
        <w:rPr>
          <w:kern w:val="2"/>
          <w:sz w:val="28"/>
          <w:szCs w:val="28"/>
        </w:rPr>
        <w:t>юджета</w:t>
      </w:r>
      <w:proofErr w:type="gramEnd"/>
      <w:r>
        <w:rPr>
          <w:kern w:val="2"/>
          <w:sz w:val="28"/>
          <w:szCs w:val="28"/>
        </w:rPr>
        <w:t xml:space="preserve"> Болдыревского сельского поселения </w:t>
      </w:r>
      <w:r w:rsidR="002B0D52" w:rsidRPr="007F0465">
        <w:rPr>
          <w:kern w:val="2"/>
          <w:sz w:val="28"/>
          <w:szCs w:val="28"/>
        </w:rPr>
        <w:t xml:space="preserve">на реализацию </w:t>
      </w:r>
      <w:r w:rsidR="00E131CF" w:rsidRPr="007F0465">
        <w:rPr>
          <w:kern w:val="2"/>
          <w:sz w:val="28"/>
          <w:szCs w:val="28"/>
        </w:rPr>
        <w:t xml:space="preserve">муниципальной </w:t>
      </w:r>
      <w:r w:rsidR="002B0D52" w:rsidRPr="007F0465">
        <w:rPr>
          <w:kern w:val="2"/>
          <w:sz w:val="28"/>
          <w:szCs w:val="28"/>
        </w:rPr>
        <w:t xml:space="preserve"> программы </w:t>
      </w:r>
      <w:r>
        <w:rPr>
          <w:kern w:val="2"/>
          <w:sz w:val="28"/>
          <w:szCs w:val="28"/>
        </w:rPr>
        <w:t xml:space="preserve">Болдыревского сельского поселения </w:t>
      </w:r>
      <w:r w:rsidR="002B0D52" w:rsidRPr="000E3E66">
        <w:rPr>
          <w:kern w:val="2"/>
          <w:sz w:val="32"/>
          <w:szCs w:val="32"/>
        </w:rPr>
        <w:t>«</w:t>
      </w:r>
      <w:r w:rsidR="00F1039C">
        <w:rPr>
          <w:kern w:val="2"/>
          <w:sz w:val="28"/>
          <w:szCs w:val="28"/>
        </w:rPr>
        <w:t>Благоустройство территории поселения, охрана окружающей среды и рациональное природопользование</w:t>
      </w:r>
      <w:r w:rsidR="002B0D52" w:rsidRPr="000E3E66">
        <w:rPr>
          <w:kern w:val="2"/>
          <w:sz w:val="32"/>
          <w:szCs w:val="32"/>
        </w:rPr>
        <w:t>»</w:t>
      </w:r>
    </w:p>
    <w:p w:rsidR="002B0D52" w:rsidRDefault="002B0D52" w:rsidP="002B0D52">
      <w:pPr>
        <w:rPr>
          <w:kern w:val="2"/>
          <w:sz w:val="28"/>
          <w:szCs w:val="28"/>
        </w:rPr>
      </w:pPr>
    </w:p>
    <w:tbl>
      <w:tblPr>
        <w:tblW w:w="5024" w:type="pct"/>
        <w:tblLayout w:type="fixed"/>
        <w:tblLook w:val="04A0" w:firstRow="1" w:lastRow="0" w:firstColumn="1" w:lastColumn="0" w:noHBand="0" w:noVBand="1"/>
      </w:tblPr>
      <w:tblGrid>
        <w:gridCol w:w="431"/>
        <w:gridCol w:w="1959"/>
        <w:gridCol w:w="830"/>
        <w:gridCol w:w="550"/>
        <w:gridCol w:w="435"/>
        <w:gridCol w:w="992"/>
        <w:gridCol w:w="448"/>
        <w:gridCol w:w="902"/>
        <w:gridCol w:w="811"/>
        <w:gridCol w:w="812"/>
        <w:gridCol w:w="811"/>
        <w:gridCol w:w="811"/>
        <w:gridCol w:w="811"/>
        <w:gridCol w:w="811"/>
        <w:gridCol w:w="811"/>
        <w:gridCol w:w="811"/>
        <w:gridCol w:w="812"/>
        <w:gridCol w:w="811"/>
        <w:gridCol w:w="810"/>
        <w:gridCol w:w="813"/>
      </w:tblGrid>
      <w:tr w:rsidR="002B0D52" w:rsidRPr="006E5382" w:rsidTr="007F0465">
        <w:trPr>
          <w:trHeight w:val="312"/>
        </w:trPr>
        <w:tc>
          <w:tcPr>
            <w:tcW w:w="431" w:type="dxa"/>
            <w:vMerge w:val="restart"/>
            <w:tcBorders>
              <w:top w:val="single" w:sz="4" w:space="0" w:color="auto"/>
              <w:left w:val="single" w:sz="4" w:space="0" w:color="auto"/>
              <w:right w:val="single" w:sz="4" w:space="0" w:color="auto"/>
            </w:tcBorders>
            <w:vAlign w:val="center"/>
          </w:tcPr>
          <w:p w:rsidR="002B0D52" w:rsidRPr="006E5382" w:rsidRDefault="002B0D52" w:rsidP="00B80C7A">
            <w:pPr>
              <w:jc w:val="center"/>
              <w:rPr>
                <w:sz w:val="22"/>
                <w:szCs w:val="22"/>
              </w:rPr>
            </w:pPr>
            <w:r w:rsidRPr="00ED2BBB">
              <w:t>№</w:t>
            </w:r>
            <w:r w:rsidRPr="00ED2BBB">
              <w:br/>
              <w:t>п/п</w:t>
            </w:r>
          </w:p>
        </w:tc>
        <w:tc>
          <w:tcPr>
            <w:tcW w:w="1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206DD6" w:rsidRDefault="002B0D52" w:rsidP="004A6CFB">
            <w:pPr>
              <w:jc w:val="center"/>
            </w:pPr>
            <w:r w:rsidRPr="00206DD6">
              <w:t xml:space="preserve">Наименование </w:t>
            </w:r>
            <w:r w:rsidR="004A6CFB">
              <w:t>муниципальной</w:t>
            </w:r>
            <w:r w:rsidRPr="00206DD6">
              <w:t xml:space="preserve"> программы, подпрограммы, номер и наименование основного мероприятия</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933005" w:rsidRDefault="002B0D52" w:rsidP="00B80C7A">
            <w:pPr>
              <w:ind w:right="-76"/>
              <w:jc w:val="center"/>
              <w:rPr>
                <w:spacing w:val="-10"/>
              </w:rPr>
            </w:pPr>
            <w:r w:rsidRPr="00933005">
              <w:rPr>
                <w:spacing w:val="-10"/>
              </w:rPr>
              <w:t>Ответственный исполнитель, соисполнитель, участники</w:t>
            </w:r>
          </w:p>
        </w:tc>
        <w:tc>
          <w:tcPr>
            <w:tcW w:w="242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Код бюджетной классификации расходов</w:t>
            </w:r>
          </w:p>
        </w:tc>
        <w:tc>
          <w:tcPr>
            <w:tcW w:w="9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6E5382" w:rsidRDefault="002B0D52" w:rsidP="00B80C7A">
            <w:pPr>
              <w:jc w:val="center"/>
              <w:rPr>
                <w:sz w:val="22"/>
                <w:szCs w:val="22"/>
              </w:rPr>
            </w:pPr>
            <w:r w:rsidRPr="006E5382">
              <w:rPr>
                <w:sz w:val="22"/>
                <w:szCs w:val="22"/>
              </w:rPr>
              <w:t>Объем расходов</w:t>
            </w:r>
            <w:r w:rsidRPr="006E5382">
              <w:rPr>
                <w:sz w:val="22"/>
                <w:szCs w:val="22"/>
              </w:rPr>
              <w:br/>
              <w:t xml:space="preserve">всего (тыс. рублей) </w:t>
            </w:r>
          </w:p>
        </w:tc>
        <w:tc>
          <w:tcPr>
            <w:tcW w:w="973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6E5382" w:rsidRDefault="002B0D52" w:rsidP="004A6CFB">
            <w:pPr>
              <w:jc w:val="center"/>
              <w:rPr>
                <w:sz w:val="22"/>
                <w:szCs w:val="22"/>
              </w:rPr>
            </w:pPr>
            <w:r w:rsidRPr="006E5382">
              <w:rPr>
                <w:sz w:val="22"/>
                <w:szCs w:val="22"/>
              </w:rPr>
              <w:t xml:space="preserve">В том числе по годам реализации </w:t>
            </w:r>
            <w:r w:rsidR="004A6CFB">
              <w:rPr>
                <w:sz w:val="22"/>
                <w:szCs w:val="22"/>
              </w:rPr>
              <w:t>муниципальной</w:t>
            </w:r>
            <w:r w:rsidRPr="006E5382">
              <w:rPr>
                <w:sz w:val="22"/>
                <w:szCs w:val="22"/>
              </w:rPr>
              <w:t xml:space="preserve"> программы</w:t>
            </w:r>
          </w:p>
        </w:tc>
      </w:tr>
      <w:tr w:rsidR="002B0D52" w:rsidRPr="006E5382" w:rsidTr="007F0465">
        <w:trPr>
          <w:trHeight w:val="312"/>
        </w:trPr>
        <w:tc>
          <w:tcPr>
            <w:tcW w:w="431" w:type="dxa"/>
            <w:vMerge/>
            <w:tcBorders>
              <w:left w:val="single" w:sz="4" w:space="0" w:color="auto"/>
              <w:bottom w:val="single" w:sz="4" w:space="0" w:color="auto"/>
              <w:right w:val="single" w:sz="4" w:space="0" w:color="auto"/>
            </w:tcBorders>
          </w:tcPr>
          <w:p w:rsidR="002B0D52" w:rsidRPr="006E5382" w:rsidRDefault="002B0D52" w:rsidP="00B80C7A">
            <w:pPr>
              <w:jc w:val="center"/>
              <w:rPr>
                <w:sz w:val="22"/>
                <w:szCs w:val="22"/>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2B0D52" w:rsidRPr="006E5382" w:rsidRDefault="002B0D52" w:rsidP="00B80C7A">
            <w:pPr>
              <w:rPr>
                <w:sz w:val="22"/>
                <w:szCs w:val="22"/>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2B0D52" w:rsidRPr="00933005" w:rsidRDefault="002B0D52" w:rsidP="00B80C7A">
            <w:pPr>
              <w:rPr>
                <w:sz w:val="19"/>
                <w:szCs w:val="19"/>
              </w:rPr>
            </w:pPr>
          </w:p>
        </w:tc>
        <w:tc>
          <w:tcPr>
            <w:tcW w:w="550"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ind w:left="-106" w:right="-108"/>
              <w:jc w:val="center"/>
              <w:rPr>
                <w:spacing w:val="-10"/>
                <w:sz w:val="22"/>
                <w:szCs w:val="22"/>
              </w:rPr>
            </w:pPr>
            <w:r w:rsidRPr="006E5382">
              <w:rPr>
                <w:spacing w:val="-10"/>
                <w:sz w:val="22"/>
                <w:szCs w:val="22"/>
              </w:rPr>
              <w:t>ГРБС</w:t>
            </w:r>
          </w:p>
        </w:tc>
        <w:tc>
          <w:tcPr>
            <w:tcW w:w="435"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Р3Пр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ЦСР</w:t>
            </w:r>
          </w:p>
        </w:tc>
        <w:tc>
          <w:tcPr>
            <w:tcW w:w="448"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ВР</w:t>
            </w: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2B0D52" w:rsidRPr="006E5382" w:rsidRDefault="002B0D52" w:rsidP="00B80C7A">
            <w:pPr>
              <w:rPr>
                <w:sz w:val="22"/>
                <w:szCs w:val="22"/>
              </w:rPr>
            </w:pP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2019</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2021</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2022</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2023</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2024</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2025</w:t>
            </w:r>
          </w:p>
        </w:tc>
        <w:tc>
          <w:tcPr>
            <w:tcW w:w="811"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2026</w:t>
            </w:r>
          </w:p>
        </w:tc>
        <w:tc>
          <w:tcPr>
            <w:tcW w:w="812"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2027</w:t>
            </w:r>
          </w:p>
        </w:tc>
        <w:tc>
          <w:tcPr>
            <w:tcW w:w="811"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2028</w:t>
            </w:r>
          </w:p>
        </w:tc>
        <w:tc>
          <w:tcPr>
            <w:tcW w:w="810"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2029</w:t>
            </w:r>
          </w:p>
        </w:tc>
        <w:tc>
          <w:tcPr>
            <w:tcW w:w="813"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2030</w:t>
            </w:r>
          </w:p>
        </w:tc>
      </w:tr>
      <w:tr w:rsidR="002B0D52" w:rsidRPr="006E5382" w:rsidTr="007F0465">
        <w:trPr>
          <w:trHeight w:val="312"/>
        </w:trPr>
        <w:tc>
          <w:tcPr>
            <w:tcW w:w="431" w:type="dxa"/>
            <w:tcBorders>
              <w:top w:val="single" w:sz="4" w:space="0" w:color="auto"/>
              <w:left w:val="single" w:sz="4" w:space="0" w:color="auto"/>
              <w:bottom w:val="single" w:sz="4" w:space="0" w:color="auto"/>
              <w:right w:val="single" w:sz="4" w:space="0" w:color="auto"/>
            </w:tcBorders>
          </w:tcPr>
          <w:p w:rsidR="002B0D52" w:rsidRPr="00B01B8D" w:rsidRDefault="002B0D52" w:rsidP="00B80C7A">
            <w:pPr>
              <w:jc w:val="center"/>
              <w:rPr>
                <w:spacing w:val="-10"/>
                <w:sz w:val="22"/>
                <w:szCs w:val="22"/>
              </w:rPr>
            </w:pPr>
            <w:r w:rsidRPr="00B01B8D">
              <w:rPr>
                <w:spacing w:val="-10"/>
                <w:sz w:val="22"/>
                <w:szCs w:val="22"/>
              </w:rPr>
              <w:t>1</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2B0D52" w:rsidRPr="00B01B8D" w:rsidRDefault="002B0D52" w:rsidP="00B80C7A">
            <w:pPr>
              <w:jc w:val="center"/>
              <w:rPr>
                <w:spacing w:val="-10"/>
                <w:sz w:val="22"/>
                <w:szCs w:val="22"/>
              </w:rPr>
            </w:pPr>
            <w:r w:rsidRPr="00B01B8D">
              <w:rPr>
                <w:spacing w:val="-10"/>
                <w:sz w:val="22"/>
                <w:szCs w:val="22"/>
              </w:rPr>
              <w:t>2</w:t>
            </w:r>
          </w:p>
        </w:tc>
        <w:tc>
          <w:tcPr>
            <w:tcW w:w="830"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3</w:t>
            </w:r>
          </w:p>
        </w:tc>
        <w:tc>
          <w:tcPr>
            <w:tcW w:w="550"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4</w:t>
            </w:r>
          </w:p>
        </w:tc>
        <w:tc>
          <w:tcPr>
            <w:tcW w:w="435"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5</w:t>
            </w:r>
          </w:p>
        </w:tc>
        <w:tc>
          <w:tcPr>
            <w:tcW w:w="992"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6</w:t>
            </w:r>
          </w:p>
        </w:tc>
        <w:tc>
          <w:tcPr>
            <w:tcW w:w="448" w:type="dxa"/>
            <w:tcBorders>
              <w:top w:val="single" w:sz="4" w:space="0" w:color="auto"/>
              <w:left w:val="nil"/>
              <w:bottom w:val="single" w:sz="4" w:space="0" w:color="auto"/>
              <w:right w:val="single" w:sz="4" w:space="0" w:color="auto"/>
            </w:tcBorders>
            <w:shd w:val="clear" w:color="auto" w:fill="auto"/>
            <w:hideMark/>
          </w:tcPr>
          <w:p w:rsidR="002B0D52" w:rsidRPr="00B01B8D" w:rsidRDefault="002B0D52" w:rsidP="00B80C7A">
            <w:pPr>
              <w:jc w:val="center"/>
              <w:rPr>
                <w:spacing w:val="-10"/>
                <w:sz w:val="22"/>
                <w:szCs w:val="22"/>
              </w:rPr>
            </w:pPr>
            <w:r w:rsidRPr="00B01B8D">
              <w:rPr>
                <w:spacing w:val="-10"/>
                <w:sz w:val="22"/>
                <w:szCs w:val="22"/>
              </w:rPr>
              <w:t>7</w:t>
            </w:r>
          </w:p>
        </w:tc>
        <w:tc>
          <w:tcPr>
            <w:tcW w:w="902" w:type="dxa"/>
            <w:tcBorders>
              <w:top w:val="single" w:sz="4" w:space="0" w:color="auto"/>
              <w:left w:val="nil"/>
              <w:bottom w:val="single" w:sz="4" w:space="0" w:color="auto"/>
              <w:right w:val="single" w:sz="4" w:space="0" w:color="auto"/>
            </w:tcBorders>
            <w:shd w:val="clear" w:color="auto" w:fill="auto"/>
            <w:hideMark/>
          </w:tcPr>
          <w:p w:rsidR="002B0D52" w:rsidRPr="00B01B8D" w:rsidRDefault="002B0D52" w:rsidP="00B80C7A">
            <w:pPr>
              <w:jc w:val="center"/>
              <w:rPr>
                <w:spacing w:val="-10"/>
                <w:sz w:val="22"/>
                <w:szCs w:val="22"/>
              </w:rPr>
            </w:pPr>
            <w:r w:rsidRPr="00B01B8D">
              <w:rPr>
                <w:spacing w:val="-10"/>
                <w:sz w:val="22"/>
                <w:szCs w:val="22"/>
              </w:rPr>
              <w:t>8</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B01B8D" w:rsidRDefault="002B0D52" w:rsidP="00B80C7A">
            <w:pPr>
              <w:jc w:val="center"/>
              <w:rPr>
                <w:spacing w:val="-10"/>
                <w:sz w:val="22"/>
                <w:szCs w:val="22"/>
              </w:rPr>
            </w:pPr>
            <w:r w:rsidRPr="00B01B8D">
              <w:rPr>
                <w:spacing w:val="-10"/>
                <w:sz w:val="22"/>
                <w:szCs w:val="22"/>
              </w:rPr>
              <w:t>9</w:t>
            </w:r>
          </w:p>
        </w:tc>
        <w:tc>
          <w:tcPr>
            <w:tcW w:w="812" w:type="dxa"/>
            <w:tcBorders>
              <w:top w:val="single" w:sz="4" w:space="0" w:color="auto"/>
              <w:left w:val="nil"/>
              <w:bottom w:val="single" w:sz="4" w:space="0" w:color="auto"/>
              <w:right w:val="single" w:sz="4" w:space="0" w:color="auto"/>
            </w:tcBorders>
            <w:shd w:val="clear" w:color="auto" w:fill="auto"/>
            <w:noWrap/>
            <w:hideMark/>
          </w:tcPr>
          <w:p w:rsidR="002B0D52" w:rsidRPr="00B01B8D" w:rsidRDefault="002B0D52" w:rsidP="00B80C7A">
            <w:pPr>
              <w:jc w:val="center"/>
              <w:rPr>
                <w:spacing w:val="-10"/>
                <w:sz w:val="22"/>
                <w:szCs w:val="22"/>
              </w:rPr>
            </w:pPr>
            <w:r w:rsidRPr="00B01B8D">
              <w:rPr>
                <w:spacing w:val="-10"/>
                <w:sz w:val="22"/>
                <w:szCs w:val="22"/>
              </w:rPr>
              <w:t>10</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11</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12</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13</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14</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15</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16</w:t>
            </w:r>
          </w:p>
        </w:tc>
        <w:tc>
          <w:tcPr>
            <w:tcW w:w="812"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17</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18</w:t>
            </w:r>
          </w:p>
        </w:tc>
        <w:tc>
          <w:tcPr>
            <w:tcW w:w="810"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19</w:t>
            </w:r>
          </w:p>
        </w:tc>
        <w:tc>
          <w:tcPr>
            <w:tcW w:w="813"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Pr>
                <w:sz w:val="22"/>
                <w:szCs w:val="22"/>
              </w:rPr>
              <w:t>20</w:t>
            </w:r>
          </w:p>
        </w:tc>
      </w:tr>
      <w:tr w:rsidR="008C2344" w:rsidRPr="006E5382" w:rsidTr="002F56B1">
        <w:trPr>
          <w:trHeight w:val="1560"/>
        </w:trPr>
        <w:tc>
          <w:tcPr>
            <w:tcW w:w="431" w:type="dxa"/>
            <w:tcBorders>
              <w:top w:val="single" w:sz="4" w:space="0" w:color="auto"/>
              <w:left w:val="single" w:sz="4" w:space="0" w:color="auto"/>
              <w:bottom w:val="single" w:sz="4" w:space="0" w:color="auto"/>
              <w:right w:val="single" w:sz="4" w:space="0" w:color="auto"/>
            </w:tcBorders>
          </w:tcPr>
          <w:p w:rsidR="008C2344" w:rsidRPr="008E75BC" w:rsidRDefault="008C2344" w:rsidP="008C2344">
            <w:pPr>
              <w:jc w:val="center"/>
              <w:rPr>
                <w:spacing w:val="-8"/>
                <w:sz w:val="22"/>
                <w:szCs w:val="22"/>
              </w:rPr>
            </w:pPr>
            <w:r>
              <w:rPr>
                <w:spacing w:val="-8"/>
                <w:sz w:val="22"/>
                <w:szCs w:val="22"/>
                <w:lang w:val="en-US"/>
              </w:rPr>
              <w:t>I</w:t>
            </w:r>
            <w:r>
              <w:rPr>
                <w:spacing w:val="-8"/>
                <w:sz w:val="22"/>
                <w:szCs w:val="22"/>
              </w:rPr>
              <w:t>.</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8C2344" w:rsidRPr="00206DD6" w:rsidRDefault="008C2344" w:rsidP="008C2344">
            <w:pPr>
              <w:rPr>
                <w:spacing w:val="-8"/>
              </w:rPr>
            </w:pPr>
            <w:proofErr w:type="gramStart"/>
            <w:r w:rsidRPr="00206DD6">
              <w:rPr>
                <w:spacing w:val="-8"/>
              </w:rPr>
              <w:t>Муниципальная  программа</w:t>
            </w:r>
            <w:proofErr w:type="gramEnd"/>
            <w:r w:rsidRPr="00206DD6">
              <w:rPr>
                <w:spacing w:val="-8"/>
              </w:rPr>
              <w:t xml:space="preserve">  «</w:t>
            </w:r>
            <w:r w:rsidR="000F5AB5" w:rsidRPr="000F5AB5">
              <w:rPr>
                <w:kern w:val="2"/>
              </w:rPr>
              <w:t>Благоустройство территории поселения, охрана окружающей среды и рациональное природопользование</w:t>
            </w:r>
            <w:r w:rsidRPr="00206DD6">
              <w:rPr>
                <w:spacing w:val="-8"/>
              </w:rPr>
              <w:t>»</w:t>
            </w:r>
          </w:p>
        </w:tc>
        <w:tc>
          <w:tcPr>
            <w:tcW w:w="830" w:type="dxa"/>
            <w:tcBorders>
              <w:top w:val="single" w:sz="4" w:space="0" w:color="auto"/>
              <w:left w:val="nil"/>
              <w:bottom w:val="single" w:sz="4" w:space="0" w:color="auto"/>
              <w:right w:val="single" w:sz="4" w:space="0" w:color="auto"/>
            </w:tcBorders>
            <w:shd w:val="clear" w:color="auto" w:fill="auto"/>
            <w:hideMark/>
          </w:tcPr>
          <w:p w:rsidR="008C2344" w:rsidRPr="00933005" w:rsidRDefault="008C2344" w:rsidP="00ED0073">
            <w:pPr>
              <w:rPr>
                <w:sz w:val="19"/>
                <w:szCs w:val="19"/>
              </w:rPr>
            </w:pPr>
            <w:r>
              <w:rPr>
                <w:sz w:val="19"/>
                <w:szCs w:val="19"/>
              </w:rPr>
              <w:t xml:space="preserve">Администрация </w:t>
            </w:r>
            <w:r w:rsidR="00ED0073">
              <w:rPr>
                <w:sz w:val="19"/>
                <w:szCs w:val="19"/>
              </w:rPr>
              <w:t>Болдыревского</w:t>
            </w:r>
            <w:r>
              <w:rPr>
                <w:sz w:val="19"/>
                <w:szCs w:val="19"/>
              </w:rPr>
              <w:t xml:space="preserve"> сельского поселения</w:t>
            </w:r>
          </w:p>
        </w:tc>
        <w:tc>
          <w:tcPr>
            <w:tcW w:w="550" w:type="dxa"/>
            <w:tcBorders>
              <w:top w:val="single" w:sz="4" w:space="0" w:color="auto"/>
              <w:left w:val="nil"/>
              <w:bottom w:val="single" w:sz="4" w:space="0" w:color="auto"/>
              <w:right w:val="single" w:sz="4" w:space="0" w:color="auto"/>
            </w:tcBorders>
            <w:shd w:val="clear" w:color="auto" w:fill="auto"/>
            <w:hideMark/>
          </w:tcPr>
          <w:p w:rsidR="008C2344" w:rsidRPr="00BB4FE7" w:rsidRDefault="00D05C8C" w:rsidP="008C2344">
            <w:pPr>
              <w:jc w:val="center"/>
              <w:rPr>
                <w:spacing w:val="-10"/>
                <w:sz w:val="19"/>
                <w:szCs w:val="19"/>
              </w:rPr>
            </w:pPr>
            <w:r w:rsidRPr="00BB4FE7">
              <w:rPr>
                <w:spacing w:val="-10"/>
                <w:sz w:val="19"/>
                <w:szCs w:val="19"/>
              </w:rPr>
              <w:t>951</w:t>
            </w:r>
          </w:p>
        </w:tc>
        <w:tc>
          <w:tcPr>
            <w:tcW w:w="435" w:type="dxa"/>
            <w:tcBorders>
              <w:top w:val="single" w:sz="4" w:space="0" w:color="auto"/>
              <w:left w:val="nil"/>
              <w:bottom w:val="single" w:sz="4" w:space="0" w:color="auto"/>
              <w:right w:val="single" w:sz="4" w:space="0" w:color="auto"/>
            </w:tcBorders>
            <w:shd w:val="clear" w:color="auto" w:fill="auto"/>
            <w:hideMark/>
          </w:tcPr>
          <w:p w:rsidR="008C2344" w:rsidRPr="00BB4FE7" w:rsidRDefault="00BB4FE7" w:rsidP="008C2344">
            <w:pPr>
              <w:jc w:val="center"/>
              <w:rPr>
                <w:spacing w:val="-10"/>
                <w:sz w:val="19"/>
                <w:szCs w:val="19"/>
              </w:rPr>
            </w:pPr>
            <w:r w:rsidRPr="00BB4FE7">
              <w:rPr>
                <w:spacing w:val="-10"/>
                <w:sz w:val="19"/>
                <w:szCs w:val="19"/>
              </w:rPr>
              <w:t>0503</w:t>
            </w:r>
          </w:p>
        </w:tc>
        <w:tc>
          <w:tcPr>
            <w:tcW w:w="992" w:type="dxa"/>
            <w:tcBorders>
              <w:top w:val="single" w:sz="4" w:space="0" w:color="auto"/>
              <w:left w:val="nil"/>
              <w:bottom w:val="single" w:sz="4" w:space="0" w:color="auto"/>
              <w:right w:val="single" w:sz="4" w:space="0" w:color="auto"/>
            </w:tcBorders>
            <w:shd w:val="clear" w:color="auto" w:fill="auto"/>
            <w:hideMark/>
          </w:tcPr>
          <w:p w:rsidR="008C2344" w:rsidRPr="00BB4FE7" w:rsidRDefault="008C2344" w:rsidP="008C2344">
            <w:pPr>
              <w:jc w:val="center"/>
              <w:rPr>
                <w:spacing w:val="-10"/>
                <w:sz w:val="19"/>
                <w:szCs w:val="19"/>
              </w:rPr>
            </w:pPr>
            <w:proofErr w:type="gramStart"/>
            <w:r w:rsidRPr="00BB4FE7">
              <w:rPr>
                <w:spacing w:val="-10"/>
                <w:sz w:val="19"/>
                <w:szCs w:val="19"/>
              </w:rPr>
              <w:t>х</w:t>
            </w:r>
            <w:proofErr w:type="gramEnd"/>
          </w:p>
        </w:tc>
        <w:tc>
          <w:tcPr>
            <w:tcW w:w="448" w:type="dxa"/>
            <w:tcBorders>
              <w:top w:val="single" w:sz="4" w:space="0" w:color="auto"/>
              <w:left w:val="nil"/>
              <w:bottom w:val="single" w:sz="4" w:space="0" w:color="auto"/>
              <w:right w:val="single" w:sz="4" w:space="0" w:color="auto"/>
            </w:tcBorders>
            <w:shd w:val="clear" w:color="auto" w:fill="auto"/>
            <w:hideMark/>
          </w:tcPr>
          <w:p w:rsidR="008C2344" w:rsidRPr="00BB4FE7" w:rsidRDefault="008C2344" w:rsidP="008C2344">
            <w:pPr>
              <w:jc w:val="center"/>
              <w:rPr>
                <w:spacing w:val="-10"/>
                <w:sz w:val="19"/>
                <w:szCs w:val="19"/>
              </w:rPr>
            </w:pPr>
            <w:proofErr w:type="gramStart"/>
            <w:r w:rsidRPr="00BB4FE7">
              <w:rPr>
                <w:spacing w:val="-10"/>
                <w:sz w:val="19"/>
                <w:szCs w:val="19"/>
              </w:rPr>
              <w:t>х</w:t>
            </w:r>
            <w:proofErr w:type="gramEnd"/>
          </w:p>
        </w:tc>
        <w:tc>
          <w:tcPr>
            <w:tcW w:w="902" w:type="dxa"/>
            <w:tcBorders>
              <w:top w:val="single" w:sz="4" w:space="0" w:color="auto"/>
              <w:left w:val="nil"/>
              <w:bottom w:val="single" w:sz="4" w:space="0" w:color="auto"/>
              <w:right w:val="single" w:sz="4" w:space="0" w:color="auto"/>
            </w:tcBorders>
            <w:shd w:val="clear" w:color="auto" w:fill="auto"/>
          </w:tcPr>
          <w:p w:rsidR="008C2344" w:rsidRPr="00B254AE" w:rsidRDefault="00D720BD" w:rsidP="00845266">
            <w:pPr>
              <w:rPr>
                <w:sz w:val="22"/>
                <w:szCs w:val="22"/>
              </w:rPr>
            </w:pPr>
            <w:r>
              <w:rPr>
                <w:sz w:val="22"/>
                <w:szCs w:val="22"/>
              </w:rPr>
              <w:t>7656,2</w:t>
            </w:r>
          </w:p>
        </w:tc>
        <w:tc>
          <w:tcPr>
            <w:tcW w:w="811" w:type="dxa"/>
            <w:tcBorders>
              <w:top w:val="single" w:sz="4" w:space="0" w:color="auto"/>
              <w:left w:val="nil"/>
              <w:bottom w:val="single" w:sz="4" w:space="0" w:color="auto"/>
              <w:right w:val="single" w:sz="4" w:space="0" w:color="auto"/>
            </w:tcBorders>
            <w:shd w:val="clear" w:color="auto" w:fill="auto"/>
          </w:tcPr>
          <w:p w:rsidR="008C2344" w:rsidRPr="00436922" w:rsidRDefault="00B254AE" w:rsidP="008F0C4C">
            <w:pPr>
              <w:jc w:val="center"/>
              <w:rPr>
                <w:spacing w:val="-18"/>
                <w:sz w:val="22"/>
                <w:szCs w:val="22"/>
              </w:rPr>
            </w:pPr>
            <w:r>
              <w:rPr>
                <w:spacing w:val="-18"/>
                <w:sz w:val="22"/>
                <w:szCs w:val="22"/>
              </w:rPr>
              <w:t>1</w:t>
            </w:r>
            <w:r w:rsidR="008F0C4C">
              <w:rPr>
                <w:spacing w:val="-18"/>
                <w:sz w:val="22"/>
                <w:szCs w:val="22"/>
              </w:rPr>
              <w:t>806</w:t>
            </w:r>
            <w:r>
              <w:rPr>
                <w:spacing w:val="-18"/>
                <w:sz w:val="22"/>
                <w:szCs w:val="22"/>
              </w:rPr>
              <w:t>,7</w:t>
            </w:r>
          </w:p>
        </w:tc>
        <w:tc>
          <w:tcPr>
            <w:tcW w:w="812" w:type="dxa"/>
            <w:tcBorders>
              <w:top w:val="single" w:sz="4" w:space="0" w:color="auto"/>
              <w:left w:val="nil"/>
              <w:bottom w:val="single" w:sz="4" w:space="0" w:color="auto"/>
              <w:right w:val="single" w:sz="4" w:space="0" w:color="auto"/>
            </w:tcBorders>
            <w:shd w:val="clear" w:color="auto" w:fill="auto"/>
          </w:tcPr>
          <w:p w:rsidR="008C2344" w:rsidRPr="00780CB6" w:rsidRDefault="002F56B1" w:rsidP="00A240A4">
            <w:pPr>
              <w:rPr>
                <w:sz w:val="20"/>
                <w:szCs w:val="20"/>
              </w:rPr>
            </w:pPr>
            <w:r>
              <w:rPr>
                <w:sz w:val="20"/>
                <w:szCs w:val="20"/>
              </w:rPr>
              <w:t>1680,3</w:t>
            </w:r>
          </w:p>
        </w:tc>
        <w:tc>
          <w:tcPr>
            <w:tcW w:w="811" w:type="dxa"/>
            <w:tcBorders>
              <w:top w:val="single" w:sz="4" w:space="0" w:color="auto"/>
              <w:left w:val="nil"/>
              <w:bottom w:val="single" w:sz="4" w:space="0" w:color="auto"/>
              <w:right w:val="single" w:sz="4" w:space="0" w:color="auto"/>
            </w:tcBorders>
            <w:shd w:val="clear" w:color="auto" w:fill="auto"/>
          </w:tcPr>
          <w:p w:rsidR="008C2344" w:rsidRPr="00436922" w:rsidRDefault="000168B7" w:rsidP="00B84648">
            <w:pPr>
              <w:jc w:val="center"/>
              <w:rPr>
                <w:spacing w:val="-18"/>
                <w:sz w:val="22"/>
                <w:szCs w:val="22"/>
              </w:rPr>
            </w:pPr>
            <w:r>
              <w:rPr>
                <w:spacing w:val="-18"/>
                <w:sz w:val="22"/>
                <w:szCs w:val="22"/>
              </w:rPr>
              <w:t>1</w:t>
            </w:r>
            <w:r w:rsidR="00B84648">
              <w:rPr>
                <w:spacing w:val="-18"/>
                <w:sz w:val="22"/>
                <w:szCs w:val="22"/>
              </w:rPr>
              <w:t>845</w:t>
            </w:r>
            <w:r>
              <w:rPr>
                <w:spacing w:val="-18"/>
                <w:sz w:val="22"/>
                <w:szCs w:val="22"/>
              </w:rPr>
              <w:t>,3</w:t>
            </w:r>
          </w:p>
        </w:tc>
        <w:tc>
          <w:tcPr>
            <w:tcW w:w="811" w:type="dxa"/>
            <w:tcBorders>
              <w:top w:val="nil"/>
              <w:left w:val="nil"/>
              <w:bottom w:val="single" w:sz="4" w:space="0" w:color="auto"/>
              <w:right w:val="single" w:sz="4" w:space="0" w:color="auto"/>
            </w:tcBorders>
            <w:shd w:val="clear" w:color="auto" w:fill="auto"/>
          </w:tcPr>
          <w:p w:rsidR="008C2344" w:rsidRPr="00436922" w:rsidRDefault="00912840" w:rsidP="00E70E70">
            <w:pPr>
              <w:jc w:val="center"/>
              <w:rPr>
                <w:spacing w:val="-18"/>
                <w:sz w:val="22"/>
                <w:szCs w:val="22"/>
              </w:rPr>
            </w:pPr>
            <w:r>
              <w:rPr>
                <w:spacing w:val="-18"/>
                <w:sz w:val="22"/>
                <w:szCs w:val="22"/>
              </w:rPr>
              <w:t>7</w:t>
            </w:r>
            <w:r w:rsidR="00E70E70">
              <w:rPr>
                <w:spacing w:val="-18"/>
                <w:sz w:val="22"/>
                <w:szCs w:val="22"/>
              </w:rPr>
              <w:t>02</w:t>
            </w:r>
            <w:r w:rsidR="00A525F8">
              <w:rPr>
                <w:spacing w:val="-18"/>
                <w:sz w:val="22"/>
                <w:szCs w:val="22"/>
              </w:rPr>
              <w:t>,7</w:t>
            </w:r>
          </w:p>
        </w:tc>
        <w:tc>
          <w:tcPr>
            <w:tcW w:w="811" w:type="dxa"/>
            <w:tcBorders>
              <w:top w:val="nil"/>
              <w:left w:val="nil"/>
              <w:bottom w:val="single" w:sz="4" w:space="0" w:color="auto"/>
              <w:right w:val="single" w:sz="4" w:space="0" w:color="auto"/>
            </w:tcBorders>
            <w:shd w:val="clear" w:color="auto" w:fill="auto"/>
          </w:tcPr>
          <w:p w:rsidR="008C2344" w:rsidRPr="00436922" w:rsidRDefault="00845266" w:rsidP="005255AE">
            <w:pPr>
              <w:jc w:val="center"/>
              <w:rPr>
                <w:spacing w:val="-18"/>
                <w:sz w:val="22"/>
                <w:szCs w:val="22"/>
              </w:rPr>
            </w:pPr>
            <w:r>
              <w:rPr>
                <w:spacing w:val="-18"/>
                <w:sz w:val="22"/>
                <w:szCs w:val="22"/>
              </w:rPr>
              <w:t>900</w:t>
            </w:r>
            <w:r w:rsidR="009B738A">
              <w:rPr>
                <w:spacing w:val="-18"/>
                <w:sz w:val="22"/>
                <w:szCs w:val="22"/>
              </w:rPr>
              <w:t>,9</w:t>
            </w:r>
          </w:p>
        </w:tc>
        <w:tc>
          <w:tcPr>
            <w:tcW w:w="811" w:type="dxa"/>
            <w:tcBorders>
              <w:top w:val="nil"/>
              <w:left w:val="nil"/>
              <w:bottom w:val="single" w:sz="4" w:space="0" w:color="auto"/>
              <w:right w:val="single" w:sz="4" w:space="0" w:color="auto"/>
            </w:tcBorders>
            <w:shd w:val="clear" w:color="auto" w:fill="auto"/>
            <w:hideMark/>
          </w:tcPr>
          <w:p w:rsidR="008C2344" w:rsidRPr="00436922" w:rsidRDefault="00D720BD" w:rsidP="00BE25E7">
            <w:pPr>
              <w:jc w:val="center"/>
              <w:rPr>
                <w:spacing w:val="-18"/>
                <w:sz w:val="22"/>
                <w:szCs w:val="22"/>
              </w:rPr>
            </w:pPr>
            <w:r>
              <w:rPr>
                <w:spacing w:val="-18"/>
                <w:sz w:val="22"/>
                <w:szCs w:val="22"/>
              </w:rPr>
              <w:t>135,9</w:t>
            </w:r>
          </w:p>
        </w:tc>
        <w:tc>
          <w:tcPr>
            <w:tcW w:w="811" w:type="dxa"/>
            <w:tcBorders>
              <w:top w:val="nil"/>
              <w:left w:val="nil"/>
              <w:bottom w:val="single" w:sz="4" w:space="0" w:color="auto"/>
              <w:right w:val="single" w:sz="4" w:space="0" w:color="auto"/>
            </w:tcBorders>
            <w:shd w:val="clear" w:color="auto" w:fill="auto"/>
            <w:hideMark/>
          </w:tcPr>
          <w:p w:rsidR="008C2344" w:rsidRPr="00436922" w:rsidRDefault="00BE25E7" w:rsidP="008C2344">
            <w:pPr>
              <w:jc w:val="center"/>
              <w:rPr>
                <w:spacing w:val="-18"/>
                <w:sz w:val="22"/>
                <w:szCs w:val="22"/>
              </w:rPr>
            </w:pPr>
            <w:r>
              <w:rPr>
                <w:spacing w:val="-18"/>
                <w:sz w:val="22"/>
                <w:szCs w:val="22"/>
              </w:rPr>
              <w:t>15,0</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BE25E7">
            <w:pPr>
              <w:jc w:val="center"/>
              <w:rPr>
                <w:spacing w:val="-18"/>
                <w:sz w:val="22"/>
                <w:szCs w:val="22"/>
              </w:rPr>
            </w:pPr>
            <w:r>
              <w:rPr>
                <w:spacing w:val="-18"/>
                <w:sz w:val="22"/>
                <w:szCs w:val="22"/>
              </w:rPr>
              <w:t>1</w:t>
            </w:r>
            <w:r w:rsidR="00BE25E7">
              <w:rPr>
                <w:spacing w:val="-18"/>
                <w:sz w:val="22"/>
                <w:szCs w:val="22"/>
              </w:rPr>
              <w:t>5,0</w:t>
            </w:r>
          </w:p>
        </w:tc>
        <w:tc>
          <w:tcPr>
            <w:tcW w:w="812"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0"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3"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r>
      <w:tr w:rsidR="007F0465" w:rsidRPr="006E5382" w:rsidTr="008575B0">
        <w:trPr>
          <w:trHeight w:val="624"/>
        </w:trPr>
        <w:tc>
          <w:tcPr>
            <w:tcW w:w="431" w:type="dxa"/>
            <w:tcBorders>
              <w:top w:val="nil"/>
              <w:left w:val="single" w:sz="4" w:space="0" w:color="auto"/>
              <w:bottom w:val="single" w:sz="4" w:space="0" w:color="auto"/>
              <w:right w:val="single" w:sz="4" w:space="0" w:color="auto"/>
            </w:tcBorders>
          </w:tcPr>
          <w:p w:rsidR="007F0465" w:rsidRDefault="007F0465" w:rsidP="008C2344">
            <w:pPr>
              <w:jc w:val="center"/>
              <w:rPr>
                <w:spacing w:val="-8"/>
                <w:sz w:val="22"/>
                <w:szCs w:val="22"/>
              </w:rPr>
            </w:pPr>
            <w:r>
              <w:rPr>
                <w:spacing w:val="-8"/>
                <w:sz w:val="22"/>
                <w:szCs w:val="22"/>
              </w:rPr>
              <w:t>1.</w:t>
            </w:r>
          </w:p>
        </w:tc>
        <w:tc>
          <w:tcPr>
            <w:tcW w:w="1959" w:type="dxa"/>
            <w:tcBorders>
              <w:top w:val="nil"/>
              <w:left w:val="single" w:sz="4" w:space="0" w:color="auto"/>
              <w:bottom w:val="single" w:sz="4" w:space="0" w:color="auto"/>
              <w:right w:val="single" w:sz="4" w:space="0" w:color="auto"/>
            </w:tcBorders>
            <w:shd w:val="clear" w:color="auto" w:fill="auto"/>
            <w:hideMark/>
          </w:tcPr>
          <w:p w:rsidR="007F0465" w:rsidRPr="006E5382" w:rsidRDefault="007F0465" w:rsidP="00ED241C">
            <w:pPr>
              <w:rPr>
                <w:spacing w:val="-8"/>
                <w:sz w:val="22"/>
                <w:szCs w:val="22"/>
              </w:rPr>
            </w:pPr>
            <w:r>
              <w:rPr>
                <w:spacing w:val="-8"/>
                <w:sz w:val="22"/>
                <w:szCs w:val="22"/>
              </w:rPr>
              <w:t>Подпрограмма «</w:t>
            </w:r>
            <w:proofErr w:type="spellStart"/>
            <w:proofErr w:type="gramStart"/>
            <w:r w:rsidRPr="00F1039C">
              <w:rPr>
                <w:kern w:val="2"/>
              </w:rPr>
              <w:t>Благоустройст</w:t>
            </w:r>
            <w:proofErr w:type="spellEnd"/>
            <w:r>
              <w:rPr>
                <w:kern w:val="2"/>
              </w:rPr>
              <w:t>-</w:t>
            </w:r>
            <w:r w:rsidRPr="00F1039C">
              <w:rPr>
                <w:kern w:val="2"/>
              </w:rPr>
              <w:lastRenderedPageBreak/>
              <w:t>во</w:t>
            </w:r>
            <w:proofErr w:type="gramEnd"/>
            <w:r>
              <w:rPr>
                <w:kern w:val="2"/>
              </w:rPr>
              <w:t xml:space="preserve"> территории поселения</w:t>
            </w:r>
            <w:r>
              <w:rPr>
                <w:spacing w:val="-8"/>
                <w:sz w:val="22"/>
                <w:szCs w:val="22"/>
              </w:rPr>
              <w:t>»</w:t>
            </w:r>
          </w:p>
        </w:tc>
        <w:tc>
          <w:tcPr>
            <w:tcW w:w="830" w:type="dxa"/>
            <w:tcBorders>
              <w:top w:val="nil"/>
              <w:left w:val="nil"/>
              <w:bottom w:val="single" w:sz="4" w:space="0" w:color="auto"/>
              <w:right w:val="single" w:sz="4" w:space="0" w:color="auto"/>
            </w:tcBorders>
            <w:shd w:val="clear" w:color="auto" w:fill="auto"/>
            <w:hideMark/>
          </w:tcPr>
          <w:p w:rsidR="007F0465" w:rsidRPr="00933005" w:rsidRDefault="007F0465" w:rsidP="00ED0073">
            <w:pPr>
              <w:rPr>
                <w:sz w:val="19"/>
                <w:szCs w:val="19"/>
              </w:rPr>
            </w:pPr>
            <w:r>
              <w:rPr>
                <w:sz w:val="19"/>
                <w:szCs w:val="19"/>
              </w:rPr>
              <w:lastRenderedPageBreak/>
              <w:t xml:space="preserve">Администрация </w:t>
            </w:r>
            <w:r>
              <w:rPr>
                <w:sz w:val="19"/>
                <w:szCs w:val="19"/>
              </w:rPr>
              <w:lastRenderedPageBreak/>
              <w:t>Болдыревского сельского поселения</w:t>
            </w:r>
          </w:p>
        </w:tc>
        <w:tc>
          <w:tcPr>
            <w:tcW w:w="550" w:type="dxa"/>
            <w:tcBorders>
              <w:top w:val="nil"/>
              <w:left w:val="nil"/>
              <w:bottom w:val="single" w:sz="4" w:space="0" w:color="auto"/>
              <w:right w:val="single" w:sz="4" w:space="0" w:color="auto"/>
            </w:tcBorders>
            <w:shd w:val="clear" w:color="auto" w:fill="auto"/>
            <w:hideMark/>
          </w:tcPr>
          <w:p w:rsidR="007F0465" w:rsidRPr="00BB4FE7" w:rsidRDefault="007F0465" w:rsidP="008C2344">
            <w:pPr>
              <w:jc w:val="center"/>
              <w:rPr>
                <w:spacing w:val="-10"/>
                <w:sz w:val="19"/>
                <w:szCs w:val="19"/>
              </w:rPr>
            </w:pPr>
            <w:r w:rsidRPr="00BB4FE7">
              <w:rPr>
                <w:spacing w:val="-10"/>
                <w:sz w:val="19"/>
                <w:szCs w:val="19"/>
              </w:rPr>
              <w:lastRenderedPageBreak/>
              <w:t>951</w:t>
            </w:r>
          </w:p>
        </w:tc>
        <w:tc>
          <w:tcPr>
            <w:tcW w:w="435" w:type="dxa"/>
            <w:tcBorders>
              <w:top w:val="nil"/>
              <w:left w:val="nil"/>
              <w:bottom w:val="single" w:sz="4" w:space="0" w:color="auto"/>
              <w:right w:val="single" w:sz="4" w:space="0" w:color="auto"/>
            </w:tcBorders>
            <w:shd w:val="clear" w:color="auto" w:fill="auto"/>
            <w:hideMark/>
          </w:tcPr>
          <w:p w:rsidR="007F0465" w:rsidRPr="00BB4FE7" w:rsidRDefault="00BB4FE7" w:rsidP="008C2344">
            <w:pPr>
              <w:jc w:val="center"/>
              <w:rPr>
                <w:spacing w:val="-10"/>
                <w:sz w:val="19"/>
                <w:szCs w:val="19"/>
              </w:rPr>
            </w:pPr>
            <w:r w:rsidRPr="00BB4FE7">
              <w:rPr>
                <w:spacing w:val="-10"/>
                <w:sz w:val="19"/>
                <w:szCs w:val="19"/>
              </w:rPr>
              <w:t>0503</w:t>
            </w:r>
          </w:p>
        </w:tc>
        <w:tc>
          <w:tcPr>
            <w:tcW w:w="992" w:type="dxa"/>
            <w:tcBorders>
              <w:top w:val="nil"/>
              <w:left w:val="nil"/>
              <w:bottom w:val="single" w:sz="4" w:space="0" w:color="auto"/>
              <w:right w:val="single" w:sz="4" w:space="0" w:color="auto"/>
            </w:tcBorders>
            <w:shd w:val="clear" w:color="auto" w:fill="auto"/>
            <w:hideMark/>
          </w:tcPr>
          <w:p w:rsidR="007F0465" w:rsidRPr="00BB4FE7" w:rsidRDefault="007F0465" w:rsidP="008C2344">
            <w:pPr>
              <w:jc w:val="center"/>
              <w:rPr>
                <w:spacing w:val="-10"/>
                <w:sz w:val="19"/>
                <w:szCs w:val="19"/>
              </w:rPr>
            </w:pPr>
            <w:proofErr w:type="gramStart"/>
            <w:r w:rsidRPr="00BB4FE7">
              <w:rPr>
                <w:spacing w:val="-10"/>
                <w:sz w:val="19"/>
                <w:szCs w:val="19"/>
              </w:rPr>
              <w:t>х</w:t>
            </w:r>
            <w:proofErr w:type="gramEnd"/>
          </w:p>
        </w:tc>
        <w:tc>
          <w:tcPr>
            <w:tcW w:w="448" w:type="dxa"/>
            <w:tcBorders>
              <w:top w:val="nil"/>
              <w:left w:val="nil"/>
              <w:bottom w:val="single" w:sz="4" w:space="0" w:color="auto"/>
              <w:right w:val="single" w:sz="4" w:space="0" w:color="auto"/>
            </w:tcBorders>
            <w:shd w:val="clear" w:color="auto" w:fill="auto"/>
            <w:hideMark/>
          </w:tcPr>
          <w:p w:rsidR="007F0465" w:rsidRPr="00BB4FE7" w:rsidRDefault="007F0465" w:rsidP="008C2344">
            <w:pPr>
              <w:jc w:val="center"/>
              <w:rPr>
                <w:spacing w:val="-10"/>
                <w:sz w:val="19"/>
                <w:szCs w:val="19"/>
              </w:rPr>
            </w:pPr>
            <w:proofErr w:type="gramStart"/>
            <w:r w:rsidRPr="00BB4FE7">
              <w:rPr>
                <w:spacing w:val="-10"/>
                <w:sz w:val="19"/>
                <w:szCs w:val="19"/>
              </w:rPr>
              <w:t>х</w:t>
            </w:r>
            <w:proofErr w:type="gramEnd"/>
          </w:p>
        </w:tc>
        <w:tc>
          <w:tcPr>
            <w:tcW w:w="902" w:type="dxa"/>
            <w:tcBorders>
              <w:top w:val="nil"/>
              <w:left w:val="nil"/>
              <w:bottom w:val="single" w:sz="4" w:space="0" w:color="auto"/>
              <w:right w:val="single" w:sz="4" w:space="0" w:color="auto"/>
            </w:tcBorders>
            <w:shd w:val="clear" w:color="auto" w:fill="auto"/>
          </w:tcPr>
          <w:p w:rsidR="007F0465" w:rsidRPr="00436922" w:rsidRDefault="00D720BD" w:rsidP="00845266">
            <w:pPr>
              <w:jc w:val="center"/>
              <w:rPr>
                <w:spacing w:val="-12"/>
                <w:sz w:val="22"/>
                <w:szCs w:val="22"/>
              </w:rPr>
            </w:pPr>
            <w:r>
              <w:rPr>
                <w:spacing w:val="-12"/>
                <w:sz w:val="22"/>
                <w:szCs w:val="22"/>
              </w:rPr>
              <w:t>6807,3</w:t>
            </w:r>
          </w:p>
        </w:tc>
        <w:tc>
          <w:tcPr>
            <w:tcW w:w="811" w:type="dxa"/>
            <w:tcBorders>
              <w:top w:val="nil"/>
              <w:left w:val="nil"/>
              <w:bottom w:val="single" w:sz="4" w:space="0" w:color="auto"/>
              <w:right w:val="single" w:sz="4" w:space="0" w:color="auto"/>
            </w:tcBorders>
            <w:shd w:val="clear" w:color="auto" w:fill="auto"/>
          </w:tcPr>
          <w:p w:rsidR="007F0465" w:rsidRPr="00436922" w:rsidRDefault="00B254AE" w:rsidP="008F0C4C">
            <w:pPr>
              <w:jc w:val="center"/>
              <w:rPr>
                <w:spacing w:val="-18"/>
                <w:sz w:val="22"/>
                <w:szCs w:val="22"/>
              </w:rPr>
            </w:pPr>
            <w:r>
              <w:rPr>
                <w:spacing w:val="-18"/>
                <w:sz w:val="22"/>
                <w:szCs w:val="22"/>
              </w:rPr>
              <w:t>1</w:t>
            </w:r>
            <w:r w:rsidR="008F0C4C">
              <w:rPr>
                <w:spacing w:val="-18"/>
                <w:sz w:val="22"/>
                <w:szCs w:val="22"/>
              </w:rPr>
              <w:t>656</w:t>
            </w:r>
            <w:r>
              <w:rPr>
                <w:spacing w:val="-18"/>
                <w:sz w:val="22"/>
                <w:szCs w:val="22"/>
              </w:rPr>
              <w:t>,7</w:t>
            </w:r>
          </w:p>
        </w:tc>
        <w:tc>
          <w:tcPr>
            <w:tcW w:w="812" w:type="dxa"/>
            <w:tcBorders>
              <w:top w:val="nil"/>
              <w:left w:val="nil"/>
              <w:bottom w:val="single" w:sz="4" w:space="0" w:color="auto"/>
              <w:right w:val="single" w:sz="4" w:space="0" w:color="auto"/>
            </w:tcBorders>
            <w:shd w:val="clear" w:color="auto" w:fill="auto"/>
          </w:tcPr>
          <w:p w:rsidR="007F0465" w:rsidRPr="00436922" w:rsidRDefault="005F5850" w:rsidP="00DD0582">
            <w:pPr>
              <w:jc w:val="center"/>
              <w:rPr>
                <w:spacing w:val="-18"/>
                <w:sz w:val="22"/>
                <w:szCs w:val="22"/>
              </w:rPr>
            </w:pPr>
            <w:r>
              <w:rPr>
                <w:spacing w:val="-18"/>
                <w:sz w:val="22"/>
                <w:szCs w:val="22"/>
              </w:rPr>
              <w:t>1375,3</w:t>
            </w:r>
          </w:p>
        </w:tc>
        <w:tc>
          <w:tcPr>
            <w:tcW w:w="811" w:type="dxa"/>
            <w:tcBorders>
              <w:top w:val="nil"/>
              <w:left w:val="nil"/>
              <w:bottom w:val="single" w:sz="4" w:space="0" w:color="auto"/>
              <w:right w:val="single" w:sz="4" w:space="0" w:color="auto"/>
            </w:tcBorders>
            <w:shd w:val="clear" w:color="auto" w:fill="auto"/>
          </w:tcPr>
          <w:p w:rsidR="007F0465" w:rsidRPr="00436922" w:rsidRDefault="00B84648" w:rsidP="00B84648">
            <w:pPr>
              <w:jc w:val="center"/>
              <w:rPr>
                <w:spacing w:val="-18"/>
                <w:sz w:val="22"/>
                <w:szCs w:val="22"/>
              </w:rPr>
            </w:pPr>
            <w:r>
              <w:rPr>
                <w:spacing w:val="-18"/>
                <w:sz w:val="22"/>
                <w:szCs w:val="22"/>
              </w:rPr>
              <w:t>1600</w:t>
            </w:r>
            <w:r w:rsidR="000168B7">
              <w:rPr>
                <w:spacing w:val="-18"/>
                <w:sz w:val="22"/>
                <w:szCs w:val="22"/>
              </w:rPr>
              <w:t>,3</w:t>
            </w:r>
          </w:p>
        </w:tc>
        <w:tc>
          <w:tcPr>
            <w:tcW w:w="811" w:type="dxa"/>
            <w:tcBorders>
              <w:top w:val="nil"/>
              <w:left w:val="nil"/>
              <w:bottom w:val="single" w:sz="4" w:space="0" w:color="auto"/>
              <w:right w:val="single" w:sz="4" w:space="0" w:color="auto"/>
            </w:tcBorders>
            <w:shd w:val="clear" w:color="auto" w:fill="auto"/>
          </w:tcPr>
          <w:p w:rsidR="007F0465" w:rsidRPr="00436922" w:rsidRDefault="00A525F8" w:rsidP="00E70E70">
            <w:pPr>
              <w:jc w:val="center"/>
              <w:rPr>
                <w:spacing w:val="-18"/>
                <w:sz w:val="22"/>
                <w:szCs w:val="22"/>
              </w:rPr>
            </w:pPr>
            <w:r>
              <w:rPr>
                <w:spacing w:val="-18"/>
                <w:sz w:val="22"/>
                <w:szCs w:val="22"/>
              </w:rPr>
              <w:t>6</w:t>
            </w:r>
            <w:r w:rsidR="00E70E70">
              <w:rPr>
                <w:spacing w:val="-18"/>
                <w:sz w:val="22"/>
                <w:szCs w:val="22"/>
              </w:rPr>
              <w:t>63</w:t>
            </w:r>
            <w:r>
              <w:rPr>
                <w:spacing w:val="-18"/>
                <w:sz w:val="22"/>
                <w:szCs w:val="22"/>
              </w:rPr>
              <w:t>,8</w:t>
            </w:r>
          </w:p>
        </w:tc>
        <w:tc>
          <w:tcPr>
            <w:tcW w:w="811" w:type="dxa"/>
            <w:tcBorders>
              <w:top w:val="nil"/>
              <w:left w:val="nil"/>
              <w:bottom w:val="single" w:sz="4" w:space="0" w:color="auto"/>
              <w:right w:val="single" w:sz="4" w:space="0" w:color="auto"/>
            </w:tcBorders>
            <w:shd w:val="clear" w:color="auto" w:fill="auto"/>
          </w:tcPr>
          <w:p w:rsidR="007F0465" w:rsidRPr="00436922" w:rsidRDefault="00845266" w:rsidP="00845266">
            <w:pPr>
              <w:jc w:val="center"/>
              <w:rPr>
                <w:spacing w:val="-18"/>
                <w:sz w:val="22"/>
                <w:szCs w:val="22"/>
              </w:rPr>
            </w:pPr>
            <w:r>
              <w:rPr>
                <w:spacing w:val="-18"/>
                <w:sz w:val="22"/>
                <w:szCs w:val="22"/>
              </w:rPr>
              <w:t>854</w:t>
            </w:r>
            <w:r w:rsidR="009B738A">
              <w:rPr>
                <w:spacing w:val="-18"/>
                <w:sz w:val="22"/>
                <w:szCs w:val="22"/>
              </w:rPr>
              <w:t>,5</w:t>
            </w:r>
          </w:p>
        </w:tc>
        <w:tc>
          <w:tcPr>
            <w:tcW w:w="811" w:type="dxa"/>
            <w:tcBorders>
              <w:top w:val="nil"/>
              <w:left w:val="nil"/>
              <w:bottom w:val="single" w:sz="4" w:space="0" w:color="auto"/>
              <w:right w:val="single" w:sz="4" w:space="0" w:color="auto"/>
            </w:tcBorders>
            <w:shd w:val="clear" w:color="auto" w:fill="auto"/>
          </w:tcPr>
          <w:p w:rsidR="007F0465" w:rsidRPr="00436922" w:rsidRDefault="00D720BD" w:rsidP="00BA7CB4">
            <w:pPr>
              <w:jc w:val="center"/>
              <w:rPr>
                <w:spacing w:val="-18"/>
                <w:sz w:val="22"/>
                <w:szCs w:val="22"/>
              </w:rPr>
            </w:pPr>
            <w:r>
              <w:rPr>
                <w:spacing w:val="-18"/>
                <w:sz w:val="22"/>
                <w:szCs w:val="22"/>
              </w:rPr>
              <w:t>89,5</w:t>
            </w:r>
          </w:p>
        </w:tc>
        <w:tc>
          <w:tcPr>
            <w:tcW w:w="811" w:type="dxa"/>
            <w:tcBorders>
              <w:top w:val="nil"/>
              <w:left w:val="nil"/>
              <w:bottom w:val="single" w:sz="4" w:space="0" w:color="auto"/>
              <w:right w:val="single" w:sz="4" w:space="0" w:color="auto"/>
            </w:tcBorders>
            <w:shd w:val="clear" w:color="auto" w:fill="auto"/>
          </w:tcPr>
          <w:p w:rsidR="007F0465" w:rsidRPr="00436922" w:rsidRDefault="00BE25E7" w:rsidP="00DD0582">
            <w:pPr>
              <w:jc w:val="center"/>
              <w:rPr>
                <w:spacing w:val="-18"/>
                <w:sz w:val="22"/>
                <w:szCs w:val="22"/>
              </w:rPr>
            </w:pPr>
            <w:r>
              <w:rPr>
                <w:spacing w:val="-18"/>
                <w:sz w:val="22"/>
                <w:szCs w:val="22"/>
              </w:rPr>
              <w:t>9,0</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E25E7" w:rsidP="00DD0582">
            <w:pPr>
              <w:jc w:val="center"/>
              <w:rPr>
                <w:spacing w:val="-18"/>
                <w:sz w:val="22"/>
                <w:szCs w:val="22"/>
              </w:rPr>
            </w:pPr>
            <w:r>
              <w:rPr>
                <w:spacing w:val="-18"/>
                <w:sz w:val="22"/>
                <w:szCs w:val="22"/>
              </w:rPr>
              <w:t>9,0</w:t>
            </w:r>
          </w:p>
        </w:tc>
        <w:tc>
          <w:tcPr>
            <w:tcW w:w="812" w:type="dxa"/>
            <w:tcBorders>
              <w:top w:val="nil"/>
              <w:left w:val="nil"/>
              <w:bottom w:val="single" w:sz="4" w:space="0" w:color="auto"/>
              <w:right w:val="single" w:sz="4" w:space="0" w:color="auto"/>
            </w:tcBorders>
            <w:shd w:val="clear" w:color="auto" w:fill="auto"/>
            <w:hideMark/>
          </w:tcPr>
          <w:p w:rsidR="007F0465" w:rsidRPr="00436922" w:rsidRDefault="00BB4FE7" w:rsidP="005F5850">
            <w:pPr>
              <w:jc w:val="center"/>
              <w:rPr>
                <w:spacing w:val="-18"/>
                <w:sz w:val="22"/>
                <w:szCs w:val="22"/>
              </w:rPr>
            </w:pPr>
            <w:r>
              <w:rPr>
                <w:spacing w:val="-18"/>
                <w:sz w:val="22"/>
                <w:szCs w:val="22"/>
              </w:rPr>
              <w:t>137,</w:t>
            </w:r>
            <w:r w:rsidR="005F5850">
              <w:rPr>
                <w:spacing w:val="-18"/>
                <w:sz w:val="22"/>
                <w:szCs w:val="22"/>
              </w:rPr>
              <w:t>3</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0"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3"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r>
      <w:tr w:rsidR="008C2344" w:rsidRPr="006E5382" w:rsidTr="007F0465">
        <w:trPr>
          <w:trHeight w:val="1393"/>
        </w:trPr>
        <w:tc>
          <w:tcPr>
            <w:tcW w:w="431" w:type="dxa"/>
            <w:tcBorders>
              <w:top w:val="nil"/>
              <w:left w:val="single" w:sz="4" w:space="0" w:color="auto"/>
              <w:bottom w:val="single" w:sz="4" w:space="0" w:color="auto"/>
              <w:right w:val="single" w:sz="4" w:space="0" w:color="auto"/>
            </w:tcBorders>
          </w:tcPr>
          <w:p w:rsidR="008C2344" w:rsidRDefault="008C2344" w:rsidP="00ED0073">
            <w:pPr>
              <w:ind w:left="-142" w:right="-109"/>
              <w:jc w:val="center"/>
              <w:outlineLvl w:val="0"/>
            </w:pPr>
            <w:r>
              <w:rPr>
                <w:spacing w:val="-8"/>
                <w:sz w:val="22"/>
                <w:szCs w:val="22"/>
              </w:rPr>
              <w:lastRenderedPageBreak/>
              <w:t>1.</w:t>
            </w:r>
            <w:r w:rsidR="00ED0073">
              <w:rPr>
                <w:spacing w:val="-8"/>
                <w:sz w:val="22"/>
                <w:szCs w:val="22"/>
              </w:rPr>
              <w:t>1</w:t>
            </w:r>
            <w:r>
              <w:rPr>
                <w:spacing w:val="-8"/>
                <w:sz w:val="22"/>
                <w:szCs w:val="22"/>
              </w:rPr>
              <w:t>.</w:t>
            </w:r>
          </w:p>
        </w:tc>
        <w:tc>
          <w:tcPr>
            <w:tcW w:w="1959" w:type="dxa"/>
            <w:tcBorders>
              <w:top w:val="nil"/>
              <w:left w:val="single" w:sz="4" w:space="0" w:color="auto"/>
              <w:bottom w:val="single" w:sz="4" w:space="0" w:color="auto"/>
              <w:right w:val="single" w:sz="4" w:space="0" w:color="auto"/>
            </w:tcBorders>
            <w:shd w:val="clear" w:color="auto" w:fill="auto"/>
            <w:hideMark/>
          </w:tcPr>
          <w:p w:rsidR="008C2344" w:rsidRPr="00D2175D" w:rsidRDefault="008C2344" w:rsidP="008C2344">
            <w:pPr>
              <w:jc w:val="both"/>
            </w:pPr>
            <w:r w:rsidRPr="00D2175D">
              <w:t xml:space="preserve">Основное        </w:t>
            </w:r>
          </w:p>
          <w:p w:rsidR="008C2344" w:rsidRPr="00D2175D" w:rsidRDefault="008C2344" w:rsidP="008C2344">
            <w:pPr>
              <w:jc w:val="both"/>
            </w:pPr>
            <w:r w:rsidRPr="00D2175D">
              <w:t>мероприятие</w:t>
            </w:r>
            <w:r w:rsidRPr="000F02B3">
              <w:t>1</w:t>
            </w:r>
            <w:r w:rsidRPr="00D2175D">
              <w:t>.</w:t>
            </w:r>
            <w:r w:rsidR="00ED0073">
              <w:t>1</w:t>
            </w:r>
            <w:r w:rsidRPr="00D2175D">
              <w:t>:</w:t>
            </w:r>
          </w:p>
          <w:p w:rsidR="008C2344" w:rsidRPr="00D2175D" w:rsidRDefault="008E15CB" w:rsidP="008C2344">
            <w:pPr>
              <w:jc w:val="both"/>
            </w:pPr>
            <w:r>
              <w:t xml:space="preserve">Организация озеленения </w:t>
            </w:r>
            <w:proofErr w:type="spellStart"/>
            <w:r>
              <w:t>территоиии</w:t>
            </w:r>
            <w:proofErr w:type="spellEnd"/>
            <w:r>
              <w:t xml:space="preserve"> Болдыревского сельского поселения</w:t>
            </w:r>
          </w:p>
          <w:p w:rsidR="008C2344" w:rsidRPr="000F02B3" w:rsidRDefault="008C2344" w:rsidP="008C2344">
            <w:pPr>
              <w:outlineLvl w:val="0"/>
            </w:pPr>
          </w:p>
        </w:tc>
        <w:tc>
          <w:tcPr>
            <w:tcW w:w="830" w:type="dxa"/>
            <w:tcBorders>
              <w:top w:val="nil"/>
              <w:left w:val="nil"/>
              <w:bottom w:val="single" w:sz="4" w:space="0" w:color="auto"/>
              <w:right w:val="single" w:sz="4" w:space="0" w:color="auto"/>
            </w:tcBorders>
            <w:shd w:val="clear" w:color="auto" w:fill="auto"/>
            <w:hideMark/>
          </w:tcPr>
          <w:p w:rsidR="008C2344" w:rsidRPr="00933005" w:rsidRDefault="00ED0073" w:rsidP="008C2344">
            <w:pPr>
              <w:outlineLvl w:val="0"/>
              <w:rPr>
                <w:color w:val="000000"/>
                <w:sz w:val="19"/>
                <w:szCs w:val="19"/>
              </w:rPr>
            </w:pPr>
            <w:r>
              <w:rPr>
                <w:sz w:val="19"/>
                <w:szCs w:val="19"/>
              </w:rPr>
              <w:t>Администрация Болдыревского сельского поселения</w:t>
            </w:r>
          </w:p>
        </w:tc>
        <w:tc>
          <w:tcPr>
            <w:tcW w:w="550" w:type="dxa"/>
            <w:tcBorders>
              <w:top w:val="nil"/>
              <w:left w:val="nil"/>
              <w:bottom w:val="single" w:sz="4" w:space="0" w:color="auto"/>
              <w:right w:val="single" w:sz="4" w:space="0" w:color="auto"/>
            </w:tcBorders>
            <w:shd w:val="clear" w:color="auto" w:fill="auto"/>
            <w:hideMark/>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sz w:val="19"/>
                <w:szCs w:val="19"/>
              </w:rPr>
            </w:pPr>
            <w:r w:rsidRPr="00BB4FE7">
              <w:rPr>
                <w:sz w:val="19"/>
                <w:szCs w:val="19"/>
              </w:rPr>
              <w:t>0510020700</w:t>
            </w:r>
          </w:p>
        </w:tc>
        <w:tc>
          <w:tcPr>
            <w:tcW w:w="448"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nil"/>
              <w:left w:val="nil"/>
              <w:bottom w:val="single" w:sz="4" w:space="0" w:color="auto"/>
              <w:right w:val="single" w:sz="4" w:space="0" w:color="auto"/>
            </w:tcBorders>
            <w:shd w:val="clear" w:color="auto" w:fill="auto"/>
            <w:hideMark/>
          </w:tcPr>
          <w:p w:rsidR="008C2344" w:rsidRPr="00F342D6" w:rsidRDefault="00BA7CB4" w:rsidP="00BE25E7">
            <w:pPr>
              <w:jc w:val="center"/>
              <w:outlineLvl w:val="0"/>
              <w:rPr>
                <w:color w:val="000000"/>
                <w:spacing w:val="-6"/>
                <w:sz w:val="22"/>
                <w:szCs w:val="22"/>
              </w:rPr>
            </w:pPr>
            <w:r>
              <w:rPr>
                <w:color w:val="000000"/>
                <w:spacing w:val="-6"/>
                <w:sz w:val="22"/>
                <w:szCs w:val="22"/>
              </w:rPr>
              <w:t>6</w:t>
            </w:r>
            <w:r w:rsidR="008575B0">
              <w:rPr>
                <w:color w:val="000000"/>
                <w:spacing w:val="-6"/>
                <w:sz w:val="22"/>
                <w:szCs w:val="22"/>
              </w:rPr>
              <w:t>3</w:t>
            </w:r>
            <w:r>
              <w:rPr>
                <w:color w:val="000000"/>
                <w:spacing w:val="-6"/>
                <w:sz w:val="22"/>
                <w:szCs w:val="22"/>
              </w:rPr>
              <w:t>,</w:t>
            </w:r>
            <w:r w:rsidR="00BE25E7">
              <w:rPr>
                <w:color w:val="000000"/>
                <w:spacing w:val="-6"/>
                <w:sz w:val="22"/>
                <w:szCs w:val="22"/>
              </w:rPr>
              <w:t>4</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2"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B84648" w:rsidP="008C2344">
            <w:pPr>
              <w:jc w:val="center"/>
              <w:outlineLvl w:val="0"/>
              <w:rPr>
                <w:spacing w:val="-6"/>
                <w:sz w:val="22"/>
                <w:szCs w:val="22"/>
              </w:rPr>
            </w:pPr>
            <w:r>
              <w:rPr>
                <w:spacing w:val="-6"/>
                <w:sz w:val="22"/>
                <w:szCs w:val="22"/>
              </w:rPr>
              <w:t>9,6</w:t>
            </w:r>
          </w:p>
        </w:tc>
        <w:tc>
          <w:tcPr>
            <w:tcW w:w="811" w:type="dxa"/>
            <w:tcBorders>
              <w:top w:val="nil"/>
              <w:left w:val="nil"/>
              <w:bottom w:val="single" w:sz="4" w:space="0" w:color="auto"/>
              <w:right w:val="single" w:sz="4" w:space="0" w:color="auto"/>
            </w:tcBorders>
            <w:shd w:val="clear" w:color="auto" w:fill="auto"/>
            <w:hideMark/>
          </w:tcPr>
          <w:p w:rsidR="008C2344" w:rsidRPr="00F342D6" w:rsidRDefault="0093500B" w:rsidP="008C2344">
            <w:pPr>
              <w:jc w:val="center"/>
              <w:outlineLvl w:val="0"/>
              <w:rPr>
                <w:spacing w:val="-6"/>
                <w:sz w:val="22"/>
                <w:szCs w:val="22"/>
              </w:rPr>
            </w:pPr>
            <w:r>
              <w:rPr>
                <w:spacing w:val="-6"/>
                <w:sz w:val="22"/>
                <w:szCs w:val="22"/>
              </w:rPr>
              <w:t>9,0</w:t>
            </w:r>
          </w:p>
        </w:tc>
        <w:tc>
          <w:tcPr>
            <w:tcW w:w="811" w:type="dxa"/>
            <w:tcBorders>
              <w:top w:val="nil"/>
              <w:left w:val="nil"/>
              <w:bottom w:val="single" w:sz="4" w:space="0" w:color="auto"/>
              <w:right w:val="single" w:sz="4" w:space="0" w:color="auto"/>
            </w:tcBorders>
            <w:shd w:val="clear" w:color="auto" w:fill="auto"/>
            <w:hideMark/>
          </w:tcPr>
          <w:p w:rsidR="008C2344" w:rsidRPr="00431933" w:rsidRDefault="008575B0" w:rsidP="00556591">
            <w:pPr>
              <w:jc w:val="center"/>
              <w:outlineLvl w:val="0"/>
              <w:rPr>
                <w:spacing w:val="-6"/>
                <w:sz w:val="22"/>
                <w:szCs w:val="22"/>
              </w:rPr>
            </w:pPr>
            <w:r w:rsidRPr="00431933">
              <w:rPr>
                <w:spacing w:val="-6"/>
                <w:sz w:val="22"/>
                <w:szCs w:val="22"/>
              </w:rPr>
              <w:t>5</w:t>
            </w:r>
            <w:r w:rsidR="000550F1" w:rsidRPr="00431933">
              <w:rPr>
                <w:spacing w:val="-6"/>
                <w:sz w:val="22"/>
                <w:szCs w:val="22"/>
              </w:rPr>
              <w:t>,0</w:t>
            </w:r>
          </w:p>
        </w:tc>
        <w:tc>
          <w:tcPr>
            <w:tcW w:w="811" w:type="dxa"/>
            <w:tcBorders>
              <w:top w:val="nil"/>
              <w:left w:val="nil"/>
              <w:bottom w:val="single" w:sz="4" w:space="0" w:color="auto"/>
              <w:right w:val="single" w:sz="4" w:space="0" w:color="auto"/>
            </w:tcBorders>
            <w:shd w:val="clear" w:color="auto" w:fill="auto"/>
            <w:hideMark/>
          </w:tcPr>
          <w:p w:rsidR="008C2344" w:rsidRPr="00431933" w:rsidRDefault="00BE25E7" w:rsidP="008C2344">
            <w:pPr>
              <w:jc w:val="center"/>
              <w:outlineLvl w:val="0"/>
              <w:rPr>
                <w:spacing w:val="-6"/>
                <w:sz w:val="22"/>
                <w:szCs w:val="22"/>
              </w:rPr>
            </w:pPr>
            <w:r>
              <w:rPr>
                <w:spacing w:val="-6"/>
                <w:sz w:val="22"/>
                <w:szCs w:val="22"/>
              </w:rPr>
              <w:t>5</w:t>
            </w:r>
            <w:r w:rsidR="0093500B" w:rsidRPr="00431933">
              <w:rPr>
                <w:spacing w:val="-6"/>
                <w:sz w:val="22"/>
                <w:szCs w:val="22"/>
              </w:rPr>
              <w:t>,0</w:t>
            </w:r>
          </w:p>
        </w:tc>
        <w:tc>
          <w:tcPr>
            <w:tcW w:w="811" w:type="dxa"/>
            <w:tcBorders>
              <w:top w:val="nil"/>
              <w:left w:val="nil"/>
              <w:bottom w:val="single" w:sz="4" w:space="0" w:color="auto"/>
              <w:right w:val="single" w:sz="4" w:space="0" w:color="auto"/>
            </w:tcBorders>
            <w:shd w:val="clear" w:color="auto" w:fill="auto"/>
            <w:hideMark/>
          </w:tcPr>
          <w:p w:rsidR="008C2344" w:rsidRPr="00431933" w:rsidRDefault="00BA7CB4" w:rsidP="008C2344">
            <w:pPr>
              <w:jc w:val="center"/>
              <w:outlineLvl w:val="0"/>
              <w:rPr>
                <w:spacing w:val="-6"/>
                <w:sz w:val="22"/>
                <w:szCs w:val="22"/>
              </w:rPr>
            </w:pPr>
            <w:r w:rsidRPr="00431933">
              <w:rPr>
                <w:spacing w:val="-6"/>
                <w:sz w:val="22"/>
                <w:szCs w:val="22"/>
              </w:rPr>
              <w:t>3,0</w:t>
            </w:r>
          </w:p>
        </w:tc>
        <w:tc>
          <w:tcPr>
            <w:tcW w:w="811" w:type="dxa"/>
            <w:tcBorders>
              <w:top w:val="nil"/>
              <w:left w:val="nil"/>
              <w:bottom w:val="single" w:sz="4" w:space="0" w:color="auto"/>
              <w:right w:val="single" w:sz="4" w:space="0" w:color="auto"/>
            </w:tcBorders>
            <w:shd w:val="clear" w:color="auto" w:fill="auto"/>
            <w:hideMark/>
          </w:tcPr>
          <w:p w:rsidR="008C2344" w:rsidRPr="00F342D6" w:rsidRDefault="00BE25E7" w:rsidP="008C2344">
            <w:pPr>
              <w:jc w:val="center"/>
              <w:outlineLvl w:val="0"/>
              <w:rPr>
                <w:spacing w:val="-6"/>
                <w:sz w:val="22"/>
                <w:szCs w:val="22"/>
              </w:rPr>
            </w:pPr>
            <w:r>
              <w:rPr>
                <w:spacing w:val="-6"/>
                <w:sz w:val="22"/>
                <w:szCs w:val="22"/>
              </w:rPr>
              <w:t>3,0</w:t>
            </w:r>
          </w:p>
        </w:tc>
        <w:tc>
          <w:tcPr>
            <w:tcW w:w="812"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0"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3"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r>
      <w:tr w:rsidR="008C2344" w:rsidRPr="006E5382" w:rsidTr="000550F1">
        <w:trPr>
          <w:trHeight w:val="709"/>
        </w:trPr>
        <w:tc>
          <w:tcPr>
            <w:tcW w:w="431" w:type="dxa"/>
            <w:tcBorders>
              <w:top w:val="nil"/>
              <w:left w:val="single" w:sz="4" w:space="0" w:color="auto"/>
              <w:bottom w:val="single" w:sz="4" w:space="0" w:color="auto"/>
              <w:right w:val="single" w:sz="4" w:space="0" w:color="auto"/>
            </w:tcBorders>
          </w:tcPr>
          <w:p w:rsidR="008C2344" w:rsidRDefault="008C2344" w:rsidP="00ED0073">
            <w:pPr>
              <w:ind w:left="-142" w:right="-109"/>
              <w:jc w:val="center"/>
              <w:outlineLvl w:val="0"/>
            </w:pPr>
            <w:r>
              <w:rPr>
                <w:spacing w:val="-8"/>
                <w:sz w:val="22"/>
                <w:szCs w:val="22"/>
              </w:rPr>
              <w:t>1.</w:t>
            </w:r>
            <w:r w:rsidR="00ED0073">
              <w:rPr>
                <w:spacing w:val="-8"/>
                <w:sz w:val="22"/>
                <w:szCs w:val="22"/>
              </w:rPr>
              <w:t>2</w:t>
            </w:r>
            <w:r>
              <w:rPr>
                <w:spacing w:val="-8"/>
                <w:sz w:val="22"/>
                <w:szCs w:val="22"/>
              </w:rPr>
              <w:t>.</w:t>
            </w:r>
          </w:p>
        </w:tc>
        <w:tc>
          <w:tcPr>
            <w:tcW w:w="1959" w:type="dxa"/>
            <w:tcBorders>
              <w:top w:val="nil"/>
              <w:left w:val="single" w:sz="4" w:space="0" w:color="auto"/>
              <w:bottom w:val="single" w:sz="4" w:space="0" w:color="auto"/>
              <w:right w:val="single" w:sz="4" w:space="0" w:color="auto"/>
            </w:tcBorders>
            <w:shd w:val="clear" w:color="auto" w:fill="auto"/>
            <w:hideMark/>
          </w:tcPr>
          <w:p w:rsidR="008C2344" w:rsidRPr="00D2175D" w:rsidRDefault="008C2344" w:rsidP="008C2344">
            <w:pPr>
              <w:jc w:val="both"/>
            </w:pPr>
            <w:r w:rsidRPr="00D2175D">
              <w:t xml:space="preserve">Основное        </w:t>
            </w:r>
          </w:p>
          <w:p w:rsidR="008C2344" w:rsidRPr="00D2175D" w:rsidRDefault="008C2344" w:rsidP="008C2344">
            <w:pPr>
              <w:jc w:val="both"/>
            </w:pPr>
            <w:r w:rsidRPr="00D2175D">
              <w:t>мероприятие</w:t>
            </w:r>
            <w:r w:rsidRPr="000F02B3">
              <w:t>1</w:t>
            </w:r>
            <w:r w:rsidRPr="00D2175D">
              <w:t>.</w:t>
            </w:r>
            <w:r w:rsidR="00ED0073">
              <w:t>2</w:t>
            </w:r>
            <w:r w:rsidRPr="00D2175D">
              <w:t>:</w:t>
            </w:r>
          </w:p>
          <w:p w:rsidR="008C2344" w:rsidRPr="000F02B3" w:rsidRDefault="008E15CB" w:rsidP="008C2344">
            <w:pPr>
              <w:outlineLvl w:val="0"/>
            </w:pPr>
            <w:r>
              <w:t>Организация содержания мест захоронения</w:t>
            </w:r>
          </w:p>
        </w:tc>
        <w:tc>
          <w:tcPr>
            <w:tcW w:w="830" w:type="dxa"/>
            <w:tcBorders>
              <w:top w:val="nil"/>
              <w:left w:val="nil"/>
              <w:bottom w:val="single" w:sz="4" w:space="0" w:color="auto"/>
              <w:right w:val="single" w:sz="4" w:space="0" w:color="auto"/>
            </w:tcBorders>
            <w:shd w:val="clear" w:color="auto" w:fill="auto"/>
            <w:hideMark/>
          </w:tcPr>
          <w:p w:rsidR="008C2344" w:rsidRPr="00933005" w:rsidRDefault="00ED0073" w:rsidP="008C2344">
            <w:pPr>
              <w:outlineLvl w:val="0"/>
              <w:rPr>
                <w:color w:val="000000"/>
                <w:sz w:val="19"/>
                <w:szCs w:val="19"/>
              </w:rPr>
            </w:pPr>
            <w:r>
              <w:rPr>
                <w:sz w:val="19"/>
                <w:szCs w:val="19"/>
              </w:rPr>
              <w:t>Администрация Болдыревского сельского поселения</w:t>
            </w:r>
          </w:p>
        </w:tc>
        <w:tc>
          <w:tcPr>
            <w:tcW w:w="550" w:type="dxa"/>
            <w:tcBorders>
              <w:top w:val="nil"/>
              <w:left w:val="nil"/>
              <w:bottom w:val="single" w:sz="4" w:space="0" w:color="auto"/>
              <w:right w:val="single" w:sz="4" w:space="0" w:color="auto"/>
            </w:tcBorders>
            <w:shd w:val="clear" w:color="auto" w:fill="auto"/>
            <w:hideMark/>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sz w:val="19"/>
                <w:szCs w:val="19"/>
              </w:rPr>
            </w:pPr>
            <w:r w:rsidRPr="00BB4FE7">
              <w:rPr>
                <w:sz w:val="19"/>
                <w:szCs w:val="19"/>
              </w:rPr>
              <w:t>0510020720</w:t>
            </w:r>
          </w:p>
        </w:tc>
        <w:tc>
          <w:tcPr>
            <w:tcW w:w="448"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nil"/>
              <w:left w:val="nil"/>
              <w:bottom w:val="single" w:sz="4" w:space="0" w:color="auto"/>
              <w:right w:val="single" w:sz="4" w:space="0" w:color="auto"/>
            </w:tcBorders>
            <w:shd w:val="clear" w:color="auto" w:fill="auto"/>
            <w:hideMark/>
          </w:tcPr>
          <w:p w:rsidR="008C2344" w:rsidRPr="00F342D6" w:rsidRDefault="00BE25E7" w:rsidP="00BA7CB4">
            <w:pPr>
              <w:jc w:val="center"/>
              <w:outlineLvl w:val="0"/>
              <w:rPr>
                <w:color w:val="000000"/>
                <w:spacing w:val="-6"/>
                <w:sz w:val="22"/>
                <w:szCs w:val="22"/>
              </w:rPr>
            </w:pPr>
            <w:r>
              <w:rPr>
                <w:color w:val="000000"/>
                <w:spacing w:val="-6"/>
                <w:sz w:val="22"/>
                <w:szCs w:val="22"/>
              </w:rPr>
              <w:t>1064,5</w:t>
            </w:r>
          </w:p>
        </w:tc>
        <w:tc>
          <w:tcPr>
            <w:tcW w:w="811" w:type="dxa"/>
            <w:tcBorders>
              <w:top w:val="nil"/>
              <w:left w:val="nil"/>
              <w:bottom w:val="single" w:sz="4" w:space="0" w:color="auto"/>
              <w:right w:val="single" w:sz="4" w:space="0" w:color="auto"/>
            </w:tcBorders>
            <w:shd w:val="clear" w:color="auto" w:fill="auto"/>
            <w:noWrap/>
            <w:hideMark/>
          </w:tcPr>
          <w:p w:rsidR="008C2344" w:rsidRPr="00F342D6" w:rsidRDefault="00FD5A54" w:rsidP="008C2344">
            <w:pPr>
              <w:jc w:val="center"/>
              <w:outlineLvl w:val="0"/>
              <w:rPr>
                <w:spacing w:val="-6"/>
                <w:sz w:val="22"/>
                <w:szCs w:val="22"/>
              </w:rPr>
            </w:pPr>
            <w:r>
              <w:rPr>
                <w:spacing w:val="-6"/>
                <w:sz w:val="22"/>
                <w:szCs w:val="22"/>
              </w:rPr>
              <w:t>345,0</w:t>
            </w:r>
          </w:p>
        </w:tc>
        <w:tc>
          <w:tcPr>
            <w:tcW w:w="812" w:type="dxa"/>
            <w:tcBorders>
              <w:top w:val="nil"/>
              <w:left w:val="nil"/>
              <w:bottom w:val="single" w:sz="4" w:space="0" w:color="auto"/>
              <w:right w:val="single" w:sz="4" w:space="0" w:color="auto"/>
            </w:tcBorders>
            <w:shd w:val="clear" w:color="auto" w:fill="auto"/>
            <w:noWrap/>
            <w:hideMark/>
          </w:tcPr>
          <w:p w:rsidR="008C2344" w:rsidRPr="00F342D6" w:rsidRDefault="00B254AE" w:rsidP="008C2344">
            <w:pPr>
              <w:jc w:val="center"/>
              <w:outlineLvl w:val="0"/>
              <w:rPr>
                <w:spacing w:val="-6"/>
                <w:sz w:val="22"/>
                <w:szCs w:val="22"/>
              </w:rPr>
            </w:pPr>
            <w:r>
              <w:rPr>
                <w:spacing w:val="-6"/>
                <w:sz w:val="22"/>
                <w:szCs w:val="22"/>
              </w:rPr>
              <w:t>300,0</w:t>
            </w:r>
          </w:p>
        </w:tc>
        <w:tc>
          <w:tcPr>
            <w:tcW w:w="811" w:type="dxa"/>
            <w:tcBorders>
              <w:top w:val="nil"/>
              <w:left w:val="nil"/>
              <w:bottom w:val="single" w:sz="4" w:space="0" w:color="auto"/>
              <w:right w:val="single" w:sz="4" w:space="0" w:color="auto"/>
            </w:tcBorders>
            <w:shd w:val="clear" w:color="auto" w:fill="auto"/>
            <w:noWrap/>
          </w:tcPr>
          <w:p w:rsidR="008C2344" w:rsidRPr="00F342D6" w:rsidRDefault="00696142" w:rsidP="008C2344">
            <w:pPr>
              <w:jc w:val="center"/>
              <w:outlineLvl w:val="0"/>
              <w:rPr>
                <w:spacing w:val="-6"/>
                <w:sz w:val="22"/>
                <w:szCs w:val="22"/>
              </w:rPr>
            </w:pPr>
            <w:r>
              <w:rPr>
                <w:spacing w:val="-6"/>
                <w:sz w:val="22"/>
                <w:szCs w:val="22"/>
              </w:rPr>
              <w:t>300,0</w:t>
            </w:r>
          </w:p>
        </w:tc>
        <w:tc>
          <w:tcPr>
            <w:tcW w:w="811" w:type="dxa"/>
            <w:tcBorders>
              <w:top w:val="nil"/>
              <w:left w:val="nil"/>
              <w:bottom w:val="single" w:sz="4" w:space="0" w:color="auto"/>
              <w:right w:val="single" w:sz="4" w:space="0" w:color="auto"/>
            </w:tcBorders>
            <w:shd w:val="clear" w:color="auto" w:fill="auto"/>
            <w:noWrap/>
          </w:tcPr>
          <w:p w:rsidR="008C2344" w:rsidRDefault="0093500B" w:rsidP="008C2344">
            <w:r>
              <w:t>52,5</w:t>
            </w:r>
          </w:p>
        </w:tc>
        <w:tc>
          <w:tcPr>
            <w:tcW w:w="811" w:type="dxa"/>
            <w:tcBorders>
              <w:top w:val="nil"/>
              <w:left w:val="nil"/>
              <w:bottom w:val="single" w:sz="4" w:space="0" w:color="auto"/>
              <w:right w:val="single" w:sz="4" w:space="0" w:color="auto"/>
            </w:tcBorders>
            <w:shd w:val="clear" w:color="auto" w:fill="auto"/>
            <w:noWrap/>
          </w:tcPr>
          <w:p w:rsidR="008C2344" w:rsidRPr="00431933" w:rsidRDefault="008575B0" w:rsidP="008C2344">
            <w:r w:rsidRPr="00431933">
              <w:t>2</w:t>
            </w:r>
            <w:r w:rsidR="000550F1" w:rsidRPr="00431933">
              <w:t>0,0</w:t>
            </w:r>
          </w:p>
        </w:tc>
        <w:tc>
          <w:tcPr>
            <w:tcW w:w="811" w:type="dxa"/>
            <w:tcBorders>
              <w:top w:val="nil"/>
              <w:left w:val="nil"/>
              <w:bottom w:val="single" w:sz="4" w:space="0" w:color="auto"/>
              <w:right w:val="single" w:sz="4" w:space="0" w:color="auto"/>
            </w:tcBorders>
            <w:shd w:val="clear" w:color="auto" w:fill="auto"/>
            <w:noWrap/>
          </w:tcPr>
          <w:p w:rsidR="008C2344" w:rsidRPr="00431933" w:rsidRDefault="00BE25E7" w:rsidP="007F0465">
            <w:r>
              <w:t>21,0</w:t>
            </w:r>
          </w:p>
        </w:tc>
        <w:tc>
          <w:tcPr>
            <w:tcW w:w="811" w:type="dxa"/>
            <w:tcBorders>
              <w:top w:val="nil"/>
              <w:left w:val="nil"/>
              <w:bottom w:val="single" w:sz="4" w:space="0" w:color="auto"/>
              <w:right w:val="single" w:sz="4" w:space="0" w:color="auto"/>
            </w:tcBorders>
            <w:shd w:val="clear" w:color="auto" w:fill="auto"/>
            <w:noWrap/>
            <w:hideMark/>
          </w:tcPr>
          <w:p w:rsidR="008C2344" w:rsidRPr="00431933" w:rsidRDefault="00BE25E7" w:rsidP="008C2344">
            <w:r>
              <w:t>3</w:t>
            </w:r>
            <w:r w:rsidR="007F0465" w:rsidRPr="00431933">
              <w:t>,0</w:t>
            </w:r>
          </w:p>
        </w:tc>
        <w:tc>
          <w:tcPr>
            <w:tcW w:w="811" w:type="dxa"/>
            <w:tcBorders>
              <w:top w:val="nil"/>
              <w:left w:val="nil"/>
              <w:bottom w:val="single" w:sz="4" w:space="0" w:color="auto"/>
              <w:right w:val="single" w:sz="4" w:space="0" w:color="auto"/>
            </w:tcBorders>
            <w:shd w:val="clear" w:color="auto" w:fill="auto"/>
            <w:noWrap/>
            <w:hideMark/>
          </w:tcPr>
          <w:p w:rsidR="008C2344" w:rsidRDefault="00BE25E7" w:rsidP="008C2344">
            <w:r>
              <w:t>3</w:t>
            </w:r>
            <w:r w:rsidR="007F0465">
              <w:t>,0</w:t>
            </w:r>
          </w:p>
        </w:tc>
        <w:tc>
          <w:tcPr>
            <w:tcW w:w="812"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0"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3"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r>
      <w:tr w:rsidR="008C2344" w:rsidRPr="006E5382" w:rsidTr="00431933">
        <w:trPr>
          <w:trHeight w:val="936"/>
        </w:trPr>
        <w:tc>
          <w:tcPr>
            <w:tcW w:w="431" w:type="dxa"/>
            <w:tcBorders>
              <w:top w:val="single" w:sz="4" w:space="0" w:color="auto"/>
              <w:left w:val="single" w:sz="4" w:space="0" w:color="auto"/>
              <w:bottom w:val="single" w:sz="4" w:space="0" w:color="auto"/>
              <w:right w:val="single" w:sz="4" w:space="0" w:color="auto"/>
            </w:tcBorders>
          </w:tcPr>
          <w:p w:rsidR="008C2344" w:rsidRDefault="008C2344" w:rsidP="00ED0073">
            <w:pPr>
              <w:ind w:left="-142" w:right="-109"/>
              <w:jc w:val="center"/>
              <w:outlineLvl w:val="0"/>
            </w:pPr>
            <w:r>
              <w:rPr>
                <w:spacing w:val="-8"/>
                <w:sz w:val="22"/>
                <w:szCs w:val="22"/>
              </w:rPr>
              <w:t>1.</w:t>
            </w:r>
            <w:r w:rsidR="00ED0073">
              <w:rPr>
                <w:spacing w:val="-8"/>
                <w:sz w:val="22"/>
                <w:szCs w:val="22"/>
              </w:rPr>
              <w:t>3</w:t>
            </w:r>
            <w:r>
              <w:rPr>
                <w:spacing w:val="-8"/>
                <w:sz w:val="22"/>
                <w:szCs w:val="22"/>
              </w:rPr>
              <w:t>.</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8C2344" w:rsidRPr="00D2175D" w:rsidRDefault="008C2344" w:rsidP="008C2344">
            <w:pPr>
              <w:jc w:val="both"/>
            </w:pPr>
            <w:r w:rsidRPr="00D2175D">
              <w:t xml:space="preserve">Основное        </w:t>
            </w:r>
          </w:p>
          <w:p w:rsidR="008C2344" w:rsidRPr="00D2175D" w:rsidRDefault="008C2344" w:rsidP="008C2344">
            <w:pPr>
              <w:jc w:val="both"/>
            </w:pPr>
            <w:r w:rsidRPr="00D2175D">
              <w:t>мероприятие</w:t>
            </w:r>
            <w:r w:rsidRPr="000F02B3">
              <w:t>1</w:t>
            </w:r>
            <w:r w:rsidRPr="00D2175D">
              <w:t>.</w:t>
            </w:r>
            <w:r w:rsidR="00ED0073">
              <w:t>3</w:t>
            </w:r>
            <w:r w:rsidRPr="00D2175D">
              <w:t>:</w:t>
            </w:r>
          </w:p>
          <w:p w:rsidR="008C2344" w:rsidRPr="00D2175D" w:rsidRDefault="008E15CB" w:rsidP="008C2344">
            <w:pPr>
              <w:jc w:val="both"/>
            </w:pPr>
            <w:proofErr w:type="gramStart"/>
            <w:r>
              <w:t>мероприятия</w:t>
            </w:r>
            <w:proofErr w:type="gramEnd"/>
            <w:r>
              <w:t xml:space="preserve"> по организации благоустройства территории Болдыревского сельского поселения</w:t>
            </w:r>
          </w:p>
          <w:p w:rsidR="008C2344" w:rsidRPr="000F02B3" w:rsidRDefault="008C2344" w:rsidP="008C2344">
            <w:pPr>
              <w:outlineLvl w:val="0"/>
            </w:pP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rsidR="008C2344" w:rsidRPr="00933005" w:rsidRDefault="00ED0073" w:rsidP="008C2344">
            <w:pPr>
              <w:outlineLvl w:val="0"/>
              <w:rPr>
                <w:color w:val="000000"/>
                <w:sz w:val="19"/>
                <w:szCs w:val="19"/>
              </w:rPr>
            </w:pPr>
            <w:r>
              <w:rPr>
                <w:sz w:val="19"/>
                <w:szCs w:val="19"/>
              </w:rPr>
              <w:t>Администрация 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BB4FE7" w:rsidP="008C2344">
            <w:pPr>
              <w:jc w:val="center"/>
              <w:outlineLvl w:val="0"/>
              <w:rPr>
                <w:sz w:val="19"/>
                <w:szCs w:val="19"/>
              </w:rPr>
            </w:pPr>
            <w:r w:rsidRPr="00BB4FE7">
              <w:rPr>
                <w:sz w:val="19"/>
                <w:szCs w:val="19"/>
              </w:rPr>
              <w:t>0510020730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0908A9" w:rsidRPr="00F342D6" w:rsidRDefault="00D720BD" w:rsidP="001A238F">
            <w:pPr>
              <w:jc w:val="center"/>
              <w:outlineLvl w:val="0"/>
              <w:rPr>
                <w:color w:val="000000"/>
                <w:spacing w:val="-6"/>
                <w:sz w:val="22"/>
                <w:szCs w:val="22"/>
              </w:rPr>
            </w:pPr>
            <w:r>
              <w:rPr>
                <w:color w:val="000000"/>
                <w:spacing w:val="-6"/>
                <w:sz w:val="22"/>
                <w:szCs w:val="22"/>
              </w:rPr>
              <w:t>5679,4</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0210AB" w:rsidP="001A238F">
            <w:pPr>
              <w:jc w:val="center"/>
              <w:outlineLvl w:val="0"/>
              <w:rPr>
                <w:spacing w:val="-6"/>
                <w:sz w:val="22"/>
                <w:szCs w:val="22"/>
              </w:rPr>
            </w:pPr>
            <w:r>
              <w:rPr>
                <w:spacing w:val="-6"/>
                <w:sz w:val="22"/>
                <w:szCs w:val="22"/>
              </w:rPr>
              <w:t>1</w:t>
            </w:r>
            <w:r w:rsidR="001A238F">
              <w:rPr>
                <w:spacing w:val="-6"/>
                <w:sz w:val="22"/>
                <w:szCs w:val="22"/>
              </w:rPr>
              <w:t>30</w:t>
            </w:r>
            <w:r w:rsidR="008F0C4C">
              <w:rPr>
                <w:spacing w:val="-6"/>
                <w:sz w:val="22"/>
                <w:szCs w:val="22"/>
              </w:rPr>
              <w:t>6,9</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5F5850" w:rsidP="00A240A4">
            <w:pPr>
              <w:jc w:val="center"/>
              <w:outlineLvl w:val="0"/>
              <w:rPr>
                <w:spacing w:val="-6"/>
                <w:sz w:val="22"/>
                <w:szCs w:val="22"/>
              </w:rPr>
            </w:pPr>
            <w:r>
              <w:rPr>
                <w:spacing w:val="-6"/>
                <w:sz w:val="22"/>
                <w:szCs w:val="22"/>
              </w:rPr>
              <w:t>1070,5</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0168B7" w:rsidP="00B84648">
            <w:pPr>
              <w:jc w:val="center"/>
              <w:outlineLvl w:val="0"/>
              <w:rPr>
                <w:spacing w:val="-6"/>
                <w:sz w:val="22"/>
                <w:szCs w:val="22"/>
              </w:rPr>
            </w:pPr>
            <w:r>
              <w:rPr>
                <w:spacing w:val="-6"/>
                <w:sz w:val="22"/>
                <w:szCs w:val="22"/>
              </w:rPr>
              <w:t>1</w:t>
            </w:r>
            <w:r w:rsidR="00B84648">
              <w:rPr>
                <w:spacing w:val="-6"/>
                <w:sz w:val="22"/>
                <w:szCs w:val="22"/>
              </w:rPr>
              <w:t>290,7</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912840" w:rsidP="00E70E70">
            <w:pPr>
              <w:jc w:val="center"/>
              <w:outlineLvl w:val="0"/>
              <w:rPr>
                <w:spacing w:val="-6"/>
                <w:sz w:val="22"/>
                <w:szCs w:val="22"/>
              </w:rPr>
            </w:pPr>
            <w:r>
              <w:rPr>
                <w:spacing w:val="-6"/>
                <w:sz w:val="22"/>
                <w:szCs w:val="22"/>
              </w:rPr>
              <w:t>6</w:t>
            </w:r>
            <w:r w:rsidR="00E70E70">
              <w:rPr>
                <w:spacing w:val="-6"/>
                <w:sz w:val="22"/>
                <w:szCs w:val="22"/>
              </w:rPr>
              <w:t>02</w:t>
            </w:r>
            <w:r w:rsidR="00A525F8">
              <w:rPr>
                <w:spacing w:val="-6"/>
                <w:sz w:val="22"/>
                <w:szCs w:val="22"/>
              </w:rPr>
              <w:t>,3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845266" w:rsidP="009B738A">
            <w:pPr>
              <w:jc w:val="center"/>
              <w:outlineLvl w:val="0"/>
              <w:rPr>
                <w:spacing w:val="-6"/>
                <w:sz w:val="22"/>
                <w:szCs w:val="22"/>
              </w:rPr>
            </w:pPr>
            <w:r>
              <w:rPr>
                <w:spacing w:val="-6"/>
                <w:sz w:val="22"/>
                <w:szCs w:val="22"/>
              </w:rPr>
              <w:t>829,5</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D720BD" w:rsidP="008C2344">
            <w:pPr>
              <w:jc w:val="center"/>
              <w:outlineLvl w:val="0"/>
              <w:rPr>
                <w:spacing w:val="-6"/>
                <w:sz w:val="22"/>
                <w:szCs w:val="22"/>
              </w:rPr>
            </w:pPr>
            <w:r>
              <w:rPr>
                <w:spacing w:val="-6"/>
                <w:sz w:val="22"/>
                <w:szCs w:val="22"/>
              </w:rPr>
              <w:t>63,5</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BE25E7" w:rsidP="008C2344">
            <w:pPr>
              <w:jc w:val="center"/>
              <w:outlineLvl w:val="0"/>
              <w:rPr>
                <w:spacing w:val="-6"/>
                <w:sz w:val="22"/>
                <w:szCs w:val="22"/>
              </w:rPr>
            </w:pPr>
            <w:r>
              <w:rPr>
                <w:spacing w:val="-6"/>
                <w:sz w:val="22"/>
                <w:szCs w:val="22"/>
              </w:rPr>
              <w:t>3</w:t>
            </w:r>
            <w:r w:rsidR="00431933">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BE25E7" w:rsidP="008C2344">
            <w:pPr>
              <w:jc w:val="center"/>
              <w:outlineLvl w:val="0"/>
              <w:rPr>
                <w:spacing w:val="-6"/>
                <w:sz w:val="22"/>
                <w:szCs w:val="22"/>
              </w:rPr>
            </w:pPr>
            <w:r>
              <w:rPr>
                <w:spacing w:val="-6"/>
                <w:sz w:val="22"/>
                <w:szCs w:val="22"/>
              </w:rPr>
              <w:t>3,0</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r>
      <w:tr w:rsidR="001D11F0" w:rsidRPr="006E5382"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1D11F0" w:rsidRDefault="001D11F0" w:rsidP="007A526E">
            <w:pPr>
              <w:jc w:val="center"/>
              <w:rPr>
                <w:spacing w:val="-8"/>
                <w:sz w:val="22"/>
                <w:szCs w:val="22"/>
              </w:rPr>
            </w:pPr>
            <w:r>
              <w:rPr>
                <w:spacing w:val="-8"/>
                <w:sz w:val="22"/>
                <w:szCs w:val="22"/>
              </w:rPr>
              <w:t>2.</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1D11F0" w:rsidRPr="001D11F0" w:rsidRDefault="001D11F0" w:rsidP="001D11F0">
            <w:pPr>
              <w:rPr>
                <w:spacing w:val="-8"/>
              </w:rPr>
            </w:pPr>
            <w:r w:rsidRPr="001D11F0">
              <w:rPr>
                <w:spacing w:val="-8"/>
              </w:rPr>
              <w:t xml:space="preserve">Подпрограмма «Охрана окружающей </w:t>
            </w:r>
            <w:r w:rsidRPr="001D11F0">
              <w:rPr>
                <w:spacing w:val="-8"/>
              </w:rPr>
              <w:lastRenderedPageBreak/>
              <w:t>среды и рациональное природопользование»</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D11F0" w:rsidRPr="001D11F0" w:rsidRDefault="001D11F0" w:rsidP="007A526E">
            <w:r w:rsidRPr="001D11F0">
              <w:lastRenderedPageBreak/>
              <w:t xml:space="preserve">Администрация </w:t>
            </w:r>
            <w:r w:rsidRPr="001D11F0">
              <w:lastRenderedPageBreak/>
              <w:t>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7A526E">
            <w:pPr>
              <w:jc w:val="center"/>
              <w:rPr>
                <w:spacing w:val="-10"/>
                <w:sz w:val="19"/>
                <w:szCs w:val="19"/>
              </w:rPr>
            </w:pPr>
            <w:r w:rsidRPr="00BB4FE7">
              <w:rPr>
                <w:spacing w:val="-10"/>
                <w:sz w:val="19"/>
                <w:szCs w:val="19"/>
              </w:rPr>
              <w:lastRenderedPageBreak/>
              <w:t>951</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7A526E">
            <w:pPr>
              <w:jc w:val="center"/>
              <w:rPr>
                <w:spacing w:val="-10"/>
                <w:sz w:val="19"/>
                <w:szCs w:val="19"/>
              </w:rPr>
            </w:pPr>
            <w:r w:rsidRPr="00BB4FE7">
              <w:rPr>
                <w:spacing w:val="-10"/>
                <w:sz w:val="19"/>
                <w:szCs w:val="19"/>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7A526E">
            <w:pPr>
              <w:jc w:val="center"/>
              <w:rPr>
                <w:spacing w:val="-10"/>
                <w:sz w:val="19"/>
                <w:szCs w:val="19"/>
              </w:rPr>
            </w:pPr>
            <w:r>
              <w:rPr>
                <w:spacing w:val="-10"/>
                <w:sz w:val="19"/>
                <w:szCs w:val="19"/>
              </w:rPr>
              <w:t>Х</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8C2344">
            <w:pPr>
              <w:jc w:val="center"/>
              <w:outlineLvl w:val="0"/>
              <w:rPr>
                <w:color w:val="000000"/>
                <w:sz w:val="19"/>
                <w:szCs w:val="19"/>
              </w:rPr>
            </w:pPr>
            <w:r>
              <w:rPr>
                <w:color w:val="000000"/>
                <w:sz w:val="19"/>
                <w:szCs w:val="19"/>
              </w:rPr>
              <w:t>Х</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BE25E7" w:rsidP="007A526E">
            <w:pPr>
              <w:jc w:val="center"/>
              <w:outlineLvl w:val="0"/>
              <w:rPr>
                <w:color w:val="000000"/>
                <w:spacing w:val="-6"/>
                <w:sz w:val="22"/>
                <w:szCs w:val="22"/>
              </w:rPr>
            </w:pPr>
            <w:r>
              <w:rPr>
                <w:color w:val="000000"/>
                <w:spacing w:val="-6"/>
                <w:sz w:val="22"/>
                <w:szCs w:val="22"/>
              </w:rPr>
              <w:t>848,9</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0908A9" w:rsidP="007A526E">
            <w:pPr>
              <w:jc w:val="center"/>
              <w:outlineLvl w:val="0"/>
              <w:rPr>
                <w:spacing w:val="-6"/>
                <w:sz w:val="22"/>
                <w:szCs w:val="22"/>
              </w:rPr>
            </w:pPr>
            <w:r>
              <w:rPr>
                <w:spacing w:val="-6"/>
                <w:sz w:val="22"/>
                <w:szCs w:val="22"/>
              </w:rPr>
              <w:t>150,0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5F5850" w:rsidP="007A526E">
            <w:pPr>
              <w:jc w:val="center"/>
              <w:outlineLvl w:val="0"/>
              <w:rPr>
                <w:spacing w:val="-6"/>
                <w:sz w:val="22"/>
                <w:szCs w:val="22"/>
              </w:rPr>
            </w:pPr>
            <w:r>
              <w:rPr>
                <w:spacing w:val="-6"/>
                <w:sz w:val="22"/>
                <w:szCs w:val="22"/>
              </w:rPr>
              <w:t>305,0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696142" w:rsidP="007A526E">
            <w:pPr>
              <w:jc w:val="center"/>
              <w:outlineLvl w:val="0"/>
              <w:rPr>
                <w:spacing w:val="-6"/>
                <w:sz w:val="22"/>
                <w:szCs w:val="22"/>
              </w:rPr>
            </w:pPr>
            <w:r>
              <w:rPr>
                <w:spacing w:val="-6"/>
                <w:sz w:val="22"/>
                <w:szCs w:val="22"/>
              </w:rPr>
              <w:t>245,0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D87D82" w:rsidP="003D0FA5">
            <w:pPr>
              <w:jc w:val="center"/>
              <w:outlineLvl w:val="0"/>
              <w:rPr>
                <w:spacing w:val="-6"/>
                <w:sz w:val="22"/>
                <w:szCs w:val="22"/>
              </w:rPr>
            </w:pPr>
            <w:r>
              <w:rPr>
                <w:spacing w:val="-6"/>
                <w:sz w:val="22"/>
                <w:szCs w:val="22"/>
              </w:rPr>
              <w:t>3</w:t>
            </w:r>
            <w:r w:rsidR="003D0FA5">
              <w:rPr>
                <w:spacing w:val="-6"/>
                <w:sz w:val="22"/>
                <w:szCs w:val="22"/>
              </w:rPr>
              <w:t>8,9</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431933" w:rsidRDefault="00431933" w:rsidP="007A526E">
            <w:pPr>
              <w:jc w:val="center"/>
              <w:outlineLvl w:val="0"/>
              <w:rPr>
                <w:spacing w:val="-6"/>
                <w:sz w:val="22"/>
                <w:szCs w:val="22"/>
              </w:rPr>
            </w:pPr>
            <w:r w:rsidRPr="00431933">
              <w:rPr>
                <w:spacing w:val="-6"/>
                <w:sz w:val="22"/>
                <w:szCs w:val="22"/>
              </w:rPr>
              <w:t>46,4</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431933" w:rsidRDefault="00431933" w:rsidP="00BE25E7">
            <w:pPr>
              <w:jc w:val="center"/>
              <w:outlineLvl w:val="0"/>
              <w:rPr>
                <w:spacing w:val="-6"/>
                <w:sz w:val="22"/>
                <w:szCs w:val="22"/>
              </w:rPr>
            </w:pPr>
            <w:r w:rsidRPr="00431933">
              <w:rPr>
                <w:spacing w:val="-6"/>
                <w:sz w:val="22"/>
                <w:szCs w:val="22"/>
              </w:rPr>
              <w:t>4</w:t>
            </w:r>
            <w:r w:rsidR="00BE25E7">
              <w:rPr>
                <w:spacing w:val="-6"/>
                <w:sz w:val="22"/>
                <w:szCs w:val="22"/>
              </w:rPr>
              <w:t>6</w:t>
            </w:r>
            <w:r w:rsidRPr="00431933">
              <w:rPr>
                <w:spacing w:val="-6"/>
                <w:sz w:val="22"/>
                <w:szCs w:val="22"/>
              </w:rPr>
              <w:t>,4</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431933" w:rsidRDefault="00BE25E7" w:rsidP="007A526E">
            <w:pPr>
              <w:jc w:val="center"/>
              <w:outlineLvl w:val="0"/>
              <w:rPr>
                <w:spacing w:val="-6"/>
                <w:sz w:val="22"/>
                <w:szCs w:val="22"/>
              </w:rPr>
            </w:pPr>
            <w:r>
              <w:rPr>
                <w:spacing w:val="-6"/>
                <w:sz w:val="22"/>
                <w:szCs w:val="22"/>
              </w:rPr>
              <w:t>6,0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BE25E7" w:rsidP="007A526E">
            <w:pPr>
              <w:jc w:val="center"/>
              <w:outlineLvl w:val="0"/>
              <w:rPr>
                <w:spacing w:val="-6"/>
                <w:sz w:val="22"/>
                <w:szCs w:val="22"/>
              </w:rPr>
            </w:pPr>
            <w:r>
              <w:rPr>
                <w:spacing w:val="-6"/>
                <w:sz w:val="22"/>
                <w:szCs w:val="22"/>
              </w:rPr>
              <w:t>6,0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r>
      <w:tr w:rsidR="008C2344" w:rsidRPr="006E5382"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8C2344" w:rsidRPr="0013540B" w:rsidRDefault="008C2344" w:rsidP="00255DAA">
            <w:pPr>
              <w:ind w:left="-142" w:right="-109"/>
              <w:jc w:val="center"/>
              <w:outlineLvl w:val="0"/>
              <w:rPr>
                <w:spacing w:val="-8"/>
                <w:sz w:val="22"/>
                <w:szCs w:val="22"/>
              </w:rPr>
            </w:pPr>
            <w:r w:rsidRPr="0013540B">
              <w:rPr>
                <w:spacing w:val="-8"/>
                <w:sz w:val="22"/>
                <w:szCs w:val="22"/>
              </w:rPr>
              <w:lastRenderedPageBreak/>
              <w:t>1.</w:t>
            </w:r>
            <w:r w:rsidR="00255DAA">
              <w:rPr>
                <w:spacing w:val="-8"/>
                <w:sz w:val="22"/>
                <w:szCs w:val="22"/>
              </w:rPr>
              <w:t>5</w:t>
            </w:r>
            <w:r w:rsidRPr="0013540B">
              <w:rPr>
                <w:spacing w:val="-8"/>
                <w:sz w:val="22"/>
                <w:szCs w:val="22"/>
              </w:rPr>
              <w:t>.</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13540B" w:rsidRPr="0013540B" w:rsidRDefault="0013540B" w:rsidP="0013540B">
            <w:pPr>
              <w:jc w:val="both"/>
            </w:pPr>
            <w:r w:rsidRPr="0013540B">
              <w:t xml:space="preserve">Основное        </w:t>
            </w:r>
          </w:p>
          <w:p w:rsidR="0013540B" w:rsidRPr="0013540B" w:rsidRDefault="0013540B" w:rsidP="0013540B">
            <w:pPr>
              <w:jc w:val="both"/>
            </w:pPr>
            <w:proofErr w:type="gramStart"/>
            <w:r w:rsidRPr="0013540B">
              <w:t>мероприятие</w:t>
            </w:r>
            <w:proofErr w:type="gramEnd"/>
            <w:r w:rsidRPr="0013540B">
              <w:t xml:space="preserve"> 1.</w:t>
            </w:r>
            <w:r w:rsidR="00255DAA">
              <w:t>5</w:t>
            </w:r>
            <w:r w:rsidRPr="0013540B">
              <w:t>:</w:t>
            </w:r>
          </w:p>
          <w:p w:rsidR="008C2344" w:rsidRPr="0013540B" w:rsidRDefault="008E15CB" w:rsidP="003344FF">
            <w:pPr>
              <w:jc w:val="both"/>
            </w:pPr>
            <w:r>
              <w:t>О</w:t>
            </w:r>
            <w:r w:rsidR="0013540B" w:rsidRPr="0013540B">
              <w:t xml:space="preserve">рганизация сбора и вывоза </w:t>
            </w:r>
            <w:r w:rsidR="003344FF">
              <w:t xml:space="preserve">мусора на территории Болдыревского сельского поселения </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8C2344" w:rsidRPr="0013540B" w:rsidRDefault="00ED0073" w:rsidP="008C2344">
            <w:pPr>
              <w:outlineLvl w:val="0"/>
              <w:rPr>
                <w:sz w:val="19"/>
                <w:szCs w:val="19"/>
              </w:rPr>
            </w:pPr>
            <w:r w:rsidRPr="0013540B">
              <w:rPr>
                <w:sz w:val="19"/>
                <w:szCs w:val="19"/>
              </w:rPr>
              <w:t>Администрация 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BB4FE7" w:rsidP="00BB4FE7">
            <w:pPr>
              <w:jc w:val="center"/>
              <w:outlineLvl w:val="0"/>
              <w:rPr>
                <w:sz w:val="19"/>
                <w:szCs w:val="19"/>
              </w:rPr>
            </w:pPr>
            <w:r w:rsidRPr="00BB4FE7">
              <w:rPr>
                <w:sz w:val="19"/>
                <w:szCs w:val="19"/>
              </w:rPr>
              <w:t>0520020750</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CF5501" w:rsidP="00694F0B">
            <w:pPr>
              <w:jc w:val="center"/>
              <w:outlineLvl w:val="0"/>
              <w:rPr>
                <w:color w:val="000000"/>
                <w:spacing w:val="-6"/>
                <w:sz w:val="22"/>
                <w:szCs w:val="22"/>
              </w:rPr>
            </w:pPr>
            <w:r>
              <w:rPr>
                <w:color w:val="000000"/>
                <w:spacing w:val="-6"/>
                <w:sz w:val="22"/>
                <w:szCs w:val="22"/>
              </w:rPr>
              <w:t>848,9</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0908A9" w:rsidP="008C2344">
            <w:pPr>
              <w:jc w:val="center"/>
              <w:outlineLvl w:val="0"/>
              <w:rPr>
                <w:spacing w:val="-6"/>
                <w:sz w:val="22"/>
                <w:szCs w:val="22"/>
              </w:rPr>
            </w:pPr>
            <w:r>
              <w:rPr>
                <w:spacing w:val="-6"/>
                <w:sz w:val="22"/>
                <w:szCs w:val="22"/>
              </w:rPr>
              <w:t>15</w:t>
            </w:r>
            <w:r w:rsidR="00F05562">
              <w:rPr>
                <w:spacing w:val="-6"/>
                <w:sz w:val="22"/>
                <w:szCs w:val="22"/>
              </w:rPr>
              <w:t>0</w:t>
            </w:r>
            <w:r>
              <w:rPr>
                <w:spacing w:val="-6"/>
                <w:sz w:val="22"/>
                <w:szCs w:val="22"/>
              </w:rPr>
              <w:t>,0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D42D81" w:rsidP="008C2344">
            <w:pPr>
              <w:jc w:val="center"/>
              <w:outlineLvl w:val="0"/>
              <w:rPr>
                <w:spacing w:val="-6"/>
                <w:sz w:val="22"/>
                <w:szCs w:val="22"/>
              </w:rPr>
            </w:pPr>
            <w:r>
              <w:rPr>
                <w:spacing w:val="-6"/>
                <w:sz w:val="22"/>
                <w:szCs w:val="22"/>
              </w:rPr>
              <w:t>305</w:t>
            </w:r>
            <w:r w:rsidR="00046646">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696142" w:rsidP="008C2344">
            <w:pPr>
              <w:jc w:val="center"/>
              <w:outlineLvl w:val="0"/>
              <w:rPr>
                <w:spacing w:val="-6"/>
                <w:sz w:val="22"/>
                <w:szCs w:val="22"/>
              </w:rPr>
            </w:pPr>
            <w:r>
              <w:rPr>
                <w:spacing w:val="-6"/>
                <w:sz w:val="22"/>
                <w:szCs w:val="22"/>
              </w:rPr>
              <w:t>245,0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D87D82" w:rsidP="003D0FA5">
            <w:pPr>
              <w:jc w:val="center"/>
              <w:outlineLvl w:val="0"/>
              <w:rPr>
                <w:spacing w:val="-6"/>
                <w:sz w:val="22"/>
                <w:szCs w:val="22"/>
              </w:rPr>
            </w:pPr>
            <w:r>
              <w:rPr>
                <w:spacing w:val="-6"/>
                <w:sz w:val="22"/>
                <w:szCs w:val="22"/>
              </w:rPr>
              <w:t>3</w:t>
            </w:r>
            <w:r w:rsidR="003D0FA5">
              <w:rPr>
                <w:spacing w:val="-6"/>
                <w:sz w:val="22"/>
                <w:szCs w:val="22"/>
              </w:rPr>
              <w:t>8</w:t>
            </w:r>
            <w:r>
              <w:rPr>
                <w:spacing w:val="-6"/>
                <w:sz w:val="22"/>
                <w:szCs w:val="22"/>
              </w:rPr>
              <w:t>,</w:t>
            </w:r>
            <w:r w:rsidR="003D0FA5">
              <w:rPr>
                <w:spacing w:val="-6"/>
                <w:sz w:val="22"/>
                <w:szCs w:val="22"/>
              </w:rPr>
              <w:t>9</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431933" w:rsidP="008C2344">
            <w:pPr>
              <w:jc w:val="center"/>
              <w:outlineLvl w:val="0"/>
              <w:rPr>
                <w:spacing w:val="-6"/>
                <w:sz w:val="22"/>
                <w:szCs w:val="22"/>
              </w:rPr>
            </w:pPr>
            <w:r>
              <w:rPr>
                <w:spacing w:val="-6"/>
                <w:sz w:val="22"/>
                <w:szCs w:val="22"/>
              </w:rPr>
              <w:t>46,4</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431933" w:rsidP="00CF5501">
            <w:pPr>
              <w:jc w:val="center"/>
              <w:outlineLvl w:val="0"/>
              <w:rPr>
                <w:spacing w:val="-6"/>
                <w:sz w:val="22"/>
                <w:szCs w:val="22"/>
              </w:rPr>
            </w:pPr>
            <w:r>
              <w:rPr>
                <w:spacing w:val="-6"/>
                <w:sz w:val="22"/>
                <w:szCs w:val="22"/>
              </w:rPr>
              <w:t>4</w:t>
            </w:r>
            <w:r w:rsidR="00CF5501">
              <w:rPr>
                <w:spacing w:val="-6"/>
                <w:sz w:val="22"/>
                <w:szCs w:val="22"/>
              </w:rPr>
              <w:t>6</w:t>
            </w:r>
            <w:r>
              <w:rPr>
                <w:spacing w:val="-6"/>
                <w:sz w:val="22"/>
                <w:szCs w:val="22"/>
              </w:rPr>
              <w:t>,4</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CF5501" w:rsidP="008C2344">
            <w:pPr>
              <w:jc w:val="center"/>
              <w:outlineLvl w:val="0"/>
              <w:rPr>
                <w:spacing w:val="-6"/>
                <w:sz w:val="22"/>
                <w:szCs w:val="22"/>
              </w:rPr>
            </w:pPr>
            <w:r>
              <w:rPr>
                <w:spacing w:val="-6"/>
                <w:sz w:val="22"/>
                <w:szCs w:val="22"/>
              </w:rPr>
              <w:t>6,0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CF5501" w:rsidP="008C2344">
            <w:pPr>
              <w:jc w:val="center"/>
              <w:outlineLvl w:val="0"/>
              <w:rPr>
                <w:spacing w:val="-6"/>
                <w:sz w:val="22"/>
                <w:szCs w:val="22"/>
              </w:rPr>
            </w:pPr>
            <w:r>
              <w:rPr>
                <w:spacing w:val="-6"/>
                <w:sz w:val="22"/>
                <w:szCs w:val="22"/>
              </w:rPr>
              <w:t>6,0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r>
      <w:tr w:rsidR="00BB4FE7" w:rsidRPr="006E5382"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BB4FE7" w:rsidRPr="0013540B" w:rsidRDefault="00BB4FE7" w:rsidP="00255DAA">
            <w:pPr>
              <w:ind w:left="-142" w:right="-109"/>
              <w:jc w:val="center"/>
              <w:outlineLvl w:val="0"/>
              <w:rPr>
                <w:spacing w:val="-8"/>
                <w:sz w:val="22"/>
                <w:szCs w:val="22"/>
              </w:rPr>
            </w:pPr>
            <w:r>
              <w:rPr>
                <w:spacing w:val="-8"/>
                <w:sz w:val="22"/>
                <w:szCs w:val="22"/>
              </w:rPr>
              <w:t>1.</w:t>
            </w:r>
            <w:r w:rsidR="00255DAA">
              <w:rPr>
                <w:spacing w:val="-8"/>
                <w:sz w:val="22"/>
                <w:szCs w:val="22"/>
              </w:rPr>
              <w:t>6</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1D11F0" w:rsidRDefault="00BB4FE7" w:rsidP="0013540B">
            <w:pPr>
              <w:jc w:val="both"/>
            </w:pPr>
            <w:r>
              <w:t>Основное меропроиятие</w:t>
            </w:r>
            <w:r w:rsidR="001D11F0">
              <w:t>1.</w:t>
            </w:r>
            <w:r w:rsidR="00255DAA">
              <w:t>6</w:t>
            </w:r>
            <w:r w:rsidR="001D11F0">
              <w:t>:</w:t>
            </w:r>
          </w:p>
          <w:p w:rsidR="00BB4FE7" w:rsidRPr="0013540B" w:rsidRDefault="001D11F0" w:rsidP="0013540B">
            <w:pPr>
              <w:jc w:val="both"/>
            </w:pPr>
            <w:r>
              <w:t>Экологическое просвещение и формирование экологической культуры, обеспечение информацией о состоянии окружающей среды</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BB4FE7" w:rsidRPr="0013540B" w:rsidRDefault="00BB4FE7" w:rsidP="007A526E">
            <w:pPr>
              <w:outlineLvl w:val="0"/>
              <w:rPr>
                <w:sz w:val="19"/>
                <w:szCs w:val="19"/>
              </w:rPr>
            </w:pPr>
            <w:r w:rsidRPr="0013540B">
              <w:rPr>
                <w:sz w:val="19"/>
                <w:szCs w:val="19"/>
              </w:rPr>
              <w:t>Администрация 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BB4FE7" w:rsidRPr="004A2EF9" w:rsidRDefault="00BB4FE7" w:rsidP="007A526E">
            <w:pPr>
              <w:jc w:val="center"/>
              <w:outlineLvl w:val="0"/>
              <w:rPr>
                <w:color w:val="000000"/>
                <w:sz w:val="20"/>
                <w:szCs w:val="20"/>
              </w:rPr>
            </w:pPr>
            <w:r w:rsidRPr="004A2EF9">
              <w:rPr>
                <w:color w:val="000000"/>
                <w:sz w:val="20"/>
                <w:szCs w:val="20"/>
              </w:rPr>
              <w:t>951</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7A526E">
            <w:pPr>
              <w:jc w:val="center"/>
              <w:outlineLvl w:val="0"/>
              <w:rPr>
                <w:color w:val="000000"/>
              </w:rPr>
            </w:pPr>
            <w:r>
              <w:rPr>
                <w:color w:val="00000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7A526E">
            <w:pPr>
              <w:jc w:val="center"/>
              <w:outlineLvl w:val="0"/>
            </w:pPr>
            <w:r>
              <w:t>Х</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7A526E">
            <w:pPr>
              <w:jc w:val="center"/>
              <w:outlineLvl w:val="0"/>
              <w:rPr>
                <w:color w:val="000000"/>
              </w:rPr>
            </w:pPr>
            <w:r>
              <w:rPr>
                <w:color w:val="000000"/>
              </w:rPr>
              <w:t>Х</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color w:val="000000"/>
                <w:spacing w:val="-6"/>
                <w:sz w:val="22"/>
                <w:szCs w:val="22"/>
              </w:rPr>
            </w:pPr>
            <w:r>
              <w:rPr>
                <w:color w:val="000000"/>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r>
    </w:tbl>
    <w:p w:rsidR="00E22C82" w:rsidRPr="000F02B3" w:rsidRDefault="007233E8" w:rsidP="0019243E">
      <w:pPr>
        <w:pageBreakBefore/>
        <w:jc w:val="right"/>
        <w:rPr>
          <w:kern w:val="2"/>
        </w:rPr>
      </w:pPr>
      <w:r>
        <w:rPr>
          <w:kern w:val="2"/>
        </w:rPr>
        <w:lastRenderedPageBreak/>
        <w:t>При</w:t>
      </w:r>
      <w:r w:rsidR="000F02B3" w:rsidRPr="000F02B3">
        <w:rPr>
          <w:kern w:val="2"/>
        </w:rPr>
        <w:t>ло</w:t>
      </w:r>
      <w:r w:rsidR="00E22C82" w:rsidRPr="000F02B3">
        <w:rPr>
          <w:kern w:val="2"/>
        </w:rPr>
        <w:t xml:space="preserve">жение </w:t>
      </w:r>
      <w:r>
        <w:rPr>
          <w:kern w:val="2"/>
        </w:rPr>
        <w:t>№ 4</w:t>
      </w:r>
    </w:p>
    <w:p w:rsidR="004A6CFB" w:rsidRDefault="00E22C82" w:rsidP="0019243E">
      <w:pPr>
        <w:autoSpaceDE w:val="0"/>
        <w:autoSpaceDN w:val="0"/>
        <w:adjustRightInd w:val="0"/>
        <w:jc w:val="right"/>
        <w:rPr>
          <w:kern w:val="2"/>
        </w:rPr>
      </w:pPr>
      <w:proofErr w:type="gramStart"/>
      <w:r w:rsidRPr="000F02B3">
        <w:rPr>
          <w:kern w:val="2"/>
        </w:rPr>
        <w:t>к</w:t>
      </w:r>
      <w:proofErr w:type="gramEnd"/>
      <w:r w:rsidRPr="000F02B3">
        <w:rPr>
          <w:kern w:val="2"/>
        </w:rPr>
        <w:t xml:space="preserve"> муниципальной  программе</w:t>
      </w:r>
    </w:p>
    <w:p w:rsidR="007233E8" w:rsidRDefault="00E22C82" w:rsidP="004A6CFB">
      <w:pPr>
        <w:autoSpaceDE w:val="0"/>
        <w:autoSpaceDN w:val="0"/>
        <w:adjustRightInd w:val="0"/>
        <w:jc w:val="right"/>
        <w:rPr>
          <w:kern w:val="2"/>
        </w:rPr>
      </w:pPr>
      <w:r w:rsidRPr="000F02B3">
        <w:rPr>
          <w:kern w:val="2"/>
        </w:rPr>
        <w:t xml:space="preserve"> «</w:t>
      </w:r>
      <w:r w:rsidR="00F1039C" w:rsidRPr="00F1039C">
        <w:rPr>
          <w:kern w:val="2"/>
        </w:rPr>
        <w:t xml:space="preserve">Благоустройство территории поселения, </w:t>
      </w:r>
    </w:p>
    <w:p w:rsidR="00E22C82" w:rsidRPr="000F02B3" w:rsidRDefault="00F1039C" w:rsidP="004A6CFB">
      <w:pPr>
        <w:autoSpaceDE w:val="0"/>
        <w:autoSpaceDN w:val="0"/>
        <w:adjustRightInd w:val="0"/>
        <w:jc w:val="right"/>
        <w:rPr>
          <w:kern w:val="2"/>
        </w:rPr>
      </w:pPr>
      <w:proofErr w:type="gramStart"/>
      <w:r w:rsidRPr="00F1039C">
        <w:rPr>
          <w:kern w:val="2"/>
        </w:rPr>
        <w:t>охрана</w:t>
      </w:r>
      <w:proofErr w:type="gramEnd"/>
      <w:r w:rsidRPr="00F1039C">
        <w:rPr>
          <w:kern w:val="2"/>
        </w:rPr>
        <w:t xml:space="preserve"> окружающей среды и рациональное природопользование</w:t>
      </w:r>
      <w:r w:rsidR="00C25D88">
        <w:rPr>
          <w:kern w:val="2"/>
        </w:rPr>
        <w:t>»</w:t>
      </w:r>
    </w:p>
    <w:p w:rsidR="00E22C82" w:rsidRPr="003907F8" w:rsidRDefault="00E22C82" w:rsidP="00E22C82">
      <w:pPr>
        <w:jc w:val="center"/>
        <w:rPr>
          <w:kern w:val="2"/>
          <w:sz w:val="28"/>
          <w:szCs w:val="28"/>
        </w:rPr>
      </w:pPr>
      <w:r w:rsidRPr="003907F8">
        <w:rPr>
          <w:kern w:val="2"/>
          <w:sz w:val="28"/>
          <w:szCs w:val="28"/>
        </w:rPr>
        <w:t>РАСХОДЫ</w:t>
      </w:r>
    </w:p>
    <w:p w:rsidR="00E22C82" w:rsidRDefault="00E22C82" w:rsidP="004A6CFB">
      <w:pPr>
        <w:jc w:val="center"/>
        <w:rPr>
          <w:kern w:val="2"/>
          <w:sz w:val="28"/>
          <w:szCs w:val="28"/>
        </w:rPr>
      </w:pPr>
      <w:proofErr w:type="spellStart"/>
      <w:proofErr w:type="gramStart"/>
      <w:r w:rsidRPr="003907F8">
        <w:rPr>
          <w:kern w:val="2"/>
          <w:sz w:val="28"/>
          <w:szCs w:val="28"/>
        </w:rPr>
        <w:t>нареализацию</w:t>
      </w:r>
      <w:proofErr w:type="spellEnd"/>
      <w:proofErr w:type="gramEnd"/>
      <w:r>
        <w:rPr>
          <w:kern w:val="2"/>
          <w:sz w:val="28"/>
          <w:szCs w:val="28"/>
        </w:rPr>
        <w:t xml:space="preserve"> муниципальной </w:t>
      </w:r>
      <w:r w:rsidRPr="003907F8">
        <w:rPr>
          <w:kern w:val="2"/>
          <w:sz w:val="28"/>
          <w:szCs w:val="28"/>
        </w:rPr>
        <w:t>программы</w:t>
      </w:r>
      <w:r w:rsidR="000908A9">
        <w:rPr>
          <w:kern w:val="2"/>
          <w:sz w:val="28"/>
          <w:szCs w:val="28"/>
        </w:rPr>
        <w:t xml:space="preserve"> Болдыревского сельского поселения</w:t>
      </w:r>
      <w:r w:rsidRPr="003907F8">
        <w:rPr>
          <w:kern w:val="2"/>
          <w:sz w:val="28"/>
          <w:szCs w:val="28"/>
        </w:rPr>
        <w:t>«</w:t>
      </w:r>
      <w:r w:rsidR="00F1039C">
        <w:rPr>
          <w:kern w:val="2"/>
          <w:sz w:val="28"/>
          <w:szCs w:val="28"/>
        </w:rPr>
        <w:t>Благоустройство территории поселения, охрана окружающей среды и рациональное природопользование</w:t>
      </w:r>
      <w:r w:rsidRPr="003907F8">
        <w:rPr>
          <w:kern w:val="2"/>
          <w:sz w:val="28"/>
          <w:szCs w:val="28"/>
        </w:rPr>
        <w:t>»</w:t>
      </w:r>
    </w:p>
    <w:p w:rsidR="00E22C82" w:rsidRPr="003907F8" w:rsidRDefault="00E22C82" w:rsidP="00E22C82">
      <w:pPr>
        <w:jc w:val="center"/>
        <w:rPr>
          <w:kern w:val="2"/>
          <w:sz w:val="28"/>
          <w:szCs w:val="28"/>
        </w:rPr>
      </w:pPr>
    </w:p>
    <w:p w:rsidR="00E22C82" w:rsidRPr="00742F1F" w:rsidRDefault="00E22C82" w:rsidP="00E22C82">
      <w:pPr>
        <w:rPr>
          <w:sz w:val="2"/>
          <w:szCs w:val="2"/>
        </w:rPr>
      </w:pPr>
    </w:p>
    <w:tbl>
      <w:tblPr>
        <w:tblW w:w="5080" w:type="pct"/>
        <w:tblLayout w:type="fixed"/>
        <w:tblLook w:val="04A0" w:firstRow="1" w:lastRow="0" w:firstColumn="1" w:lastColumn="0" w:noHBand="0" w:noVBand="1"/>
      </w:tblPr>
      <w:tblGrid>
        <w:gridCol w:w="535"/>
        <w:gridCol w:w="1716"/>
        <w:gridCol w:w="1924"/>
        <w:gridCol w:w="1102"/>
        <w:gridCol w:w="917"/>
        <w:gridCol w:w="1010"/>
        <w:gridCol w:w="916"/>
        <w:gridCol w:w="917"/>
        <w:gridCol w:w="917"/>
        <w:gridCol w:w="916"/>
        <w:gridCol w:w="1010"/>
        <w:gridCol w:w="1009"/>
        <w:gridCol w:w="917"/>
        <w:gridCol w:w="857"/>
        <w:gridCol w:w="883"/>
        <w:gridCol w:w="917"/>
      </w:tblGrid>
      <w:tr w:rsidR="00E22C82" w:rsidRPr="00DF172C" w:rsidTr="00ED241C">
        <w:trPr>
          <w:trHeight w:val="528"/>
        </w:trPr>
        <w:tc>
          <w:tcPr>
            <w:tcW w:w="535" w:type="dxa"/>
            <w:vMerge w:val="restart"/>
            <w:tcBorders>
              <w:top w:val="single" w:sz="4" w:space="0" w:color="auto"/>
              <w:left w:val="single" w:sz="4" w:space="0" w:color="auto"/>
              <w:right w:val="single" w:sz="4" w:space="0" w:color="auto"/>
            </w:tcBorders>
            <w:vAlign w:val="center"/>
          </w:tcPr>
          <w:p w:rsidR="00E22C82" w:rsidRPr="006E5382" w:rsidRDefault="00E22C82" w:rsidP="0081517F">
            <w:pPr>
              <w:jc w:val="center"/>
              <w:rPr>
                <w:sz w:val="22"/>
                <w:szCs w:val="22"/>
              </w:rPr>
            </w:pPr>
            <w:r w:rsidRPr="00ED2BBB">
              <w:t>№</w:t>
            </w:r>
            <w:r w:rsidRPr="00ED2BBB">
              <w:br/>
              <w:t>п/п</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2C82" w:rsidRPr="00DF172C" w:rsidRDefault="00E22C82" w:rsidP="004A6CFB">
            <w:pPr>
              <w:jc w:val="center"/>
              <w:rPr>
                <w:color w:val="000000"/>
                <w:spacing w:val="-10"/>
                <w:sz w:val="22"/>
                <w:szCs w:val="22"/>
              </w:rPr>
            </w:pPr>
            <w:r w:rsidRPr="00DF172C">
              <w:rPr>
                <w:color w:val="000000"/>
                <w:spacing w:val="-10"/>
                <w:sz w:val="22"/>
                <w:szCs w:val="22"/>
              </w:rPr>
              <w:t xml:space="preserve">Наименование </w:t>
            </w:r>
            <w:r w:rsidR="004A6CFB">
              <w:rPr>
                <w:color w:val="000000"/>
                <w:spacing w:val="-10"/>
                <w:sz w:val="22"/>
                <w:szCs w:val="22"/>
              </w:rPr>
              <w:t xml:space="preserve">муниципальной </w:t>
            </w:r>
            <w:r w:rsidRPr="00DF172C">
              <w:rPr>
                <w:color w:val="000000"/>
                <w:spacing w:val="-10"/>
                <w:sz w:val="22"/>
                <w:szCs w:val="22"/>
              </w:rPr>
              <w:t>программы, номер и наименование подпрограммы</w:t>
            </w:r>
          </w:p>
        </w:tc>
        <w:tc>
          <w:tcPr>
            <w:tcW w:w="19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2C82" w:rsidRDefault="00E22C82" w:rsidP="0081517F">
            <w:pPr>
              <w:jc w:val="center"/>
              <w:rPr>
                <w:color w:val="000000"/>
                <w:spacing w:val="-10"/>
                <w:sz w:val="22"/>
                <w:szCs w:val="22"/>
              </w:rPr>
            </w:pPr>
          </w:p>
          <w:p w:rsidR="00E22C82" w:rsidRPr="00DF172C" w:rsidRDefault="00E22C82" w:rsidP="0081517F">
            <w:pPr>
              <w:jc w:val="center"/>
              <w:rPr>
                <w:color w:val="000000"/>
                <w:spacing w:val="-10"/>
                <w:sz w:val="22"/>
                <w:szCs w:val="22"/>
              </w:rPr>
            </w:pPr>
            <w:r w:rsidRPr="00DF172C">
              <w:rPr>
                <w:color w:val="000000"/>
                <w:spacing w:val="-10"/>
                <w:sz w:val="22"/>
                <w:szCs w:val="22"/>
              </w:rPr>
              <w:t xml:space="preserve">Источники финансирования </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Объем расходов</w:t>
            </w:r>
            <w:r w:rsidRPr="00DF172C">
              <w:rPr>
                <w:color w:val="000000"/>
                <w:spacing w:val="-10"/>
                <w:sz w:val="22"/>
                <w:szCs w:val="22"/>
              </w:rPr>
              <w:br/>
              <w:t>всего (тыс. рублей)</w:t>
            </w:r>
          </w:p>
        </w:tc>
        <w:tc>
          <w:tcPr>
            <w:tcW w:w="11186" w:type="dxa"/>
            <w:gridSpan w:val="12"/>
            <w:tcBorders>
              <w:top w:val="single" w:sz="4" w:space="0" w:color="auto"/>
              <w:left w:val="nil"/>
              <w:bottom w:val="single" w:sz="4" w:space="0" w:color="auto"/>
              <w:right w:val="single" w:sz="4" w:space="0" w:color="auto"/>
            </w:tcBorders>
            <w:shd w:val="clear" w:color="auto" w:fill="auto"/>
            <w:hideMark/>
          </w:tcPr>
          <w:p w:rsidR="00E22C82" w:rsidRPr="00DF172C" w:rsidRDefault="00E22C82" w:rsidP="004A6CFB">
            <w:pPr>
              <w:jc w:val="center"/>
              <w:rPr>
                <w:color w:val="000000"/>
                <w:spacing w:val="-10"/>
                <w:sz w:val="22"/>
                <w:szCs w:val="22"/>
              </w:rPr>
            </w:pPr>
            <w:r w:rsidRPr="00DF172C">
              <w:rPr>
                <w:color w:val="000000"/>
                <w:spacing w:val="-10"/>
                <w:sz w:val="22"/>
                <w:szCs w:val="22"/>
              </w:rPr>
              <w:t xml:space="preserve">В том числе по годам реализации </w:t>
            </w:r>
            <w:r w:rsidR="004A6CFB">
              <w:rPr>
                <w:color w:val="000000"/>
                <w:spacing w:val="-10"/>
                <w:sz w:val="22"/>
                <w:szCs w:val="22"/>
              </w:rPr>
              <w:t xml:space="preserve">муниципальной </w:t>
            </w:r>
            <w:r w:rsidRPr="00DF172C">
              <w:rPr>
                <w:color w:val="000000"/>
                <w:spacing w:val="-10"/>
                <w:sz w:val="22"/>
                <w:szCs w:val="22"/>
              </w:rPr>
              <w:t>программы</w:t>
            </w:r>
          </w:p>
        </w:tc>
      </w:tr>
      <w:tr w:rsidR="00E22C82" w:rsidRPr="00DF172C" w:rsidTr="00ED241C">
        <w:trPr>
          <w:trHeight w:val="312"/>
        </w:trPr>
        <w:tc>
          <w:tcPr>
            <w:tcW w:w="535" w:type="dxa"/>
            <w:vMerge/>
            <w:tcBorders>
              <w:left w:val="single" w:sz="4" w:space="0" w:color="auto"/>
              <w:bottom w:val="single" w:sz="4" w:space="0" w:color="auto"/>
              <w:right w:val="single" w:sz="4" w:space="0" w:color="auto"/>
            </w:tcBorders>
          </w:tcPr>
          <w:p w:rsidR="00E22C82" w:rsidRPr="00DF172C" w:rsidRDefault="00E22C82" w:rsidP="0081517F">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E22C82" w:rsidRPr="00DF172C" w:rsidRDefault="00E22C82" w:rsidP="0081517F">
            <w:pPr>
              <w:rPr>
                <w:color w:val="000000"/>
                <w:spacing w:val="-10"/>
                <w:sz w:val="22"/>
                <w:szCs w:val="22"/>
              </w:rPr>
            </w:pPr>
          </w:p>
        </w:tc>
        <w:tc>
          <w:tcPr>
            <w:tcW w:w="1924" w:type="dxa"/>
            <w:vMerge/>
            <w:tcBorders>
              <w:top w:val="single" w:sz="4" w:space="0" w:color="auto"/>
              <w:left w:val="single" w:sz="4" w:space="0" w:color="auto"/>
              <w:bottom w:val="single" w:sz="4" w:space="0" w:color="auto"/>
              <w:right w:val="single" w:sz="4" w:space="0" w:color="auto"/>
            </w:tcBorders>
            <w:vAlign w:val="center"/>
            <w:hideMark/>
          </w:tcPr>
          <w:p w:rsidR="00E22C82" w:rsidRPr="00DF172C" w:rsidRDefault="00E22C82" w:rsidP="0081517F">
            <w:pPr>
              <w:rPr>
                <w:color w:val="000000"/>
                <w:spacing w:val="-10"/>
                <w:sz w:val="22"/>
                <w:szCs w:val="22"/>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E22C82" w:rsidRPr="00DF172C" w:rsidRDefault="00E22C82" w:rsidP="0081517F">
            <w:pPr>
              <w:rPr>
                <w:color w:val="000000"/>
                <w:spacing w:val="-10"/>
                <w:sz w:val="22"/>
                <w:szCs w:val="22"/>
              </w:rPr>
            </w:pP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2019</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2020</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2021</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2022</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2023</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2024</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2025</w:t>
            </w:r>
          </w:p>
        </w:tc>
        <w:tc>
          <w:tcPr>
            <w:tcW w:w="1009"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2026</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2027</w:t>
            </w:r>
          </w:p>
        </w:tc>
        <w:tc>
          <w:tcPr>
            <w:tcW w:w="85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2028</w:t>
            </w:r>
          </w:p>
        </w:tc>
        <w:tc>
          <w:tcPr>
            <w:tcW w:w="883"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2029</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2030</w:t>
            </w:r>
          </w:p>
        </w:tc>
      </w:tr>
      <w:tr w:rsidR="00E22C82" w:rsidRPr="00DF172C" w:rsidTr="00ED241C">
        <w:trPr>
          <w:trHeight w:val="312"/>
        </w:trPr>
        <w:tc>
          <w:tcPr>
            <w:tcW w:w="535" w:type="dxa"/>
            <w:tcBorders>
              <w:top w:val="single" w:sz="4" w:space="0" w:color="auto"/>
              <w:left w:val="single" w:sz="4" w:space="0" w:color="auto"/>
              <w:bottom w:val="single" w:sz="4" w:space="0" w:color="auto"/>
              <w:right w:val="single" w:sz="4" w:space="0" w:color="auto"/>
            </w:tcBorders>
          </w:tcPr>
          <w:p w:rsidR="00E22C82" w:rsidRPr="00DF172C" w:rsidRDefault="00E22C82" w:rsidP="0081517F">
            <w:pPr>
              <w:jc w:val="center"/>
              <w:rPr>
                <w:color w:val="000000"/>
                <w:spacing w:val="-10"/>
                <w:sz w:val="22"/>
                <w:szCs w:val="22"/>
              </w:rPr>
            </w:pPr>
            <w:r w:rsidRPr="00DF172C">
              <w:rPr>
                <w:color w:val="000000"/>
                <w:spacing w:val="-10"/>
                <w:sz w:val="22"/>
                <w:szCs w:val="22"/>
              </w:rPr>
              <w:t>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w:t>
            </w:r>
          </w:p>
        </w:tc>
        <w:tc>
          <w:tcPr>
            <w:tcW w:w="1924"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3</w:t>
            </w:r>
          </w:p>
        </w:tc>
        <w:tc>
          <w:tcPr>
            <w:tcW w:w="1102"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4</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5</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6</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7</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8</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9</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10</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11</w:t>
            </w:r>
          </w:p>
        </w:tc>
        <w:tc>
          <w:tcPr>
            <w:tcW w:w="1009"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12</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13</w:t>
            </w:r>
          </w:p>
        </w:tc>
        <w:tc>
          <w:tcPr>
            <w:tcW w:w="85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14</w:t>
            </w:r>
          </w:p>
        </w:tc>
        <w:tc>
          <w:tcPr>
            <w:tcW w:w="883"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15</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w:t>
            </w:r>
            <w:r>
              <w:rPr>
                <w:color w:val="000000"/>
                <w:spacing w:val="-10"/>
                <w:sz w:val="22"/>
                <w:szCs w:val="22"/>
              </w:rPr>
              <w:t>6</w:t>
            </w:r>
          </w:p>
        </w:tc>
      </w:tr>
      <w:tr w:rsidR="008C2344" w:rsidRPr="00DF172C" w:rsidTr="00CF5501">
        <w:trPr>
          <w:trHeight w:val="70"/>
        </w:trPr>
        <w:tc>
          <w:tcPr>
            <w:tcW w:w="535" w:type="dxa"/>
            <w:vMerge w:val="restart"/>
            <w:tcBorders>
              <w:top w:val="nil"/>
              <w:left w:val="single" w:sz="4" w:space="0" w:color="auto"/>
              <w:right w:val="single" w:sz="4" w:space="0" w:color="auto"/>
            </w:tcBorders>
          </w:tcPr>
          <w:p w:rsidR="008C2344" w:rsidRPr="00DF172C" w:rsidRDefault="008C2344" w:rsidP="008C2344">
            <w:pPr>
              <w:jc w:val="center"/>
              <w:rPr>
                <w:color w:val="000000"/>
                <w:spacing w:val="-10"/>
                <w:sz w:val="22"/>
                <w:szCs w:val="22"/>
              </w:rPr>
            </w:pPr>
            <w:r>
              <w:rPr>
                <w:spacing w:val="-8"/>
                <w:sz w:val="22"/>
                <w:szCs w:val="22"/>
                <w:lang w:val="en-US"/>
              </w:rPr>
              <w:t>I</w:t>
            </w:r>
            <w:r>
              <w:rPr>
                <w:spacing w:val="-8"/>
                <w:sz w:val="22"/>
                <w:szCs w:val="22"/>
              </w:rPr>
              <w:t>.</w:t>
            </w:r>
          </w:p>
        </w:tc>
        <w:tc>
          <w:tcPr>
            <w:tcW w:w="1716" w:type="dxa"/>
            <w:vMerge w:val="restart"/>
            <w:tcBorders>
              <w:top w:val="nil"/>
              <w:left w:val="single" w:sz="4" w:space="0" w:color="auto"/>
              <w:bottom w:val="single" w:sz="4" w:space="0" w:color="auto"/>
              <w:right w:val="single" w:sz="4" w:space="0" w:color="auto"/>
            </w:tcBorders>
            <w:shd w:val="clear" w:color="auto" w:fill="auto"/>
            <w:hideMark/>
          </w:tcPr>
          <w:p w:rsidR="008C2344" w:rsidRPr="00DF172C" w:rsidRDefault="008C2344" w:rsidP="008C2344">
            <w:pPr>
              <w:rPr>
                <w:color w:val="000000"/>
                <w:spacing w:val="-10"/>
                <w:sz w:val="22"/>
                <w:szCs w:val="22"/>
              </w:rPr>
            </w:pPr>
            <w:proofErr w:type="gramStart"/>
            <w:r>
              <w:rPr>
                <w:spacing w:val="-8"/>
                <w:sz w:val="22"/>
                <w:szCs w:val="22"/>
              </w:rPr>
              <w:t xml:space="preserve">Муниципальная </w:t>
            </w:r>
            <w:r w:rsidRPr="006E5382">
              <w:rPr>
                <w:spacing w:val="-8"/>
                <w:sz w:val="22"/>
                <w:szCs w:val="22"/>
              </w:rPr>
              <w:t xml:space="preserve"> программа</w:t>
            </w:r>
            <w:proofErr w:type="gramEnd"/>
            <w:r w:rsidRPr="00F1039C">
              <w:rPr>
                <w:spacing w:val="-8"/>
              </w:rPr>
              <w:t>«</w:t>
            </w:r>
            <w:r w:rsidR="00F1039C" w:rsidRPr="00F1039C">
              <w:rPr>
                <w:kern w:val="2"/>
              </w:rPr>
              <w:t>Благоустройство территории поселения, охрана окружающей среды и рациональное природопользование</w:t>
            </w:r>
            <w:r w:rsidRPr="00F1039C">
              <w:rPr>
                <w:spacing w:val="-8"/>
              </w:rPr>
              <w:t>»</w:t>
            </w:r>
          </w:p>
        </w:tc>
        <w:tc>
          <w:tcPr>
            <w:tcW w:w="1924" w:type="dxa"/>
            <w:tcBorders>
              <w:top w:val="nil"/>
              <w:left w:val="nil"/>
              <w:bottom w:val="single" w:sz="4" w:space="0" w:color="auto"/>
              <w:right w:val="single" w:sz="4" w:space="0" w:color="auto"/>
            </w:tcBorders>
            <w:shd w:val="clear" w:color="auto" w:fill="auto"/>
            <w:hideMark/>
          </w:tcPr>
          <w:p w:rsidR="008C2344" w:rsidRPr="00DF172C" w:rsidRDefault="008C2344" w:rsidP="008C2344">
            <w:pPr>
              <w:rPr>
                <w:color w:val="000000"/>
                <w:spacing w:val="-10"/>
                <w:sz w:val="22"/>
                <w:szCs w:val="22"/>
              </w:rPr>
            </w:pPr>
            <w:r w:rsidRPr="00DF172C">
              <w:rPr>
                <w:color w:val="000000"/>
                <w:spacing w:val="-10"/>
                <w:sz w:val="22"/>
                <w:szCs w:val="22"/>
              </w:rPr>
              <w:t xml:space="preserve">Всего </w:t>
            </w:r>
          </w:p>
        </w:tc>
        <w:tc>
          <w:tcPr>
            <w:tcW w:w="1102" w:type="dxa"/>
            <w:tcBorders>
              <w:top w:val="nil"/>
              <w:left w:val="nil"/>
              <w:bottom w:val="single" w:sz="4" w:space="0" w:color="auto"/>
              <w:right w:val="single" w:sz="4" w:space="0" w:color="auto"/>
            </w:tcBorders>
            <w:shd w:val="clear" w:color="auto" w:fill="auto"/>
          </w:tcPr>
          <w:p w:rsidR="008C2344" w:rsidRPr="00436922" w:rsidRDefault="00D720BD" w:rsidP="001A238F">
            <w:pPr>
              <w:jc w:val="center"/>
              <w:rPr>
                <w:spacing w:val="-12"/>
                <w:sz w:val="22"/>
                <w:szCs w:val="22"/>
              </w:rPr>
            </w:pPr>
            <w:r>
              <w:rPr>
                <w:spacing w:val="-12"/>
                <w:sz w:val="22"/>
                <w:szCs w:val="22"/>
              </w:rPr>
              <w:t>7656,2</w:t>
            </w:r>
          </w:p>
        </w:tc>
        <w:tc>
          <w:tcPr>
            <w:tcW w:w="917" w:type="dxa"/>
            <w:tcBorders>
              <w:top w:val="nil"/>
              <w:left w:val="nil"/>
              <w:bottom w:val="single" w:sz="4" w:space="0" w:color="auto"/>
              <w:right w:val="single" w:sz="4" w:space="0" w:color="auto"/>
            </w:tcBorders>
            <w:shd w:val="clear" w:color="auto" w:fill="auto"/>
          </w:tcPr>
          <w:p w:rsidR="008C2344" w:rsidRPr="00436922" w:rsidRDefault="008F0C4C" w:rsidP="00DB1C28">
            <w:pPr>
              <w:jc w:val="center"/>
              <w:rPr>
                <w:spacing w:val="-18"/>
                <w:sz w:val="22"/>
                <w:szCs w:val="22"/>
              </w:rPr>
            </w:pPr>
            <w:r>
              <w:rPr>
                <w:spacing w:val="-18"/>
                <w:sz w:val="22"/>
                <w:szCs w:val="22"/>
              </w:rPr>
              <w:t>1806,7</w:t>
            </w:r>
          </w:p>
        </w:tc>
        <w:tc>
          <w:tcPr>
            <w:tcW w:w="1010" w:type="dxa"/>
            <w:tcBorders>
              <w:top w:val="nil"/>
              <w:left w:val="nil"/>
              <w:bottom w:val="single" w:sz="4" w:space="0" w:color="auto"/>
              <w:right w:val="single" w:sz="4" w:space="0" w:color="auto"/>
            </w:tcBorders>
            <w:shd w:val="clear" w:color="auto" w:fill="auto"/>
          </w:tcPr>
          <w:p w:rsidR="008C2344" w:rsidRPr="00436922" w:rsidRDefault="00D42D81" w:rsidP="008C2344">
            <w:pPr>
              <w:jc w:val="center"/>
              <w:rPr>
                <w:spacing w:val="-18"/>
                <w:sz w:val="22"/>
                <w:szCs w:val="22"/>
              </w:rPr>
            </w:pPr>
            <w:r>
              <w:rPr>
                <w:spacing w:val="-18"/>
                <w:sz w:val="22"/>
                <w:szCs w:val="22"/>
              </w:rPr>
              <w:t>1680,3</w:t>
            </w:r>
          </w:p>
        </w:tc>
        <w:tc>
          <w:tcPr>
            <w:tcW w:w="916" w:type="dxa"/>
            <w:tcBorders>
              <w:top w:val="nil"/>
              <w:left w:val="nil"/>
              <w:bottom w:val="single" w:sz="4" w:space="0" w:color="auto"/>
              <w:right w:val="single" w:sz="4" w:space="0" w:color="auto"/>
            </w:tcBorders>
            <w:shd w:val="clear" w:color="auto" w:fill="auto"/>
          </w:tcPr>
          <w:p w:rsidR="008C2344" w:rsidRPr="00436922" w:rsidRDefault="00B84648" w:rsidP="008C2344">
            <w:pPr>
              <w:jc w:val="center"/>
              <w:rPr>
                <w:spacing w:val="-18"/>
                <w:sz w:val="22"/>
                <w:szCs w:val="22"/>
              </w:rPr>
            </w:pPr>
            <w:r>
              <w:rPr>
                <w:spacing w:val="-18"/>
                <w:sz w:val="22"/>
                <w:szCs w:val="22"/>
              </w:rPr>
              <w:t>1845,3</w:t>
            </w:r>
          </w:p>
        </w:tc>
        <w:tc>
          <w:tcPr>
            <w:tcW w:w="917" w:type="dxa"/>
            <w:tcBorders>
              <w:top w:val="nil"/>
              <w:left w:val="nil"/>
              <w:bottom w:val="single" w:sz="4" w:space="0" w:color="auto"/>
              <w:right w:val="single" w:sz="4" w:space="0" w:color="auto"/>
            </w:tcBorders>
            <w:shd w:val="clear" w:color="auto" w:fill="auto"/>
          </w:tcPr>
          <w:p w:rsidR="008C2344" w:rsidRPr="00436922" w:rsidRDefault="00A525F8" w:rsidP="00E70E70">
            <w:pPr>
              <w:jc w:val="center"/>
              <w:rPr>
                <w:spacing w:val="-18"/>
                <w:sz w:val="22"/>
                <w:szCs w:val="22"/>
              </w:rPr>
            </w:pPr>
            <w:r>
              <w:rPr>
                <w:spacing w:val="-18"/>
                <w:sz w:val="22"/>
                <w:szCs w:val="22"/>
              </w:rPr>
              <w:t>7</w:t>
            </w:r>
            <w:r w:rsidR="00E70E70">
              <w:rPr>
                <w:spacing w:val="-18"/>
                <w:sz w:val="22"/>
                <w:szCs w:val="22"/>
              </w:rPr>
              <w:t>02</w:t>
            </w:r>
            <w:r>
              <w:rPr>
                <w:spacing w:val="-18"/>
                <w:sz w:val="22"/>
                <w:szCs w:val="22"/>
              </w:rPr>
              <w:t>,7</w:t>
            </w:r>
          </w:p>
        </w:tc>
        <w:tc>
          <w:tcPr>
            <w:tcW w:w="917" w:type="dxa"/>
            <w:tcBorders>
              <w:top w:val="nil"/>
              <w:left w:val="nil"/>
              <w:bottom w:val="single" w:sz="4" w:space="0" w:color="auto"/>
              <w:right w:val="single" w:sz="4" w:space="0" w:color="auto"/>
            </w:tcBorders>
            <w:shd w:val="clear" w:color="auto" w:fill="auto"/>
          </w:tcPr>
          <w:p w:rsidR="008C2344" w:rsidRPr="00436922" w:rsidRDefault="001A238F" w:rsidP="000210AB">
            <w:pPr>
              <w:jc w:val="center"/>
              <w:rPr>
                <w:spacing w:val="-18"/>
                <w:sz w:val="22"/>
                <w:szCs w:val="22"/>
              </w:rPr>
            </w:pPr>
            <w:r>
              <w:rPr>
                <w:spacing w:val="-18"/>
                <w:sz w:val="22"/>
                <w:szCs w:val="22"/>
              </w:rPr>
              <w:t>900</w:t>
            </w:r>
            <w:r w:rsidR="009B738A">
              <w:rPr>
                <w:spacing w:val="-18"/>
                <w:sz w:val="22"/>
                <w:szCs w:val="22"/>
              </w:rPr>
              <w:t>,9</w:t>
            </w:r>
          </w:p>
        </w:tc>
        <w:tc>
          <w:tcPr>
            <w:tcW w:w="916" w:type="dxa"/>
            <w:tcBorders>
              <w:top w:val="nil"/>
              <w:left w:val="nil"/>
              <w:bottom w:val="single" w:sz="4" w:space="0" w:color="auto"/>
              <w:right w:val="single" w:sz="4" w:space="0" w:color="auto"/>
            </w:tcBorders>
            <w:shd w:val="clear" w:color="auto" w:fill="auto"/>
          </w:tcPr>
          <w:p w:rsidR="008C2344" w:rsidRPr="00436922" w:rsidRDefault="00D720BD" w:rsidP="00CF5501">
            <w:pPr>
              <w:jc w:val="center"/>
              <w:rPr>
                <w:spacing w:val="-18"/>
                <w:sz w:val="22"/>
                <w:szCs w:val="22"/>
              </w:rPr>
            </w:pPr>
            <w:r>
              <w:rPr>
                <w:spacing w:val="-18"/>
                <w:sz w:val="22"/>
                <w:szCs w:val="22"/>
              </w:rPr>
              <w:t>135,9</w:t>
            </w:r>
          </w:p>
        </w:tc>
        <w:tc>
          <w:tcPr>
            <w:tcW w:w="1010" w:type="dxa"/>
            <w:tcBorders>
              <w:top w:val="nil"/>
              <w:left w:val="nil"/>
              <w:bottom w:val="single" w:sz="4" w:space="0" w:color="auto"/>
              <w:right w:val="single" w:sz="4" w:space="0" w:color="auto"/>
            </w:tcBorders>
            <w:shd w:val="clear" w:color="auto" w:fill="auto"/>
          </w:tcPr>
          <w:p w:rsidR="008C2344" w:rsidRPr="00436922" w:rsidRDefault="00CF5501" w:rsidP="008C2344">
            <w:pPr>
              <w:jc w:val="center"/>
              <w:rPr>
                <w:spacing w:val="-18"/>
                <w:sz w:val="22"/>
                <w:szCs w:val="22"/>
              </w:rPr>
            </w:pPr>
            <w:r>
              <w:rPr>
                <w:spacing w:val="-18"/>
                <w:sz w:val="22"/>
                <w:szCs w:val="22"/>
              </w:rPr>
              <w:t>15,0</w:t>
            </w:r>
          </w:p>
        </w:tc>
        <w:tc>
          <w:tcPr>
            <w:tcW w:w="1009" w:type="dxa"/>
            <w:tcBorders>
              <w:top w:val="nil"/>
              <w:left w:val="nil"/>
              <w:bottom w:val="single" w:sz="4" w:space="0" w:color="auto"/>
              <w:right w:val="single" w:sz="4" w:space="0" w:color="auto"/>
            </w:tcBorders>
            <w:shd w:val="clear" w:color="auto" w:fill="auto"/>
          </w:tcPr>
          <w:p w:rsidR="008C2344" w:rsidRPr="00436922" w:rsidRDefault="00CF5501" w:rsidP="008C2344">
            <w:pPr>
              <w:jc w:val="center"/>
              <w:rPr>
                <w:spacing w:val="-18"/>
                <w:sz w:val="22"/>
                <w:szCs w:val="22"/>
              </w:rPr>
            </w:pPr>
            <w:r>
              <w:rPr>
                <w:spacing w:val="-18"/>
                <w:sz w:val="22"/>
                <w:szCs w:val="22"/>
              </w:rPr>
              <w:t>15,0</w:t>
            </w:r>
          </w:p>
        </w:tc>
        <w:tc>
          <w:tcPr>
            <w:tcW w:w="91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5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83"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r>
      <w:tr w:rsidR="006F0647" w:rsidRPr="00DF172C" w:rsidTr="00CF5501">
        <w:trPr>
          <w:trHeight w:val="143"/>
        </w:trPr>
        <w:tc>
          <w:tcPr>
            <w:tcW w:w="535" w:type="dxa"/>
            <w:vMerge/>
            <w:tcBorders>
              <w:left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DD0582">
            <w:pPr>
              <w:outlineLvl w:val="0"/>
              <w:rPr>
                <w:color w:val="000000"/>
                <w:spacing w:val="-10"/>
                <w:sz w:val="22"/>
                <w:szCs w:val="22"/>
              </w:rPr>
            </w:pPr>
            <w:proofErr w:type="gramStart"/>
            <w:r>
              <w:rPr>
                <w:color w:val="000000"/>
                <w:spacing w:val="-10"/>
                <w:sz w:val="22"/>
                <w:szCs w:val="22"/>
              </w:rPr>
              <w:t>б</w:t>
            </w:r>
            <w:r w:rsidRPr="00DF172C">
              <w:rPr>
                <w:color w:val="000000"/>
                <w:spacing w:val="-10"/>
                <w:sz w:val="22"/>
                <w:szCs w:val="22"/>
              </w:rPr>
              <w:t>юджет</w:t>
            </w:r>
            <w:proofErr w:type="gramEnd"/>
            <w:r>
              <w:rPr>
                <w:color w:val="000000"/>
                <w:spacing w:val="-10"/>
                <w:sz w:val="22"/>
                <w:szCs w:val="22"/>
              </w:rPr>
              <w:t xml:space="preserve"> поселения</w:t>
            </w:r>
          </w:p>
        </w:tc>
        <w:tc>
          <w:tcPr>
            <w:tcW w:w="1102" w:type="dxa"/>
            <w:tcBorders>
              <w:top w:val="nil"/>
              <w:left w:val="nil"/>
              <w:bottom w:val="single" w:sz="4" w:space="0" w:color="auto"/>
              <w:right w:val="single" w:sz="4" w:space="0" w:color="auto"/>
            </w:tcBorders>
            <w:shd w:val="clear" w:color="auto" w:fill="auto"/>
          </w:tcPr>
          <w:p w:rsidR="006F0647" w:rsidRPr="00436922" w:rsidRDefault="00D720BD" w:rsidP="000210AB">
            <w:pPr>
              <w:jc w:val="center"/>
              <w:rPr>
                <w:spacing w:val="-12"/>
                <w:sz w:val="22"/>
                <w:szCs w:val="22"/>
              </w:rPr>
            </w:pPr>
            <w:r>
              <w:rPr>
                <w:spacing w:val="-12"/>
                <w:sz w:val="22"/>
                <w:szCs w:val="22"/>
              </w:rPr>
              <w:t>7656,2</w:t>
            </w:r>
          </w:p>
        </w:tc>
        <w:tc>
          <w:tcPr>
            <w:tcW w:w="917" w:type="dxa"/>
            <w:tcBorders>
              <w:top w:val="nil"/>
              <w:left w:val="nil"/>
              <w:bottom w:val="single" w:sz="4" w:space="0" w:color="auto"/>
              <w:right w:val="single" w:sz="4" w:space="0" w:color="auto"/>
            </w:tcBorders>
            <w:shd w:val="clear" w:color="auto" w:fill="auto"/>
          </w:tcPr>
          <w:p w:rsidR="006F0647" w:rsidRPr="00436922" w:rsidRDefault="008F0C4C" w:rsidP="00DB1C28">
            <w:pPr>
              <w:jc w:val="center"/>
              <w:rPr>
                <w:spacing w:val="-18"/>
                <w:sz w:val="22"/>
                <w:szCs w:val="22"/>
              </w:rPr>
            </w:pPr>
            <w:r>
              <w:rPr>
                <w:spacing w:val="-18"/>
                <w:sz w:val="22"/>
                <w:szCs w:val="22"/>
              </w:rPr>
              <w:t>1806,7</w:t>
            </w:r>
          </w:p>
        </w:tc>
        <w:tc>
          <w:tcPr>
            <w:tcW w:w="1010" w:type="dxa"/>
            <w:tcBorders>
              <w:top w:val="nil"/>
              <w:left w:val="nil"/>
              <w:bottom w:val="single" w:sz="4" w:space="0" w:color="auto"/>
              <w:right w:val="single" w:sz="4" w:space="0" w:color="auto"/>
            </w:tcBorders>
            <w:shd w:val="clear" w:color="auto" w:fill="auto"/>
          </w:tcPr>
          <w:p w:rsidR="006F0647" w:rsidRPr="00436922" w:rsidRDefault="00D42D81" w:rsidP="00A240A4">
            <w:pPr>
              <w:jc w:val="center"/>
              <w:rPr>
                <w:spacing w:val="-18"/>
                <w:sz w:val="22"/>
                <w:szCs w:val="22"/>
              </w:rPr>
            </w:pPr>
            <w:r>
              <w:rPr>
                <w:spacing w:val="-18"/>
                <w:sz w:val="22"/>
                <w:szCs w:val="22"/>
              </w:rPr>
              <w:t>1680,3</w:t>
            </w:r>
          </w:p>
        </w:tc>
        <w:tc>
          <w:tcPr>
            <w:tcW w:w="916" w:type="dxa"/>
            <w:tcBorders>
              <w:top w:val="nil"/>
              <w:left w:val="nil"/>
              <w:bottom w:val="single" w:sz="4" w:space="0" w:color="auto"/>
              <w:right w:val="single" w:sz="4" w:space="0" w:color="auto"/>
            </w:tcBorders>
            <w:shd w:val="clear" w:color="auto" w:fill="auto"/>
          </w:tcPr>
          <w:p w:rsidR="006F0647" w:rsidRPr="00436922" w:rsidRDefault="00B84648" w:rsidP="00DD0582">
            <w:pPr>
              <w:jc w:val="center"/>
              <w:rPr>
                <w:spacing w:val="-18"/>
                <w:sz w:val="22"/>
                <w:szCs w:val="22"/>
              </w:rPr>
            </w:pPr>
            <w:r>
              <w:rPr>
                <w:spacing w:val="-18"/>
                <w:sz w:val="22"/>
                <w:szCs w:val="22"/>
              </w:rPr>
              <w:t>1845,3</w:t>
            </w:r>
          </w:p>
        </w:tc>
        <w:tc>
          <w:tcPr>
            <w:tcW w:w="917" w:type="dxa"/>
            <w:tcBorders>
              <w:top w:val="nil"/>
              <w:left w:val="nil"/>
              <w:bottom w:val="single" w:sz="4" w:space="0" w:color="auto"/>
              <w:right w:val="single" w:sz="4" w:space="0" w:color="auto"/>
            </w:tcBorders>
            <w:shd w:val="clear" w:color="auto" w:fill="auto"/>
          </w:tcPr>
          <w:p w:rsidR="006F0647" w:rsidRPr="00436922" w:rsidRDefault="00A525F8" w:rsidP="00E70E70">
            <w:pPr>
              <w:jc w:val="center"/>
              <w:rPr>
                <w:spacing w:val="-18"/>
                <w:sz w:val="22"/>
                <w:szCs w:val="22"/>
              </w:rPr>
            </w:pPr>
            <w:r>
              <w:rPr>
                <w:spacing w:val="-18"/>
                <w:sz w:val="22"/>
                <w:szCs w:val="22"/>
              </w:rPr>
              <w:t>7</w:t>
            </w:r>
            <w:r w:rsidR="00E70E70">
              <w:rPr>
                <w:spacing w:val="-18"/>
                <w:sz w:val="22"/>
                <w:szCs w:val="22"/>
              </w:rPr>
              <w:t>02</w:t>
            </w:r>
            <w:r>
              <w:rPr>
                <w:spacing w:val="-18"/>
                <w:sz w:val="22"/>
                <w:szCs w:val="22"/>
              </w:rPr>
              <w:t>,7</w:t>
            </w:r>
          </w:p>
        </w:tc>
        <w:tc>
          <w:tcPr>
            <w:tcW w:w="917" w:type="dxa"/>
            <w:tcBorders>
              <w:top w:val="nil"/>
              <w:left w:val="nil"/>
              <w:bottom w:val="single" w:sz="4" w:space="0" w:color="auto"/>
              <w:right w:val="single" w:sz="4" w:space="0" w:color="auto"/>
            </w:tcBorders>
            <w:shd w:val="clear" w:color="auto" w:fill="auto"/>
          </w:tcPr>
          <w:p w:rsidR="006F0647" w:rsidRPr="00436922" w:rsidRDefault="001A238F" w:rsidP="00DD0582">
            <w:pPr>
              <w:jc w:val="center"/>
              <w:rPr>
                <w:spacing w:val="-18"/>
                <w:sz w:val="22"/>
                <w:szCs w:val="22"/>
              </w:rPr>
            </w:pPr>
            <w:r>
              <w:rPr>
                <w:spacing w:val="-18"/>
                <w:sz w:val="22"/>
                <w:szCs w:val="22"/>
              </w:rPr>
              <w:t>900</w:t>
            </w:r>
            <w:r w:rsidR="009B738A">
              <w:rPr>
                <w:spacing w:val="-18"/>
                <w:sz w:val="22"/>
                <w:szCs w:val="22"/>
              </w:rPr>
              <w:t>,9</w:t>
            </w:r>
          </w:p>
        </w:tc>
        <w:tc>
          <w:tcPr>
            <w:tcW w:w="916" w:type="dxa"/>
            <w:tcBorders>
              <w:top w:val="nil"/>
              <w:left w:val="nil"/>
              <w:bottom w:val="single" w:sz="4" w:space="0" w:color="auto"/>
              <w:right w:val="single" w:sz="4" w:space="0" w:color="auto"/>
            </w:tcBorders>
            <w:shd w:val="clear" w:color="auto" w:fill="auto"/>
          </w:tcPr>
          <w:p w:rsidR="006F0647" w:rsidRPr="00436922" w:rsidRDefault="00D720BD" w:rsidP="00CF5501">
            <w:pPr>
              <w:jc w:val="center"/>
              <w:rPr>
                <w:spacing w:val="-18"/>
                <w:sz w:val="22"/>
                <w:szCs w:val="22"/>
              </w:rPr>
            </w:pPr>
            <w:r>
              <w:rPr>
                <w:spacing w:val="-18"/>
                <w:sz w:val="22"/>
                <w:szCs w:val="22"/>
              </w:rPr>
              <w:t>135,9</w:t>
            </w:r>
          </w:p>
        </w:tc>
        <w:tc>
          <w:tcPr>
            <w:tcW w:w="1010" w:type="dxa"/>
            <w:tcBorders>
              <w:top w:val="nil"/>
              <w:left w:val="nil"/>
              <w:bottom w:val="single" w:sz="4" w:space="0" w:color="auto"/>
              <w:right w:val="single" w:sz="4" w:space="0" w:color="auto"/>
            </w:tcBorders>
            <w:shd w:val="clear" w:color="auto" w:fill="auto"/>
          </w:tcPr>
          <w:p w:rsidR="006F0647" w:rsidRPr="00436922" w:rsidRDefault="00431933" w:rsidP="00DD0582">
            <w:pPr>
              <w:jc w:val="center"/>
              <w:rPr>
                <w:spacing w:val="-18"/>
                <w:sz w:val="22"/>
                <w:szCs w:val="22"/>
              </w:rPr>
            </w:pPr>
            <w:r>
              <w:rPr>
                <w:spacing w:val="-18"/>
                <w:sz w:val="22"/>
                <w:szCs w:val="22"/>
              </w:rPr>
              <w:t>87,4</w:t>
            </w:r>
            <w:r w:rsidR="00CF5501">
              <w:rPr>
                <w:spacing w:val="-18"/>
                <w:sz w:val="22"/>
                <w:szCs w:val="22"/>
              </w:rPr>
              <w:t>15,0</w:t>
            </w:r>
          </w:p>
        </w:tc>
        <w:tc>
          <w:tcPr>
            <w:tcW w:w="1009" w:type="dxa"/>
            <w:tcBorders>
              <w:top w:val="nil"/>
              <w:left w:val="nil"/>
              <w:bottom w:val="single" w:sz="4" w:space="0" w:color="auto"/>
              <w:right w:val="single" w:sz="4" w:space="0" w:color="auto"/>
            </w:tcBorders>
            <w:shd w:val="clear" w:color="auto" w:fill="auto"/>
          </w:tcPr>
          <w:p w:rsidR="006F0647" w:rsidRPr="00436922" w:rsidRDefault="00CF5501" w:rsidP="00DD0582">
            <w:pPr>
              <w:jc w:val="center"/>
              <w:rPr>
                <w:spacing w:val="-18"/>
                <w:sz w:val="22"/>
                <w:szCs w:val="22"/>
              </w:rPr>
            </w:pPr>
            <w:r>
              <w:rPr>
                <w:spacing w:val="-18"/>
                <w:sz w:val="22"/>
                <w:szCs w:val="22"/>
              </w:rPr>
              <w:t>15,0</w:t>
            </w:r>
          </w:p>
        </w:tc>
        <w:tc>
          <w:tcPr>
            <w:tcW w:w="91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85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883"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r>
      <w:tr w:rsidR="008C2344" w:rsidRPr="00DF172C" w:rsidTr="00ED241C">
        <w:trPr>
          <w:trHeight w:val="143"/>
        </w:trPr>
        <w:tc>
          <w:tcPr>
            <w:tcW w:w="535" w:type="dxa"/>
            <w:vMerge/>
            <w:tcBorders>
              <w:left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8C2344" w:rsidRPr="00DF172C" w:rsidRDefault="008C2344" w:rsidP="006F0647">
            <w:pPr>
              <w:outlineLvl w:val="0"/>
              <w:rPr>
                <w:color w:val="000000"/>
                <w:spacing w:val="-10"/>
                <w:sz w:val="22"/>
                <w:szCs w:val="22"/>
              </w:rPr>
            </w:pPr>
            <w:proofErr w:type="gramStart"/>
            <w:r w:rsidRPr="00DF172C">
              <w:rPr>
                <w:color w:val="000000"/>
                <w:spacing w:val="-10"/>
                <w:sz w:val="22"/>
                <w:szCs w:val="22"/>
              </w:rPr>
              <w:t>областной</w:t>
            </w:r>
            <w:proofErr w:type="gramEnd"/>
            <w:r w:rsidRPr="00DF172C">
              <w:rPr>
                <w:color w:val="000000"/>
                <w:spacing w:val="-10"/>
                <w:sz w:val="22"/>
                <w:szCs w:val="22"/>
              </w:rPr>
              <w:t xml:space="preserve"> бюджет,</w:t>
            </w:r>
          </w:p>
        </w:tc>
        <w:tc>
          <w:tcPr>
            <w:tcW w:w="1102" w:type="dxa"/>
            <w:tcBorders>
              <w:top w:val="nil"/>
              <w:left w:val="nil"/>
              <w:bottom w:val="single" w:sz="4" w:space="0" w:color="auto"/>
              <w:right w:val="single" w:sz="4" w:space="0" w:color="auto"/>
            </w:tcBorders>
            <w:shd w:val="clear" w:color="auto" w:fill="auto"/>
            <w:hideMark/>
          </w:tcPr>
          <w:p w:rsidR="008C2344" w:rsidRPr="00DF172C" w:rsidRDefault="000908A9" w:rsidP="008C2344">
            <w:pPr>
              <w:jc w:val="center"/>
              <w:outlineLvl w:val="0"/>
              <w:rPr>
                <w:color w:val="000000"/>
                <w:spacing w:val="-10"/>
                <w:sz w:val="22"/>
                <w:szCs w:val="22"/>
              </w:rPr>
            </w:pPr>
            <w:r>
              <w:rPr>
                <w:color w:val="000000"/>
                <w:spacing w:val="-1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0908A9"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0908A9"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1009"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85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883"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r>
      <w:tr w:rsidR="007F0465" w:rsidRPr="00DF172C" w:rsidTr="00ED241C">
        <w:trPr>
          <w:trHeight w:val="119"/>
        </w:trPr>
        <w:tc>
          <w:tcPr>
            <w:tcW w:w="535" w:type="dxa"/>
            <w:vMerge/>
            <w:tcBorders>
              <w:left w:val="single" w:sz="4" w:space="0" w:color="auto"/>
              <w:right w:val="single" w:sz="4" w:space="0" w:color="auto"/>
            </w:tcBorders>
          </w:tcPr>
          <w:p w:rsidR="007F0465" w:rsidRPr="00DF172C" w:rsidRDefault="007F0465"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7F0465" w:rsidRPr="00DF172C" w:rsidRDefault="007F0465"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7F0465" w:rsidRPr="00DF172C" w:rsidRDefault="006F0647" w:rsidP="006F0647">
            <w:pPr>
              <w:outlineLvl w:val="0"/>
              <w:rPr>
                <w:color w:val="000000"/>
                <w:spacing w:val="-10"/>
                <w:sz w:val="22"/>
                <w:szCs w:val="22"/>
              </w:rPr>
            </w:pPr>
            <w:proofErr w:type="gramStart"/>
            <w:r>
              <w:rPr>
                <w:color w:val="000000"/>
                <w:spacing w:val="-10"/>
                <w:sz w:val="22"/>
                <w:szCs w:val="22"/>
              </w:rPr>
              <w:t>федеральный</w:t>
            </w:r>
            <w:proofErr w:type="gramEnd"/>
            <w:r>
              <w:rPr>
                <w:color w:val="000000"/>
                <w:spacing w:val="-10"/>
                <w:sz w:val="22"/>
                <w:szCs w:val="22"/>
              </w:rPr>
              <w:t xml:space="preserve"> бюджет</w:t>
            </w:r>
          </w:p>
        </w:tc>
        <w:tc>
          <w:tcPr>
            <w:tcW w:w="1102" w:type="dxa"/>
            <w:tcBorders>
              <w:top w:val="nil"/>
              <w:left w:val="nil"/>
              <w:bottom w:val="single" w:sz="4" w:space="0" w:color="auto"/>
              <w:right w:val="single" w:sz="4" w:space="0" w:color="auto"/>
            </w:tcBorders>
            <w:shd w:val="clear" w:color="auto" w:fill="auto"/>
            <w:hideMark/>
          </w:tcPr>
          <w:p w:rsidR="007F0465" w:rsidRPr="00436922" w:rsidRDefault="000908A9" w:rsidP="00DD0582">
            <w:pPr>
              <w:jc w:val="center"/>
              <w:rPr>
                <w:spacing w:val="-12"/>
                <w:sz w:val="22"/>
                <w:szCs w:val="22"/>
              </w:rPr>
            </w:pPr>
            <w:r>
              <w:rPr>
                <w:spacing w:val="-12"/>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0908A9" w:rsidP="00DD0582">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7F0465" w:rsidRPr="00436922" w:rsidRDefault="000908A9" w:rsidP="00DD0582">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1009"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85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883"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r>
      <w:tr w:rsidR="006F0647" w:rsidRPr="00DF172C" w:rsidTr="006F0647">
        <w:trPr>
          <w:trHeight w:val="515"/>
        </w:trPr>
        <w:tc>
          <w:tcPr>
            <w:tcW w:w="535" w:type="dxa"/>
            <w:vMerge/>
            <w:tcBorders>
              <w:left w:val="single" w:sz="4" w:space="0" w:color="auto"/>
              <w:bottom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8C2344">
            <w:pPr>
              <w:outlineLvl w:val="0"/>
              <w:rPr>
                <w:spacing w:val="-10"/>
                <w:sz w:val="22"/>
                <w:szCs w:val="22"/>
              </w:rPr>
            </w:pPr>
            <w:proofErr w:type="gramStart"/>
            <w:r>
              <w:rPr>
                <w:spacing w:val="-10"/>
                <w:sz w:val="22"/>
                <w:szCs w:val="22"/>
              </w:rPr>
              <w:t>бюджет</w:t>
            </w:r>
            <w:proofErr w:type="gramEnd"/>
            <w:r>
              <w:rPr>
                <w:spacing w:val="-10"/>
                <w:sz w:val="22"/>
                <w:szCs w:val="22"/>
              </w:rPr>
              <w:t xml:space="preserve"> района</w:t>
            </w:r>
          </w:p>
        </w:tc>
        <w:tc>
          <w:tcPr>
            <w:tcW w:w="1102" w:type="dxa"/>
            <w:tcBorders>
              <w:top w:val="nil"/>
              <w:left w:val="nil"/>
              <w:bottom w:val="single" w:sz="4" w:space="0" w:color="auto"/>
              <w:right w:val="single" w:sz="4" w:space="0" w:color="auto"/>
            </w:tcBorders>
            <w:shd w:val="clear" w:color="auto" w:fill="auto"/>
            <w:noWrap/>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9B738A"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1009"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85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883"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r>
      <w:tr w:rsidR="008C2344" w:rsidRPr="00DF172C" w:rsidTr="00ED241C">
        <w:trPr>
          <w:trHeight w:val="70"/>
        </w:trPr>
        <w:tc>
          <w:tcPr>
            <w:tcW w:w="535" w:type="dxa"/>
            <w:vMerge/>
            <w:tcBorders>
              <w:left w:val="single" w:sz="4" w:space="0" w:color="auto"/>
              <w:bottom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8C2344" w:rsidRPr="00DF172C" w:rsidRDefault="008C2344" w:rsidP="008C2344">
            <w:pPr>
              <w:outlineLvl w:val="0"/>
              <w:rPr>
                <w:spacing w:val="-10"/>
                <w:sz w:val="22"/>
                <w:szCs w:val="22"/>
              </w:rPr>
            </w:pPr>
            <w:proofErr w:type="gramStart"/>
            <w:r w:rsidRPr="00DF172C">
              <w:rPr>
                <w:spacing w:val="-10"/>
                <w:sz w:val="22"/>
                <w:szCs w:val="22"/>
              </w:rPr>
              <w:t>внебюджетные</w:t>
            </w:r>
            <w:proofErr w:type="gramEnd"/>
            <w:r w:rsidRPr="00DF172C">
              <w:rPr>
                <w:spacing w:val="-10"/>
                <w:sz w:val="22"/>
                <w:szCs w:val="22"/>
              </w:rPr>
              <w:t xml:space="preserve"> источники</w:t>
            </w:r>
          </w:p>
        </w:tc>
        <w:tc>
          <w:tcPr>
            <w:tcW w:w="1102" w:type="dxa"/>
            <w:tcBorders>
              <w:top w:val="nil"/>
              <w:left w:val="nil"/>
              <w:bottom w:val="single" w:sz="4" w:space="0" w:color="auto"/>
              <w:right w:val="single" w:sz="4" w:space="0" w:color="auto"/>
            </w:tcBorders>
            <w:shd w:val="clear" w:color="auto" w:fill="auto"/>
            <w:noWrap/>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1009"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85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883"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r>
      <w:tr w:rsidR="006F0647" w:rsidRPr="00DF172C" w:rsidTr="00CF5501">
        <w:trPr>
          <w:trHeight w:val="225"/>
        </w:trPr>
        <w:tc>
          <w:tcPr>
            <w:tcW w:w="535" w:type="dxa"/>
            <w:vMerge w:val="restart"/>
            <w:tcBorders>
              <w:top w:val="nil"/>
              <w:left w:val="single" w:sz="4" w:space="0" w:color="auto"/>
              <w:right w:val="single" w:sz="4" w:space="0" w:color="auto"/>
            </w:tcBorders>
          </w:tcPr>
          <w:p w:rsidR="006F0647" w:rsidRPr="00DF172C" w:rsidRDefault="006F0647" w:rsidP="008C2344">
            <w:pPr>
              <w:jc w:val="center"/>
              <w:rPr>
                <w:color w:val="000000"/>
                <w:spacing w:val="-10"/>
                <w:sz w:val="22"/>
                <w:szCs w:val="22"/>
              </w:rPr>
            </w:pPr>
            <w:r w:rsidRPr="00DF172C">
              <w:rPr>
                <w:color w:val="000000"/>
                <w:spacing w:val="-10"/>
                <w:sz w:val="22"/>
                <w:szCs w:val="22"/>
              </w:rPr>
              <w:t>1.</w:t>
            </w:r>
          </w:p>
        </w:tc>
        <w:tc>
          <w:tcPr>
            <w:tcW w:w="1716" w:type="dxa"/>
            <w:vMerge w:val="restart"/>
            <w:tcBorders>
              <w:top w:val="nil"/>
              <w:left w:val="single" w:sz="4" w:space="0" w:color="auto"/>
              <w:bottom w:val="single" w:sz="4" w:space="0" w:color="auto"/>
              <w:right w:val="single" w:sz="4" w:space="0" w:color="auto"/>
            </w:tcBorders>
            <w:shd w:val="clear" w:color="auto" w:fill="auto"/>
            <w:hideMark/>
          </w:tcPr>
          <w:p w:rsidR="006F0647" w:rsidRPr="00DF172C" w:rsidRDefault="006F0647" w:rsidP="00ED241C">
            <w:pPr>
              <w:rPr>
                <w:color w:val="000000"/>
                <w:spacing w:val="-10"/>
                <w:sz w:val="22"/>
                <w:szCs w:val="22"/>
              </w:rPr>
            </w:pPr>
            <w:r>
              <w:rPr>
                <w:spacing w:val="-8"/>
                <w:sz w:val="22"/>
                <w:szCs w:val="22"/>
              </w:rPr>
              <w:t xml:space="preserve">Подпрограмма </w:t>
            </w:r>
            <w:r w:rsidRPr="00F1039C">
              <w:rPr>
                <w:spacing w:val="-8"/>
              </w:rPr>
              <w:t>«</w:t>
            </w:r>
            <w:r w:rsidRPr="00F1039C">
              <w:rPr>
                <w:kern w:val="2"/>
              </w:rPr>
              <w:t>Благоустройство</w:t>
            </w:r>
            <w:r>
              <w:rPr>
                <w:kern w:val="2"/>
              </w:rPr>
              <w:t xml:space="preserve"> территории поселения</w:t>
            </w:r>
            <w:r>
              <w:rPr>
                <w:spacing w:val="-8"/>
                <w:sz w:val="22"/>
                <w:szCs w:val="22"/>
              </w:rPr>
              <w:t>»</w:t>
            </w: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8C2344">
            <w:pPr>
              <w:rPr>
                <w:color w:val="000000"/>
                <w:spacing w:val="-10"/>
                <w:sz w:val="22"/>
                <w:szCs w:val="22"/>
              </w:rPr>
            </w:pPr>
            <w:r w:rsidRPr="00DF172C">
              <w:rPr>
                <w:color w:val="000000"/>
                <w:spacing w:val="-10"/>
                <w:sz w:val="22"/>
                <w:szCs w:val="22"/>
              </w:rPr>
              <w:t xml:space="preserve">Всего </w:t>
            </w:r>
          </w:p>
        </w:tc>
        <w:tc>
          <w:tcPr>
            <w:tcW w:w="1102" w:type="dxa"/>
            <w:tcBorders>
              <w:top w:val="nil"/>
              <w:left w:val="nil"/>
              <w:bottom w:val="single" w:sz="4" w:space="0" w:color="auto"/>
              <w:right w:val="single" w:sz="4" w:space="0" w:color="auto"/>
            </w:tcBorders>
            <w:shd w:val="clear" w:color="auto" w:fill="auto"/>
          </w:tcPr>
          <w:p w:rsidR="006F0647" w:rsidRPr="00436922" w:rsidRDefault="00D720BD" w:rsidP="001A238F">
            <w:pPr>
              <w:jc w:val="center"/>
              <w:rPr>
                <w:spacing w:val="-12"/>
                <w:sz w:val="22"/>
                <w:szCs w:val="22"/>
              </w:rPr>
            </w:pPr>
            <w:r>
              <w:rPr>
                <w:spacing w:val="-12"/>
                <w:sz w:val="22"/>
                <w:szCs w:val="22"/>
              </w:rPr>
              <w:t>6807,3</w:t>
            </w:r>
          </w:p>
        </w:tc>
        <w:tc>
          <w:tcPr>
            <w:tcW w:w="917" w:type="dxa"/>
            <w:tcBorders>
              <w:top w:val="nil"/>
              <w:left w:val="nil"/>
              <w:bottom w:val="single" w:sz="4" w:space="0" w:color="auto"/>
              <w:right w:val="single" w:sz="4" w:space="0" w:color="auto"/>
            </w:tcBorders>
            <w:shd w:val="clear" w:color="auto" w:fill="auto"/>
          </w:tcPr>
          <w:p w:rsidR="006F0647" w:rsidRPr="00436922" w:rsidRDefault="008F0C4C" w:rsidP="00843C09">
            <w:pPr>
              <w:jc w:val="center"/>
              <w:rPr>
                <w:spacing w:val="-18"/>
                <w:sz w:val="22"/>
                <w:szCs w:val="22"/>
              </w:rPr>
            </w:pPr>
            <w:r>
              <w:rPr>
                <w:spacing w:val="-18"/>
                <w:sz w:val="22"/>
                <w:szCs w:val="22"/>
              </w:rPr>
              <w:t>1656,7</w:t>
            </w:r>
          </w:p>
        </w:tc>
        <w:tc>
          <w:tcPr>
            <w:tcW w:w="1010" w:type="dxa"/>
            <w:tcBorders>
              <w:top w:val="nil"/>
              <w:left w:val="nil"/>
              <w:bottom w:val="single" w:sz="4" w:space="0" w:color="auto"/>
              <w:right w:val="single" w:sz="4" w:space="0" w:color="auto"/>
            </w:tcBorders>
            <w:shd w:val="clear" w:color="auto" w:fill="auto"/>
          </w:tcPr>
          <w:p w:rsidR="006F0647" w:rsidRPr="00436922" w:rsidRDefault="00D42D81" w:rsidP="00A240A4">
            <w:pPr>
              <w:jc w:val="center"/>
              <w:rPr>
                <w:spacing w:val="-18"/>
                <w:sz w:val="22"/>
                <w:szCs w:val="22"/>
              </w:rPr>
            </w:pPr>
            <w:r>
              <w:rPr>
                <w:spacing w:val="-18"/>
                <w:sz w:val="22"/>
                <w:szCs w:val="22"/>
              </w:rPr>
              <w:t>1375,3</w:t>
            </w:r>
          </w:p>
        </w:tc>
        <w:tc>
          <w:tcPr>
            <w:tcW w:w="916" w:type="dxa"/>
            <w:tcBorders>
              <w:top w:val="nil"/>
              <w:left w:val="nil"/>
              <w:bottom w:val="single" w:sz="4" w:space="0" w:color="auto"/>
              <w:right w:val="single" w:sz="4" w:space="0" w:color="auto"/>
            </w:tcBorders>
            <w:shd w:val="clear" w:color="auto" w:fill="auto"/>
          </w:tcPr>
          <w:p w:rsidR="006F0647" w:rsidRPr="00436922" w:rsidRDefault="00C7536E" w:rsidP="00B84648">
            <w:pPr>
              <w:jc w:val="center"/>
              <w:rPr>
                <w:spacing w:val="-18"/>
                <w:sz w:val="22"/>
                <w:szCs w:val="22"/>
              </w:rPr>
            </w:pPr>
            <w:r>
              <w:rPr>
                <w:spacing w:val="-18"/>
                <w:sz w:val="22"/>
                <w:szCs w:val="22"/>
              </w:rPr>
              <w:t>1</w:t>
            </w:r>
            <w:r w:rsidR="00DA5455">
              <w:rPr>
                <w:spacing w:val="-18"/>
                <w:sz w:val="22"/>
                <w:szCs w:val="22"/>
              </w:rPr>
              <w:t>6</w:t>
            </w:r>
            <w:r w:rsidR="00B84648">
              <w:rPr>
                <w:spacing w:val="-18"/>
                <w:sz w:val="22"/>
                <w:szCs w:val="22"/>
              </w:rPr>
              <w:t>00</w:t>
            </w:r>
            <w:r w:rsidR="00DA5455">
              <w:rPr>
                <w:spacing w:val="-18"/>
                <w:sz w:val="22"/>
                <w:szCs w:val="22"/>
              </w:rPr>
              <w:t>,3</w:t>
            </w:r>
          </w:p>
        </w:tc>
        <w:tc>
          <w:tcPr>
            <w:tcW w:w="917" w:type="dxa"/>
            <w:tcBorders>
              <w:top w:val="nil"/>
              <w:left w:val="nil"/>
              <w:bottom w:val="single" w:sz="4" w:space="0" w:color="auto"/>
              <w:right w:val="single" w:sz="4" w:space="0" w:color="auto"/>
            </w:tcBorders>
            <w:shd w:val="clear" w:color="auto" w:fill="auto"/>
          </w:tcPr>
          <w:p w:rsidR="006F0647" w:rsidRPr="00436922" w:rsidRDefault="00A525F8" w:rsidP="00E70E70">
            <w:pPr>
              <w:jc w:val="center"/>
              <w:rPr>
                <w:spacing w:val="-18"/>
                <w:sz w:val="22"/>
                <w:szCs w:val="22"/>
              </w:rPr>
            </w:pPr>
            <w:r>
              <w:rPr>
                <w:spacing w:val="-18"/>
                <w:sz w:val="22"/>
                <w:szCs w:val="22"/>
              </w:rPr>
              <w:t>6</w:t>
            </w:r>
            <w:r w:rsidR="00E70E70">
              <w:rPr>
                <w:spacing w:val="-18"/>
                <w:sz w:val="22"/>
                <w:szCs w:val="22"/>
              </w:rPr>
              <w:t>63</w:t>
            </w:r>
            <w:r>
              <w:rPr>
                <w:spacing w:val="-18"/>
                <w:sz w:val="22"/>
                <w:szCs w:val="22"/>
              </w:rPr>
              <w:t>,8</w:t>
            </w:r>
          </w:p>
        </w:tc>
        <w:tc>
          <w:tcPr>
            <w:tcW w:w="917" w:type="dxa"/>
            <w:tcBorders>
              <w:top w:val="nil"/>
              <w:left w:val="nil"/>
              <w:bottom w:val="single" w:sz="4" w:space="0" w:color="auto"/>
              <w:right w:val="single" w:sz="4" w:space="0" w:color="auto"/>
            </w:tcBorders>
            <w:shd w:val="clear" w:color="auto" w:fill="auto"/>
          </w:tcPr>
          <w:p w:rsidR="006F0647" w:rsidRPr="00436922" w:rsidRDefault="001A238F" w:rsidP="000210AB">
            <w:pPr>
              <w:jc w:val="center"/>
              <w:rPr>
                <w:spacing w:val="-18"/>
                <w:sz w:val="22"/>
                <w:szCs w:val="22"/>
              </w:rPr>
            </w:pPr>
            <w:r>
              <w:rPr>
                <w:spacing w:val="-18"/>
                <w:sz w:val="22"/>
                <w:szCs w:val="22"/>
              </w:rPr>
              <w:t>854</w:t>
            </w:r>
            <w:r w:rsidR="001B7219">
              <w:rPr>
                <w:spacing w:val="-18"/>
                <w:sz w:val="22"/>
                <w:szCs w:val="22"/>
              </w:rPr>
              <w:t>,5</w:t>
            </w:r>
          </w:p>
        </w:tc>
        <w:tc>
          <w:tcPr>
            <w:tcW w:w="916" w:type="dxa"/>
            <w:tcBorders>
              <w:top w:val="nil"/>
              <w:left w:val="nil"/>
              <w:bottom w:val="single" w:sz="4" w:space="0" w:color="auto"/>
              <w:right w:val="single" w:sz="4" w:space="0" w:color="auto"/>
            </w:tcBorders>
            <w:shd w:val="clear" w:color="auto" w:fill="auto"/>
          </w:tcPr>
          <w:p w:rsidR="006F0647" w:rsidRPr="00436922" w:rsidRDefault="00D720BD" w:rsidP="00DD0582">
            <w:pPr>
              <w:jc w:val="center"/>
              <w:rPr>
                <w:spacing w:val="-18"/>
                <w:sz w:val="22"/>
                <w:szCs w:val="22"/>
              </w:rPr>
            </w:pPr>
            <w:r>
              <w:rPr>
                <w:spacing w:val="-18"/>
                <w:sz w:val="22"/>
                <w:szCs w:val="22"/>
              </w:rPr>
              <w:t>89,5</w:t>
            </w:r>
          </w:p>
        </w:tc>
        <w:tc>
          <w:tcPr>
            <w:tcW w:w="1010" w:type="dxa"/>
            <w:tcBorders>
              <w:top w:val="nil"/>
              <w:left w:val="nil"/>
              <w:bottom w:val="single" w:sz="4" w:space="0" w:color="auto"/>
              <w:right w:val="single" w:sz="4" w:space="0" w:color="auto"/>
            </w:tcBorders>
            <w:shd w:val="clear" w:color="auto" w:fill="auto"/>
          </w:tcPr>
          <w:p w:rsidR="006F0647" w:rsidRPr="00436922" w:rsidRDefault="00CF5501" w:rsidP="00DD0582">
            <w:pPr>
              <w:jc w:val="center"/>
              <w:rPr>
                <w:spacing w:val="-18"/>
                <w:sz w:val="22"/>
                <w:szCs w:val="22"/>
              </w:rPr>
            </w:pPr>
            <w:r>
              <w:rPr>
                <w:spacing w:val="-18"/>
                <w:sz w:val="22"/>
                <w:szCs w:val="22"/>
              </w:rPr>
              <w:t>9,0</w:t>
            </w:r>
          </w:p>
        </w:tc>
        <w:tc>
          <w:tcPr>
            <w:tcW w:w="1009" w:type="dxa"/>
            <w:tcBorders>
              <w:top w:val="nil"/>
              <w:left w:val="nil"/>
              <w:bottom w:val="single" w:sz="4" w:space="0" w:color="auto"/>
              <w:right w:val="single" w:sz="4" w:space="0" w:color="auto"/>
            </w:tcBorders>
            <w:shd w:val="clear" w:color="auto" w:fill="auto"/>
          </w:tcPr>
          <w:p w:rsidR="006F0647" w:rsidRPr="00436922" w:rsidRDefault="00CF5501" w:rsidP="00DD0582">
            <w:pPr>
              <w:jc w:val="center"/>
              <w:rPr>
                <w:spacing w:val="-18"/>
                <w:sz w:val="22"/>
                <w:szCs w:val="22"/>
              </w:rPr>
            </w:pPr>
            <w:r>
              <w:rPr>
                <w:spacing w:val="-18"/>
                <w:sz w:val="22"/>
                <w:szCs w:val="22"/>
              </w:rPr>
              <w:t>9,0</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5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83"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r>
      <w:tr w:rsidR="006F0647" w:rsidRPr="00DF172C" w:rsidTr="00CF5501">
        <w:trPr>
          <w:trHeight w:val="87"/>
        </w:trPr>
        <w:tc>
          <w:tcPr>
            <w:tcW w:w="535" w:type="dxa"/>
            <w:vMerge/>
            <w:tcBorders>
              <w:left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6F0647" w:rsidRPr="00DF172C" w:rsidRDefault="001A238F" w:rsidP="008C2344">
            <w:pPr>
              <w:outlineLvl w:val="0"/>
              <w:rPr>
                <w:color w:val="000000"/>
                <w:spacing w:val="-10"/>
                <w:sz w:val="22"/>
                <w:szCs w:val="22"/>
              </w:rPr>
            </w:pPr>
            <w:proofErr w:type="gramStart"/>
            <w:r>
              <w:rPr>
                <w:color w:val="000000"/>
                <w:spacing w:val="-10"/>
                <w:sz w:val="22"/>
                <w:szCs w:val="22"/>
              </w:rPr>
              <w:t>б</w:t>
            </w:r>
            <w:r w:rsidR="006F0647" w:rsidRPr="00DF172C">
              <w:rPr>
                <w:color w:val="000000"/>
                <w:spacing w:val="-10"/>
                <w:sz w:val="22"/>
                <w:szCs w:val="22"/>
              </w:rPr>
              <w:t>юджет</w:t>
            </w:r>
            <w:proofErr w:type="gramEnd"/>
            <w:r>
              <w:rPr>
                <w:color w:val="000000"/>
                <w:spacing w:val="-10"/>
                <w:sz w:val="22"/>
                <w:szCs w:val="22"/>
              </w:rPr>
              <w:t xml:space="preserve"> </w:t>
            </w:r>
            <w:r w:rsidR="006F0647">
              <w:rPr>
                <w:color w:val="000000"/>
                <w:spacing w:val="-10"/>
                <w:sz w:val="22"/>
                <w:szCs w:val="22"/>
              </w:rPr>
              <w:t>поселения</w:t>
            </w:r>
          </w:p>
        </w:tc>
        <w:tc>
          <w:tcPr>
            <w:tcW w:w="1102" w:type="dxa"/>
            <w:tcBorders>
              <w:top w:val="nil"/>
              <w:left w:val="nil"/>
              <w:bottom w:val="single" w:sz="4" w:space="0" w:color="auto"/>
              <w:right w:val="single" w:sz="4" w:space="0" w:color="auto"/>
            </w:tcBorders>
            <w:shd w:val="clear" w:color="auto" w:fill="auto"/>
          </w:tcPr>
          <w:p w:rsidR="006F0647" w:rsidRPr="00436922" w:rsidRDefault="00D720BD" w:rsidP="001A238F">
            <w:pPr>
              <w:jc w:val="center"/>
              <w:rPr>
                <w:spacing w:val="-12"/>
                <w:sz w:val="22"/>
                <w:szCs w:val="22"/>
              </w:rPr>
            </w:pPr>
            <w:r>
              <w:rPr>
                <w:spacing w:val="-12"/>
                <w:sz w:val="22"/>
                <w:szCs w:val="22"/>
              </w:rPr>
              <w:t>6807,3</w:t>
            </w:r>
          </w:p>
        </w:tc>
        <w:tc>
          <w:tcPr>
            <w:tcW w:w="917" w:type="dxa"/>
            <w:tcBorders>
              <w:top w:val="nil"/>
              <w:left w:val="nil"/>
              <w:bottom w:val="single" w:sz="4" w:space="0" w:color="auto"/>
              <w:right w:val="single" w:sz="4" w:space="0" w:color="auto"/>
            </w:tcBorders>
            <w:shd w:val="clear" w:color="auto" w:fill="auto"/>
          </w:tcPr>
          <w:p w:rsidR="006F0647" w:rsidRPr="00436922" w:rsidRDefault="008F0C4C" w:rsidP="00DB1C28">
            <w:pPr>
              <w:jc w:val="center"/>
              <w:rPr>
                <w:spacing w:val="-18"/>
                <w:sz w:val="22"/>
                <w:szCs w:val="22"/>
              </w:rPr>
            </w:pPr>
            <w:r>
              <w:rPr>
                <w:spacing w:val="-18"/>
                <w:sz w:val="22"/>
                <w:szCs w:val="22"/>
              </w:rPr>
              <w:t>1656,7</w:t>
            </w:r>
          </w:p>
        </w:tc>
        <w:tc>
          <w:tcPr>
            <w:tcW w:w="1010" w:type="dxa"/>
            <w:tcBorders>
              <w:top w:val="nil"/>
              <w:left w:val="nil"/>
              <w:bottom w:val="single" w:sz="4" w:space="0" w:color="auto"/>
              <w:right w:val="single" w:sz="4" w:space="0" w:color="auto"/>
            </w:tcBorders>
            <w:shd w:val="clear" w:color="auto" w:fill="auto"/>
          </w:tcPr>
          <w:p w:rsidR="006F0647" w:rsidRPr="00436922" w:rsidRDefault="00D42D81" w:rsidP="00A240A4">
            <w:pPr>
              <w:jc w:val="center"/>
              <w:rPr>
                <w:spacing w:val="-18"/>
                <w:sz w:val="22"/>
                <w:szCs w:val="22"/>
              </w:rPr>
            </w:pPr>
            <w:r>
              <w:rPr>
                <w:spacing w:val="-18"/>
                <w:sz w:val="22"/>
                <w:szCs w:val="22"/>
              </w:rPr>
              <w:t>1375,3</w:t>
            </w:r>
          </w:p>
        </w:tc>
        <w:tc>
          <w:tcPr>
            <w:tcW w:w="916" w:type="dxa"/>
            <w:tcBorders>
              <w:top w:val="nil"/>
              <w:left w:val="nil"/>
              <w:bottom w:val="single" w:sz="4" w:space="0" w:color="auto"/>
              <w:right w:val="single" w:sz="4" w:space="0" w:color="auto"/>
            </w:tcBorders>
            <w:shd w:val="clear" w:color="auto" w:fill="auto"/>
          </w:tcPr>
          <w:p w:rsidR="006F0647" w:rsidRPr="00436922" w:rsidRDefault="00B84648" w:rsidP="00DD0582">
            <w:pPr>
              <w:jc w:val="center"/>
              <w:rPr>
                <w:spacing w:val="-18"/>
                <w:sz w:val="22"/>
                <w:szCs w:val="22"/>
              </w:rPr>
            </w:pPr>
            <w:r>
              <w:rPr>
                <w:spacing w:val="-18"/>
                <w:sz w:val="22"/>
                <w:szCs w:val="22"/>
              </w:rPr>
              <w:t>1600,</w:t>
            </w:r>
            <w:r w:rsidR="00DA5455">
              <w:rPr>
                <w:spacing w:val="-18"/>
                <w:sz w:val="22"/>
                <w:szCs w:val="22"/>
              </w:rPr>
              <w:t>3</w:t>
            </w:r>
          </w:p>
        </w:tc>
        <w:tc>
          <w:tcPr>
            <w:tcW w:w="917" w:type="dxa"/>
            <w:tcBorders>
              <w:top w:val="nil"/>
              <w:left w:val="nil"/>
              <w:bottom w:val="single" w:sz="4" w:space="0" w:color="auto"/>
              <w:right w:val="single" w:sz="4" w:space="0" w:color="auto"/>
            </w:tcBorders>
            <w:shd w:val="clear" w:color="auto" w:fill="auto"/>
          </w:tcPr>
          <w:p w:rsidR="006F0647" w:rsidRPr="00436922" w:rsidRDefault="00E70E70" w:rsidP="00E70E70">
            <w:pPr>
              <w:jc w:val="center"/>
              <w:rPr>
                <w:spacing w:val="-18"/>
                <w:sz w:val="22"/>
                <w:szCs w:val="22"/>
              </w:rPr>
            </w:pPr>
            <w:r>
              <w:rPr>
                <w:spacing w:val="-18"/>
                <w:sz w:val="22"/>
                <w:szCs w:val="22"/>
              </w:rPr>
              <w:t>663</w:t>
            </w:r>
            <w:r w:rsidR="00A525F8">
              <w:rPr>
                <w:spacing w:val="-18"/>
                <w:sz w:val="22"/>
                <w:szCs w:val="22"/>
              </w:rPr>
              <w:t>,8</w:t>
            </w:r>
          </w:p>
        </w:tc>
        <w:tc>
          <w:tcPr>
            <w:tcW w:w="917" w:type="dxa"/>
            <w:tcBorders>
              <w:top w:val="nil"/>
              <w:left w:val="nil"/>
              <w:bottom w:val="single" w:sz="4" w:space="0" w:color="auto"/>
              <w:right w:val="single" w:sz="4" w:space="0" w:color="auto"/>
            </w:tcBorders>
            <w:shd w:val="clear" w:color="auto" w:fill="auto"/>
          </w:tcPr>
          <w:p w:rsidR="006F0647" w:rsidRPr="00436922" w:rsidRDefault="001A238F" w:rsidP="00DD0582">
            <w:pPr>
              <w:jc w:val="center"/>
              <w:rPr>
                <w:spacing w:val="-18"/>
                <w:sz w:val="22"/>
                <w:szCs w:val="22"/>
              </w:rPr>
            </w:pPr>
            <w:r>
              <w:rPr>
                <w:spacing w:val="-18"/>
                <w:sz w:val="22"/>
                <w:szCs w:val="22"/>
              </w:rPr>
              <w:t>854</w:t>
            </w:r>
            <w:r w:rsidR="001B7219">
              <w:rPr>
                <w:spacing w:val="-18"/>
                <w:sz w:val="22"/>
                <w:szCs w:val="22"/>
              </w:rPr>
              <w:t>,5</w:t>
            </w:r>
          </w:p>
        </w:tc>
        <w:tc>
          <w:tcPr>
            <w:tcW w:w="916" w:type="dxa"/>
            <w:tcBorders>
              <w:top w:val="nil"/>
              <w:left w:val="nil"/>
              <w:bottom w:val="single" w:sz="4" w:space="0" w:color="auto"/>
              <w:right w:val="single" w:sz="4" w:space="0" w:color="auto"/>
            </w:tcBorders>
            <w:shd w:val="clear" w:color="auto" w:fill="auto"/>
          </w:tcPr>
          <w:p w:rsidR="006F0647" w:rsidRPr="00436922" w:rsidRDefault="00D720BD" w:rsidP="00DD0582">
            <w:pPr>
              <w:jc w:val="center"/>
              <w:rPr>
                <w:spacing w:val="-18"/>
                <w:sz w:val="22"/>
                <w:szCs w:val="22"/>
              </w:rPr>
            </w:pPr>
            <w:r>
              <w:rPr>
                <w:spacing w:val="-18"/>
                <w:sz w:val="22"/>
                <w:szCs w:val="22"/>
              </w:rPr>
              <w:t>89,5</w:t>
            </w:r>
          </w:p>
        </w:tc>
        <w:tc>
          <w:tcPr>
            <w:tcW w:w="1010" w:type="dxa"/>
            <w:tcBorders>
              <w:top w:val="nil"/>
              <w:left w:val="nil"/>
              <w:bottom w:val="single" w:sz="4" w:space="0" w:color="auto"/>
              <w:right w:val="single" w:sz="4" w:space="0" w:color="auto"/>
            </w:tcBorders>
            <w:shd w:val="clear" w:color="auto" w:fill="auto"/>
          </w:tcPr>
          <w:p w:rsidR="006F0647" w:rsidRPr="00436922" w:rsidRDefault="00CF5501" w:rsidP="00DD0582">
            <w:pPr>
              <w:jc w:val="center"/>
              <w:rPr>
                <w:spacing w:val="-18"/>
                <w:sz w:val="22"/>
                <w:szCs w:val="22"/>
              </w:rPr>
            </w:pPr>
            <w:r>
              <w:rPr>
                <w:spacing w:val="-18"/>
                <w:sz w:val="22"/>
                <w:szCs w:val="22"/>
              </w:rPr>
              <w:t>9,0</w:t>
            </w:r>
          </w:p>
        </w:tc>
        <w:tc>
          <w:tcPr>
            <w:tcW w:w="1009" w:type="dxa"/>
            <w:tcBorders>
              <w:top w:val="nil"/>
              <w:left w:val="nil"/>
              <w:bottom w:val="single" w:sz="4" w:space="0" w:color="auto"/>
              <w:right w:val="single" w:sz="4" w:space="0" w:color="auto"/>
            </w:tcBorders>
            <w:shd w:val="clear" w:color="auto" w:fill="auto"/>
          </w:tcPr>
          <w:p w:rsidR="006F0647" w:rsidRPr="00436922" w:rsidRDefault="00CF5501" w:rsidP="00DD0582">
            <w:pPr>
              <w:jc w:val="center"/>
              <w:rPr>
                <w:spacing w:val="-18"/>
                <w:sz w:val="22"/>
                <w:szCs w:val="22"/>
              </w:rPr>
            </w:pPr>
            <w:r>
              <w:rPr>
                <w:spacing w:val="-18"/>
                <w:sz w:val="22"/>
                <w:szCs w:val="22"/>
              </w:rPr>
              <w:t>9,0</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5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83"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r>
      <w:tr w:rsidR="008C2344" w:rsidRPr="00DF172C" w:rsidTr="00ED241C">
        <w:trPr>
          <w:trHeight w:val="70"/>
        </w:trPr>
        <w:tc>
          <w:tcPr>
            <w:tcW w:w="535" w:type="dxa"/>
            <w:vMerge/>
            <w:tcBorders>
              <w:left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8C2344" w:rsidRPr="00DF172C" w:rsidRDefault="001A238F" w:rsidP="008C2344">
            <w:pPr>
              <w:outlineLvl w:val="0"/>
              <w:rPr>
                <w:color w:val="000000"/>
                <w:spacing w:val="-10"/>
                <w:sz w:val="22"/>
                <w:szCs w:val="22"/>
              </w:rPr>
            </w:pPr>
            <w:proofErr w:type="gramStart"/>
            <w:r>
              <w:rPr>
                <w:color w:val="000000"/>
                <w:spacing w:val="-10"/>
                <w:sz w:val="22"/>
                <w:szCs w:val="22"/>
              </w:rPr>
              <w:t>о</w:t>
            </w:r>
            <w:r w:rsidR="006F0647">
              <w:rPr>
                <w:color w:val="000000"/>
                <w:spacing w:val="-10"/>
                <w:sz w:val="22"/>
                <w:szCs w:val="22"/>
              </w:rPr>
              <w:t>бластной</w:t>
            </w:r>
            <w:proofErr w:type="gramEnd"/>
            <w:r>
              <w:rPr>
                <w:color w:val="000000"/>
                <w:spacing w:val="-10"/>
                <w:sz w:val="22"/>
                <w:szCs w:val="22"/>
              </w:rPr>
              <w:t xml:space="preserve"> </w:t>
            </w:r>
            <w:r w:rsidR="008C2344" w:rsidRPr="00DF172C">
              <w:rPr>
                <w:color w:val="000000"/>
                <w:spacing w:val="-10"/>
                <w:sz w:val="22"/>
                <w:szCs w:val="22"/>
              </w:rPr>
              <w:t>бюджет</w:t>
            </w:r>
          </w:p>
        </w:tc>
        <w:tc>
          <w:tcPr>
            <w:tcW w:w="1102" w:type="dxa"/>
            <w:tcBorders>
              <w:top w:val="nil"/>
              <w:left w:val="nil"/>
              <w:bottom w:val="single" w:sz="4" w:space="0" w:color="auto"/>
              <w:right w:val="single" w:sz="4" w:space="0" w:color="auto"/>
            </w:tcBorders>
            <w:shd w:val="clear" w:color="auto" w:fill="auto"/>
            <w:hideMark/>
          </w:tcPr>
          <w:p w:rsidR="008C2344" w:rsidRPr="00436922" w:rsidRDefault="000908A9" w:rsidP="008C2344">
            <w:pPr>
              <w:jc w:val="center"/>
              <w:rPr>
                <w:spacing w:val="-12"/>
                <w:sz w:val="22"/>
                <w:szCs w:val="22"/>
              </w:rPr>
            </w:pPr>
            <w:r>
              <w:rPr>
                <w:spacing w:val="-12"/>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0908A9" w:rsidP="008C2344">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436922" w:rsidRDefault="000908A9" w:rsidP="008C2344">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1009"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85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883"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r>
      <w:tr w:rsidR="006F0647" w:rsidRPr="00DF172C" w:rsidTr="00ED241C">
        <w:trPr>
          <w:trHeight w:val="127"/>
        </w:trPr>
        <w:tc>
          <w:tcPr>
            <w:tcW w:w="535" w:type="dxa"/>
            <w:vMerge/>
            <w:tcBorders>
              <w:left w:val="single" w:sz="4" w:space="0" w:color="auto"/>
              <w:bottom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DD0582">
            <w:pPr>
              <w:outlineLvl w:val="0"/>
              <w:rPr>
                <w:color w:val="000000"/>
                <w:spacing w:val="-10"/>
                <w:sz w:val="22"/>
                <w:szCs w:val="22"/>
              </w:rPr>
            </w:pPr>
            <w:proofErr w:type="gramStart"/>
            <w:r>
              <w:rPr>
                <w:color w:val="000000"/>
                <w:spacing w:val="-10"/>
                <w:sz w:val="22"/>
                <w:szCs w:val="22"/>
              </w:rPr>
              <w:t>федеральный</w:t>
            </w:r>
            <w:proofErr w:type="gramEnd"/>
            <w:r>
              <w:rPr>
                <w:color w:val="000000"/>
                <w:spacing w:val="-10"/>
                <w:sz w:val="22"/>
                <w:szCs w:val="22"/>
              </w:rPr>
              <w:t xml:space="preserve"> бюджет</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6F0647" w:rsidRPr="00436922" w:rsidRDefault="000908A9" w:rsidP="00DD0582">
            <w:pPr>
              <w:jc w:val="center"/>
              <w:rPr>
                <w:spacing w:val="-12"/>
                <w:sz w:val="22"/>
                <w:szCs w:val="22"/>
              </w:rPr>
            </w:pPr>
            <w:r>
              <w:rPr>
                <w:spacing w:val="-12"/>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0908A9"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0908A9"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r>
      <w:tr w:rsidR="006F0647" w:rsidRPr="00DF172C" w:rsidTr="00ED241C">
        <w:trPr>
          <w:trHeight w:val="127"/>
        </w:trPr>
        <w:tc>
          <w:tcPr>
            <w:tcW w:w="535" w:type="dxa"/>
            <w:vMerge/>
            <w:tcBorders>
              <w:left w:val="single" w:sz="4" w:space="0" w:color="auto"/>
              <w:bottom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DD0582">
            <w:pPr>
              <w:outlineLvl w:val="0"/>
              <w:rPr>
                <w:spacing w:val="-10"/>
                <w:sz w:val="22"/>
                <w:szCs w:val="22"/>
              </w:rPr>
            </w:pPr>
            <w:proofErr w:type="gramStart"/>
            <w:r>
              <w:rPr>
                <w:spacing w:val="-10"/>
                <w:sz w:val="22"/>
                <w:szCs w:val="22"/>
              </w:rPr>
              <w:t>бюджет</w:t>
            </w:r>
            <w:proofErr w:type="gramEnd"/>
            <w:r>
              <w:rPr>
                <w:spacing w:val="-10"/>
                <w:sz w:val="22"/>
                <w:szCs w:val="22"/>
              </w:rPr>
              <w:t xml:space="preserve"> района</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DD0582">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r>
      <w:tr w:rsidR="008C2344" w:rsidRPr="00DF172C" w:rsidTr="00ED241C">
        <w:trPr>
          <w:trHeight w:val="127"/>
        </w:trPr>
        <w:tc>
          <w:tcPr>
            <w:tcW w:w="535" w:type="dxa"/>
            <w:vMerge/>
            <w:tcBorders>
              <w:left w:val="single" w:sz="4" w:space="0" w:color="auto"/>
              <w:bottom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outlineLvl w:val="0"/>
              <w:rPr>
                <w:spacing w:val="-10"/>
                <w:sz w:val="22"/>
                <w:szCs w:val="22"/>
              </w:rPr>
            </w:pPr>
            <w:proofErr w:type="gramStart"/>
            <w:r w:rsidRPr="00DF172C">
              <w:rPr>
                <w:spacing w:val="-10"/>
                <w:sz w:val="22"/>
                <w:szCs w:val="22"/>
              </w:rPr>
              <w:t>внебюджетные</w:t>
            </w:r>
            <w:proofErr w:type="gramEnd"/>
            <w:r w:rsidRPr="00DF172C">
              <w:rPr>
                <w:spacing w:val="-10"/>
                <w:sz w:val="22"/>
                <w:szCs w:val="22"/>
              </w:rPr>
              <w:t xml:space="preserve"> источники</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r w:rsidRPr="00DF172C">
              <w:rPr>
                <w:color w:val="000000"/>
                <w:spacing w:val="-10"/>
                <w:sz w:val="22"/>
                <w:szCs w:val="22"/>
              </w:rPr>
              <w:t>1.</w:t>
            </w:r>
          </w:p>
        </w:tc>
        <w:tc>
          <w:tcPr>
            <w:tcW w:w="1716" w:type="dxa"/>
            <w:vMerge w:val="restart"/>
            <w:tcBorders>
              <w:top w:val="single" w:sz="4" w:space="0" w:color="auto"/>
              <w:left w:val="single" w:sz="4" w:space="0" w:color="auto"/>
              <w:right w:val="single" w:sz="4" w:space="0" w:color="auto"/>
            </w:tcBorders>
          </w:tcPr>
          <w:p w:rsidR="005D1B6D" w:rsidRPr="00DF172C" w:rsidRDefault="005D1B6D" w:rsidP="005D1B6D">
            <w:pPr>
              <w:rPr>
                <w:color w:val="000000"/>
                <w:spacing w:val="-10"/>
                <w:sz w:val="22"/>
                <w:szCs w:val="22"/>
              </w:rPr>
            </w:pPr>
            <w:r>
              <w:rPr>
                <w:spacing w:val="-8"/>
                <w:sz w:val="22"/>
                <w:szCs w:val="22"/>
              </w:rPr>
              <w:t xml:space="preserve">Подпрограмма </w:t>
            </w:r>
            <w:r w:rsidRPr="00F1039C">
              <w:rPr>
                <w:spacing w:val="-8"/>
              </w:rPr>
              <w:lastRenderedPageBreak/>
              <w:t>«</w:t>
            </w:r>
            <w:r>
              <w:rPr>
                <w:spacing w:val="-8"/>
              </w:rPr>
              <w:t>Охрана окружающей среды и рациональное природопользование</w:t>
            </w:r>
            <w:r>
              <w:rPr>
                <w:spacing w:val="-8"/>
                <w:sz w:val="22"/>
                <w:szCs w:val="22"/>
              </w:rPr>
              <w:t>»</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rPr>
                <w:color w:val="000000"/>
                <w:spacing w:val="-10"/>
                <w:sz w:val="22"/>
                <w:szCs w:val="22"/>
              </w:rPr>
            </w:pPr>
            <w:r w:rsidRPr="00DF172C">
              <w:rPr>
                <w:color w:val="000000"/>
                <w:spacing w:val="-10"/>
                <w:sz w:val="22"/>
                <w:szCs w:val="22"/>
              </w:rPr>
              <w:lastRenderedPageBreak/>
              <w:t xml:space="preserve">Всего </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CF5501" w:rsidP="007A526E">
            <w:pPr>
              <w:jc w:val="center"/>
              <w:rPr>
                <w:spacing w:val="-12"/>
                <w:sz w:val="22"/>
                <w:szCs w:val="22"/>
              </w:rPr>
            </w:pPr>
            <w:r>
              <w:rPr>
                <w:spacing w:val="-12"/>
                <w:sz w:val="22"/>
                <w:szCs w:val="22"/>
              </w:rPr>
              <w:t>848,9</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0908A9" w:rsidP="007A526E">
            <w:pPr>
              <w:jc w:val="center"/>
              <w:rPr>
                <w:spacing w:val="-18"/>
                <w:sz w:val="22"/>
                <w:szCs w:val="22"/>
              </w:rPr>
            </w:pPr>
            <w:r>
              <w:rPr>
                <w:spacing w:val="-18"/>
                <w:sz w:val="22"/>
                <w:szCs w:val="22"/>
              </w:rPr>
              <w:t>150,0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D42D81" w:rsidP="007A526E">
            <w:pPr>
              <w:jc w:val="center"/>
              <w:rPr>
                <w:spacing w:val="-18"/>
                <w:sz w:val="22"/>
                <w:szCs w:val="22"/>
              </w:rPr>
            </w:pPr>
            <w:r>
              <w:rPr>
                <w:spacing w:val="-18"/>
                <w:sz w:val="22"/>
                <w:szCs w:val="22"/>
              </w:rPr>
              <w:t>305,0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696142" w:rsidP="007A526E">
            <w:pPr>
              <w:jc w:val="center"/>
              <w:rPr>
                <w:spacing w:val="-18"/>
                <w:sz w:val="22"/>
                <w:szCs w:val="22"/>
              </w:rPr>
            </w:pPr>
            <w:r>
              <w:rPr>
                <w:spacing w:val="-18"/>
                <w:sz w:val="22"/>
                <w:szCs w:val="22"/>
              </w:rPr>
              <w:t>245,0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D87D82" w:rsidP="00697B8C">
            <w:pPr>
              <w:jc w:val="center"/>
              <w:rPr>
                <w:spacing w:val="-18"/>
                <w:sz w:val="22"/>
                <w:szCs w:val="22"/>
              </w:rPr>
            </w:pPr>
            <w:r>
              <w:rPr>
                <w:spacing w:val="-18"/>
                <w:sz w:val="22"/>
                <w:szCs w:val="22"/>
              </w:rPr>
              <w:t>3</w:t>
            </w:r>
            <w:r w:rsidR="00697B8C">
              <w:rPr>
                <w:spacing w:val="-18"/>
                <w:sz w:val="22"/>
                <w:szCs w:val="22"/>
              </w:rPr>
              <w:t>8</w:t>
            </w:r>
            <w:r>
              <w:rPr>
                <w:spacing w:val="-18"/>
                <w:sz w:val="22"/>
                <w:szCs w:val="22"/>
              </w:rPr>
              <w:t>,</w:t>
            </w:r>
            <w:r w:rsidR="00697B8C">
              <w:rPr>
                <w:spacing w:val="-18"/>
                <w:sz w:val="22"/>
                <w:szCs w:val="22"/>
              </w:rPr>
              <w:t>9</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431933" w:rsidP="007A526E">
            <w:pPr>
              <w:jc w:val="center"/>
              <w:rPr>
                <w:spacing w:val="-18"/>
                <w:sz w:val="22"/>
                <w:szCs w:val="22"/>
              </w:rPr>
            </w:pPr>
            <w:r>
              <w:rPr>
                <w:spacing w:val="-18"/>
                <w:sz w:val="22"/>
                <w:szCs w:val="22"/>
              </w:rPr>
              <w:t>46,4</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431933" w:rsidP="00CF5501">
            <w:pPr>
              <w:jc w:val="center"/>
              <w:rPr>
                <w:spacing w:val="-18"/>
                <w:sz w:val="22"/>
                <w:szCs w:val="22"/>
              </w:rPr>
            </w:pPr>
            <w:r>
              <w:rPr>
                <w:spacing w:val="-18"/>
                <w:sz w:val="22"/>
                <w:szCs w:val="22"/>
              </w:rPr>
              <w:t>4</w:t>
            </w:r>
            <w:r w:rsidR="00CF5501">
              <w:rPr>
                <w:spacing w:val="-18"/>
                <w:sz w:val="22"/>
                <w:szCs w:val="22"/>
              </w:rPr>
              <w:t>6</w:t>
            </w:r>
            <w:r>
              <w:rPr>
                <w:spacing w:val="-18"/>
                <w:sz w:val="22"/>
                <w:szCs w:val="22"/>
              </w:rPr>
              <w:t>,4</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CF5501" w:rsidP="007A526E">
            <w:pPr>
              <w:jc w:val="center"/>
              <w:rPr>
                <w:spacing w:val="-18"/>
                <w:sz w:val="22"/>
                <w:szCs w:val="22"/>
              </w:rPr>
            </w:pPr>
            <w:r>
              <w:rPr>
                <w:spacing w:val="-18"/>
                <w:sz w:val="22"/>
                <w:szCs w:val="22"/>
              </w:rPr>
              <w:t>6,0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CF5501" w:rsidP="00CF5501">
            <w:pPr>
              <w:jc w:val="center"/>
              <w:rPr>
                <w:spacing w:val="-18"/>
                <w:sz w:val="22"/>
                <w:szCs w:val="22"/>
              </w:rPr>
            </w:pPr>
            <w:r>
              <w:rPr>
                <w:spacing w:val="-18"/>
                <w:sz w:val="22"/>
                <w:szCs w:val="22"/>
              </w:rPr>
              <w:t>6,0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color w:val="000000"/>
                <w:spacing w:val="-10"/>
                <w:sz w:val="22"/>
                <w:szCs w:val="22"/>
              </w:rPr>
            </w:pPr>
            <w:proofErr w:type="spellStart"/>
            <w:proofErr w:type="gramStart"/>
            <w:r w:rsidRPr="00DF172C">
              <w:rPr>
                <w:color w:val="000000"/>
                <w:spacing w:val="-10"/>
                <w:sz w:val="22"/>
                <w:szCs w:val="22"/>
              </w:rPr>
              <w:t>бюджет</w:t>
            </w:r>
            <w:r>
              <w:rPr>
                <w:color w:val="000000"/>
                <w:spacing w:val="-10"/>
                <w:sz w:val="22"/>
                <w:szCs w:val="22"/>
              </w:rPr>
              <w:t>поселения</w:t>
            </w:r>
            <w:proofErr w:type="spellEnd"/>
            <w:proofErr w:type="gramEnd"/>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CF5501" w:rsidP="007A526E">
            <w:pPr>
              <w:jc w:val="center"/>
              <w:rPr>
                <w:spacing w:val="-12"/>
                <w:sz w:val="22"/>
                <w:szCs w:val="22"/>
              </w:rPr>
            </w:pPr>
            <w:r>
              <w:rPr>
                <w:spacing w:val="-12"/>
                <w:sz w:val="22"/>
                <w:szCs w:val="22"/>
              </w:rPr>
              <w:t>848,9</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0908A9" w:rsidP="007A526E">
            <w:pPr>
              <w:jc w:val="center"/>
              <w:rPr>
                <w:spacing w:val="-18"/>
                <w:sz w:val="22"/>
                <w:szCs w:val="22"/>
              </w:rPr>
            </w:pPr>
            <w:r>
              <w:rPr>
                <w:spacing w:val="-18"/>
                <w:sz w:val="22"/>
                <w:szCs w:val="22"/>
              </w:rPr>
              <w:t>150,0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D42D81" w:rsidP="00046646">
            <w:pPr>
              <w:jc w:val="center"/>
              <w:rPr>
                <w:spacing w:val="-18"/>
                <w:sz w:val="22"/>
                <w:szCs w:val="22"/>
              </w:rPr>
            </w:pPr>
            <w:r>
              <w:rPr>
                <w:spacing w:val="-18"/>
                <w:sz w:val="22"/>
                <w:szCs w:val="22"/>
              </w:rPr>
              <w:t>305,0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696142" w:rsidP="007A526E">
            <w:pPr>
              <w:jc w:val="center"/>
              <w:rPr>
                <w:spacing w:val="-18"/>
                <w:sz w:val="22"/>
                <w:szCs w:val="22"/>
              </w:rPr>
            </w:pPr>
            <w:r>
              <w:rPr>
                <w:spacing w:val="-18"/>
                <w:sz w:val="22"/>
                <w:szCs w:val="22"/>
              </w:rPr>
              <w:t>245,0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D87D82" w:rsidP="00697B8C">
            <w:pPr>
              <w:jc w:val="center"/>
              <w:rPr>
                <w:spacing w:val="-18"/>
                <w:sz w:val="22"/>
                <w:szCs w:val="22"/>
              </w:rPr>
            </w:pPr>
            <w:r>
              <w:rPr>
                <w:spacing w:val="-18"/>
                <w:sz w:val="22"/>
                <w:szCs w:val="22"/>
              </w:rPr>
              <w:t>3</w:t>
            </w:r>
            <w:r w:rsidR="00697B8C">
              <w:rPr>
                <w:spacing w:val="-18"/>
                <w:sz w:val="22"/>
                <w:szCs w:val="22"/>
              </w:rPr>
              <w:t>8</w:t>
            </w:r>
            <w:r>
              <w:rPr>
                <w:spacing w:val="-18"/>
                <w:sz w:val="22"/>
                <w:szCs w:val="22"/>
              </w:rPr>
              <w:t>,</w:t>
            </w:r>
            <w:r w:rsidR="00697B8C">
              <w:rPr>
                <w:spacing w:val="-18"/>
                <w:sz w:val="22"/>
                <w:szCs w:val="22"/>
              </w:rPr>
              <w:t>9</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431933" w:rsidP="007A526E">
            <w:pPr>
              <w:jc w:val="center"/>
              <w:rPr>
                <w:spacing w:val="-18"/>
                <w:sz w:val="22"/>
                <w:szCs w:val="22"/>
              </w:rPr>
            </w:pPr>
            <w:r>
              <w:rPr>
                <w:spacing w:val="-18"/>
                <w:sz w:val="22"/>
                <w:szCs w:val="22"/>
              </w:rPr>
              <w:t>46,4</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CF5501" w:rsidP="007A526E">
            <w:pPr>
              <w:jc w:val="center"/>
              <w:rPr>
                <w:spacing w:val="-18"/>
                <w:sz w:val="22"/>
                <w:szCs w:val="22"/>
              </w:rPr>
            </w:pPr>
            <w:r>
              <w:rPr>
                <w:spacing w:val="-18"/>
                <w:sz w:val="22"/>
                <w:szCs w:val="22"/>
              </w:rPr>
              <w:t>46</w:t>
            </w:r>
            <w:r w:rsidR="00431933">
              <w:rPr>
                <w:spacing w:val="-18"/>
                <w:sz w:val="22"/>
                <w:szCs w:val="22"/>
              </w:rPr>
              <w:t>,4</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CF5501" w:rsidP="007A526E">
            <w:pPr>
              <w:jc w:val="center"/>
              <w:rPr>
                <w:spacing w:val="-18"/>
                <w:sz w:val="22"/>
                <w:szCs w:val="22"/>
              </w:rPr>
            </w:pPr>
            <w:r>
              <w:rPr>
                <w:spacing w:val="-18"/>
                <w:sz w:val="22"/>
                <w:szCs w:val="22"/>
              </w:rPr>
              <w:t>6,0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CF5501" w:rsidP="007A526E">
            <w:pPr>
              <w:jc w:val="center"/>
              <w:rPr>
                <w:spacing w:val="-18"/>
                <w:sz w:val="22"/>
                <w:szCs w:val="22"/>
              </w:rPr>
            </w:pPr>
            <w:r>
              <w:rPr>
                <w:spacing w:val="-18"/>
                <w:sz w:val="22"/>
                <w:szCs w:val="22"/>
              </w:rPr>
              <w:t>6,0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color w:val="000000"/>
                <w:spacing w:val="-10"/>
                <w:sz w:val="22"/>
                <w:szCs w:val="22"/>
              </w:rPr>
            </w:pPr>
            <w:proofErr w:type="spellStart"/>
            <w:proofErr w:type="gramStart"/>
            <w:r>
              <w:rPr>
                <w:color w:val="000000"/>
                <w:spacing w:val="-10"/>
                <w:sz w:val="22"/>
                <w:szCs w:val="22"/>
              </w:rPr>
              <w:t>областной</w:t>
            </w:r>
            <w:r w:rsidRPr="00DF172C">
              <w:rPr>
                <w:color w:val="000000"/>
                <w:spacing w:val="-10"/>
                <w:sz w:val="22"/>
                <w:szCs w:val="22"/>
              </w:rPr>
              <w:t>бюджет</w:t>
            </w:r>
            <w:proofErr w:type="spellEnd"/>
            <w:proofErr w:type="gramEnd"/>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color w:val="000000"/>
                <w:spacing w:val="-10"/>
                <w:sz w:val="22"/>
                <w:szCs w:val="22"/>
              </w:rPr>
            </w:pPr>
            <w:proofErr w:type="gramStart"/>
            <w:r>
              <w:rPr>
                <w:color w:val="000000"/>
                <w:spacing w:val="-10"/>
                <w:sz w:val="22"/>
                <w:szCs w:val="22"/>
              </w:rPr>
              <w:t>федеральный</w:t>
            </w:r>
            <w:proofErr w:type="gramEnd"/>
            <w:r>
              <w:rPr>
                <w:color w:val="000000"/>
                <w:spacing w:val="-10"/>
                <w:sz w:val="22"/>
                <w:szCs w:val="22"/>
              </w:rPr>
              <w:t xml:space="preserve"> бюджет</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spacing w:val="-10"/>
                <w:sz w:val="22"/>
                <w:szCs w:val="22"/>
              </w:rPr>
            </w:pPr>
            <w:proofErr w:type="gramStart"/>
            <w:r>
              <w:rPr>
                <w:spacing w:val="-10"/>
                <w:sz w:val="22"/>
                <w:szCs w:val="22"/>
              </w:rPr>
              <w:t>бюджет</w:t>
            </w:r>
            <w:proofErr w:type="gramEnd"/>
            <w:r>
              <w:rPr>
                <w:spacing w:val="-10"/>
                <w:sz w:val="22"/>
                <w:szCs w:val="22"/>
              </w:rPr>
              <w:t xml:space="preserve"> района</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r w:rsidR="005D1B6D" w:rsidRPr="00DF172C" w:rsidTr="007A526E">
        <w:trPr>
          <w:trHeight w:val="127"/>
        </w:trPr>
        <w:tc>
          <w:tcPr>
            <w:tcW w:w="535" w:type="dxa"/>
            <w:tcBorders>
              <w:left w:val="single" w:sz="4" w:space="0" w:color="auto"/>
              <w:bottom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bottom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spacing w:val="-10"/>
                <w:sz w:val="22"/>
                <w:szCs w:val="22"/>
              </w:rPr>
            </w:pPr>
            <w:proofErr w:type="gramStart"/>
            <w:r w:rsidRPr="00DF172C">
              <w:rPr>
                <w:spacing w:val="-10"/>
                <w:sz w:val="22"/>
                <w:szCs w:val="22"/>
              </w:rPr>
              <w:t>внебюджетные</w:t>
            </w:r>
            <w:proofErr w:type="gramEnd"/>
            <w:r w:rsidRPr="00DF172C">
              <w:rPr>
                <w:spacing w:val="-10"/>
                <w:sz w:val="22"/>
                <w:szCs w:val="22"/>
              </w:rPr>
              <w:t xml:space="preserve"> источники</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bl>
    <w:p w:rsidR="00E22C82" w:rsidRPr="00DF172C" w:rsidRDefault="00E22C82" w:rsidP="00E22C82">
      <w:pPr>
        <w:tabs>
          <w:tab w:val="right" w:pos="15026"/>
        </w:tabs>
        <w:ind w:firstLine="709"/>
        <w:jc w:val="both"/>
        <w:rPr>
          <w:kern w:val="2"/>
          <w:sz w:val="10"/>
          <w:szCs w:val="10"/>
        </w:rPr>
      </w:pPr>
    </w:p>
    <w:p w:rsidR="000B1929" w:rsidRPr="00064C20" w:rsidRDefault="000B1929" w:rsidP="000908A9">
      <w:pPr>
        <w:autoSpaceDE w:val="0"/>
        <w:autoSpaceDN w:val="0"/>
        <w:adjustRightInd w:val="0"/>
        <w:ind w:left="6237"/>
        <w:jc w:val="right"/>
        <w:outlineLvl w:val="0"/>
        <w:rPr>
          <w:sz w:val="28"/>
          <w:szCs w:val="28"/>
        </w:rPr>
      </w:pPr>
    </w:p>
    <w:sectPr w:rsidR="000B1929" w:rsidRPr="00064C20" w:rsidSect="00694F0B">
      <w:pgSz w:w="16838" w:h="11906" w:orient="landscape" w:code="9"/>
      <w:pgMar w:top="851" w:right="425" w:bottom="567"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6F1" w:rsidRDefault="003136F1">
      <w:r>
        <w:separator/>
      </w:r>
    </w:p>
  </w:endnote>
  <w:endnote w:type="continuationSeparator" w:id="0">
    <w:p w:rsidR="003136F1" w:rsidRDefault="00313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rinda">
    <w:panose1 w:val="020B0502040204020203"/>
    <w:charset w:val="01"/>
    <w:family w:val="roman"/>
    <w:notTrueType/>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W1)">
    <w:altName w:val="Times New Roman"/>
    <w:charset w:val="CC"/>
    <w:family w:val="roman"/>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5E7" w:rsidRDefault="00BE25E7" w:rsidP="0020603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E25E7" w:rsidRDefault="00BE25E7" w:rsidP="00D655B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5E7" w:rsidRDefault="00BE25E7" w:rsidP="00D655B8">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6F1" w:rsidRDefault="003136F1">
      <w:r>
        <w:separator/>
      </w:r>
    </w:p>
  </w:footnote>
  <w:footnote w:type="continuationSeparator" w:id="0">
    <w:p w:rsidR="003136F1" w:rsidRDefault="00313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071B3"/>
    <w:multiLevelType w:val="multilevel"/>
    <w:tmpl w:val="2AA8B6A4"/>
    <w:lvl w:ilvl="0">
      <w:start w:val="1"/>
      <w:numFmt w:val="decimal"/>
      <w:suff w:val="space"/>
      <w:lvlText w:val="%1."/>
      <w:lvlJc w:val="left"/>
      <w:pPr>
        <w:ind w:left="720" w:hanging="360"/>
      </w:pPr>
      <w:rPr>
        <w:rFonts w:hint="default"/>
      </w:rPr>
    </w:lvl>
    <w:lvl w:ilvl="1">
      <w:start w:val="1"/>
      <w:numFmt w:val="decimal"/>
      <w:isLgl/>
      <w:suff w:val="space"/>
      <w:lvlText w:val="%2."/>
      <w:lvlJc w:val="left"/>
      <w:pPr>
        <w:ind w:left="2139" w:hanging="7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68018A1"/>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
    <w:nsid w:val="085E3179"/>
    <w:multiLevelType w:val="multilevel"/>
    <w:tmpl w:val="777EB5D8"/>
    <w:lvl w:ilvl="0">
      <w:start w:val="5"/>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9066272"/>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4">
    <w:nsid w:val="12BC596C"/>
    <w:multiLevelType w:val="hybridMultilevel"/>
    <w:tmpl w:val="83DE8094"/>
    <w:lvl w:ilvl="0" w:tplc="F1F87A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F54E95"/>
    <w:multiLevelType w:val="hybridMultilevel"/>
    <w:tmpl w:val="F7D2BD24"/>
    <w:lvl w:ilvl="0" w:tplc="B80E7DF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A71D67"/>
    <w:multiLevelType w:val="hybridMultilevel"/>
    <w:tmpl w:val="3FCE498A"/>
    <w:lvl w:ilvl="0" w:tplc="9DDC8340">
      <w:start w:val="1"/>
      <w:numFmt w:val="bullet"/>
      <w:lvlText w:val="-"/>
      <w:lvlJc w:val="left"/>
      <w:pPr>
        <w:ind w:left="433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636041"/>
    <w:multiLevelType w:val="hybridMultilevel"/>
    <w:tmpl w:val="65A875E8"/>
    <w:lvl w:ilvl="0" w:tplc="E8B4C02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8B428C"/>
    <w:multiLevelType w:val="hybridMultilevel"/>
    <w:tmpl w:val="D5D003EC"/>
    <w:lvl w:ilvl="0" w:tplc="68FE6F86">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23C21404"/>
    <w:multiLevelType w:val="multilevel"/>
    <w:tmpl w:val="E7DC8582"/>
    <w:lvl w:ilvl="0">
      <w:start w:val="6"/>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4452306"/>
    <w:multiLevelType w:val="hybridMultilevel"/>
    <w:tmpl w:val="6D166B06"/>
    <w:lvl w:ilvl="0" w:tplc="BAAA9E5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AD97C1C"/>
    <w:multiLevelType w:val="hybridMultilevel"/>
    <w:tmpl w:val="1F241CB0"/>
    <w:lvl w:ilvl="0" w:tplc="0419000F">
      <w:start w:val="1"/>
      <w:numFmt w:val="decimal"/>
      <w:lvlText w:val="%1."/>
      <w:lvlJc w:val="left"/>
      <w:pPr>
        <w:ind w:left="360" w:hanging="360"/>
      </w:pPr>
    </w:lvl>
    <w:lvl w:ilvl="1" w:tplc="04190019" w:tentative="1">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12">
    <w:nsid w:val="2BC71CA8"/>
    <w:multiLevelType w:val="hybridMultilevel"/>
    <w:tmpl w:val="0F3272AA"/>
    <w:lvl w:ilvl="0" w:tplc="3DB6FD3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C4643B9"/>
    <w:multiLevelType w:val="hybridMultilevel"/>
    <w:tmpl w:val="F9D89546"/>
    <w:lvl w:ilvl="0" w:tplc="9AE4C2D4">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4">
    <w:nsid w:val="2D223473"/>
    <w:multiLevelType w:val="hybridMultilevel"/>
    <w:tmpl w:val="1082C164"/>
    <w:lvl w:ilvl="0" w:tplc="1E0AEF96">
      <w:start w:val="1"/>
      <w:numFmt w:val="decimal"/>
      <w:suff w:val="space"/>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1234362"/>
    <w:multiLevelType w:val="multilevel"/>
    <w:tmpl w:val="778C95D6"/>
    <w:lvl w:ilvl="0">
      <w:start w:val="4"/>
      <w:numFmt w:val="decimal"/>
      <w:lvlText w:val="%1."/>
      <w:lvlJc w:val="left"/>
      <w:pPr>
        <w:ind w:left="432" w:hanging="432"/>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3739471A"/>
    <w:multiLevelType w:val="hybridMultilevel"/>
    <w:tmpl w:val="E0581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E96B53"/>
    <w:multiLevelType w:val="hybridMultilevel"/>
    <w:tmpl w:val="19E26B20"/>
    <w:lvl w:ilvl="0" w:tplc="A19EB0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20276B"/>
    <w:multiLevelType w:val="hybridMultilevel"/>
    <w:tmpl w:val="8F14880C"/>
    <w:lvl w:ilvl="0" w:tplc="917A626E">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9086AA7"/>
    <w:multiLevelType w:val="multilevel"/>
    <w:tmpl w:val="7CB240D8"/>
    <w:lvl w:ilvl="0">
      <w:start w:val="3"/>
      <w:numFmt w:val="decimal"/>
      <w:lvlText w:val="%1."/>
      <w:lvlJc w:val="left"/>
      <w:pPr>
        <w:ind w:left="432" w:hanging="432"/>
      </w:pPr>
      <w:rPr>
        <w:rFonts w:hint="default"/>
      </w:rPr>
    </w:lvl>
    <w:lvl w:ilvl="1">
      <w:start w:val="6"/>
      <w:numFmt w:val="decimal"/>
      <w:suff w:val="space"/>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4B3D2247"/>
    <w:multiLevelType w:val="multilevel"/>
    <w:tmpl w:val="81AAD5A8"/>
    <w:lvl w:ilvl="0">
      <w:start w:val="7"/>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D12020A"/>
    <w:multiLevelType w:val="hybridMultilevel"/>
    <w:tmpl w:val="F46C7E32"/>
    <w:lvl w:ilvl="0" w:tplc="D2FA516A">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F97A1D"/>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3">
    <w:nsid w:val="526F4400"/>
    <w:multiLevelType w:val="hybridMultilevel"/>
    <w:tmpl w:val="A1387A3C"/>
    <w:lvl w:ilvl="0" w:tplc="21225C2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4D52D0B"/>
    <w:multiLevelType w:val="hybridMultilevel"/>
    <w:tmpl w:val="ECAACAB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5F31725"/>
    <w:multiLevelType w:val="hybridMultilevel"/>
    <w:tmpl w:val="C8A4C4C6"/>
    <w:lvl w:ilvl="0" w:tplc="DD28D20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5ACA36EB"/>
    <w:multiLevelType w:val="hybridMultilevel"/>
    <w:tmpl w:val="413E3CDA"/>
    <w:lvl w:ilvl="0" w:tplc="880A6A3E">
      <w:start w:val="3"/>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BF05C30"/>
    <w:multiLevelType w:val="multilevel"/>
    <w:tmpl w:val="EC88A458"/>
    <w:lvl w:ilvl="0">
      <w:start w:val="5"/>
      <w:numFmt w:val="decimal"/>
      <w:lvlText w:val="%1."/>
      <w:lvlJc w:val="left"/>
      <w:pPr>
        <w:ind w:left="432" w:hanging="432"/>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D374A63"/>
    <w:multiLevelType w:val="hybridMultilevel"/>
    <w:tmpl w:val="0B0664CC"/>
    <w:lvl w:ilvl="0" w:tplc="4C908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E633C1E"/>
    <w:multiLevelType w:val="multilevel"/>
    <w:tmpl w:val="5DAAAD7A"/>
    <w:lvl w:ilvl="0">
      <w:start w:val="1"/>
      <w:numFmt w:val="decimal"/>
      <w:suff w:val="space"/>
      <w:lvlText w:val="%1."/>
      <w:lvlJc w:val="left"/>
      <w:pPr>
        <w:ind w:left="360" w:hanging="360"/>
      </w:pPr>
      <w:rPr>
        <w:rFonts w:ascii="Times New Roma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854" w:hanging="720"/>
      </w:pPr>
    </w:lvl>
    <w:lvl w:ilvl="3">
      <w:start w:val="1"/>
      <w:numFmt w:val="decimal"/>
      <w:isLgl/>
      <w:lvlText w:val="%1.%2.%3.%4."/>
      <w:lvlJc w:val="left"/>
      <w:pPr>
        <w:ind w:left="2639" w:hanging="1080"/>
      </w:pPr>
    </w:lvl>
    <w:lvl w:ilvl="4">
      <w:start w:val="1"/>
      <w:numFmt w:val="decimal"/>
      <w:isLgl/>
      <w:lvlText w:val="%1.%2.%3.%4.%5."/>
      <w:lvlJc w:val="left"/>
      <w:pPr>
        <w:ind w:left="3064" w:hanging="1080"/>
      </w:pPr>
    </w:lvl>
    <w:lvl w:ilvl="5">
      <w:start w:val="1"/>
      <w:numFmt w:val="decimal"/>
      <w:isLgl/>
      <w:lvlText w:val="%1.%2.%3.%4.%5.%6."/>
      <w:lvlJc w:val="left"/>
      <w:pPr>
        <w:ind w:left="3849" w:hanging="1440"/>
      </w:pPr>
    </w:lvl>
    <w:lvl w:ilvl="6">
      <w:start w:val="1"/>
      <w:numFmt w:val="decimal"/>
      <w:isLgl/>
      <w:lvlText w:val="%1.%2.%3.%4.%5.%6.%7."/>
      <w:lvlJc w:val="left"/>
      <w:pPr>
        <w:ind w:left="4634" w:hanging="1800"/>
      </w:pPr>
    </w:lvl>
    <w:lvl w:ilvl="7">
      <w:start w:val="1"/>
      <w:numFmt w:val="decimal"/>
      <w:isLgl/>
      <w:lvlText w:val="%1.%2.%3.%4.%5.%6.%7.%8."/>
      <w:lvlJc w:val="left"/>
      <w:pPr>
        <w:ind w:left="5059" w:hanging="1800"/>
      </w:pPr>
    </w:lvl>
    <w:lvl w:ilvl="8">
      <w:start w:val="1"/>
      <w:numFmt w:val="decimal"/>
      <w:isLgl/>
      <w:lvlText w:val="%1.%2.%3.%4.%5.%6.%7.%8.%9."/>
      <w:lvlJc w:val="left"/>
      <w:pPr>
        <w:ind w:left="5844" w:hanging="2160"/>
      </w:pPr>
    </w:lvl>
  </w:abstractNum>
  <w:abstractNum w:abstractNumId="30">
    <w:nsid w:val="69AC301D"/>
    <w:multiLevelType w:val="hybridMultilevel"/>
    <w:tmpl w:val="265293F8"/>
    <w:lvl w:ilvl="0" w:tplc="A03C8CBA">
      <w:start w:val="7"/>
      <w:numFmt w:val="decimal"/>
      <w:suff w:val="space"/>
      <w:lvlText w:val="%1."/>
      <w:lvlJc w:val="left"/>
      <w:pPr>
        <w:ind w:left="720"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1">
    <w:nsid w:val="6A9B7898"/>
    <w:multiLevelType w:val="multilevel"/>
    <w:tmpl w:val="4C12AB0A"/>
    <w:lvl w:ilvl="0">
      <w:start w:val="5"/>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E4819DC"/>
    <w:multiLevelType w:val="multilevel"/>
    <w:tmpl w:val="7A20B776"/>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0676EBB"/>
    <w:multiLevelType w:val="multilevel"/>
    <w:tmpl w:val="FE747688"/>
    <w:lvl w:ilvl="0">
      <w:start w:val="1"/>
      <w:numFmt w:val="decimal"/>
      <w:lvlText w:val="%1."/>
      <w:lvlJc w:val="left"/>
      <w:pPr>
        <w:ind w:left="450" w:hanging="450"/>
      </w:pPr>
      <w:rPr>
        <w:rFonts w:hint="default"/>
      </w:rPr>
    </w:lvl>
    <w:lvl w:ilvl="1">
      <w:start w:val="3"/>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759A557A"/>
    <w:multiLevelType w:val="hybridMultilevel"/>
    <w:tmpl w:val="F58EE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BD1FBC"/>
    <w:multiLevelType w:val="hybridMultilevel"/>
    <w:tmpl w:val="C6C03A26"/>
    <w:lvl w:ilvl="0" w:tplc="DB46A9F0">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8"/>
  </w:num>
  <w:num w:numId="2">
    <w:abstractNumId w:val="3"/>
  </w:num>
  <w:num w:numId="3">
    <w:abstractNumId w:val="2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6"/>
  </w:num>
  <w:num w:numId="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4"/>
  </w:num>
  <w:num w:numId="1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5"/>
  </w:num>
  <w:num w:numId="14">
    <w:abstractNumId w:val="17"/>
  </w:num>
  <w:num w:numId="15">
    <w:abstractNumId w:val="5"/>
  </w:num>
  <w:num w:numId="16">
    <w:abstractNumId w:val="29"/>
  </w:num>
  <w:num w:numId="17">
    <w:abstractNumId w:val="7"/>
  </w:num>
  <w:num w:numId="18">
    <w:abstractNumId w:val="0"/>
  </w:num>
  <w:num w:numId="19">
    <w:abstractNumId w:val="20"/>
  </w:num>
  <w:num w:numId="20">
    <w:abstractNumId w:val="32"/>
  </w:num>
  <w:num w:numId="21">
    <w:abstractNumId w:val="31"/>
  </w:num>
  <w:num w:numId="22">
    <w:abstractNumId w:val="2"/>
  </w:num>
  <w:num w:numId="23">
    <w:abstractNumId w:val="9"/>
  </w:num>
  <w:num w:numId="24">
    <w:abstractNumId w:val="27"/>
  </w:num>
  <w:num w:numId="25">
    <w:abstractNumId w:val="35"/>
  </w:num>
  <w:num w:numId="26">
    <w:abstractNumId w:val="15"/>
  </w:num>
  <w:num w:numId="27">
    <w:abstractNumId w:val="19"/>
  </w:num>
  <w:num w:numId="28">
    <w:abstractNumId w:val="33"/>
  </w:num>
  <w:num w:numId="29">
    <w:abstractNumId w:val="14"/>
  </w:num>
  <w:num w:numId="30">
    <w:abstractNumId w:val="18"/>
  </w:num>
  <w:num w:numId="31">
    <w:abstractNumId w:val="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4"/>
  </w:num>
  <w:num w:numId="35">
    <w:abstractNumId w:val="10"/>
  </w:num>
  <w:num w:numId="36">
    <w:abstractNumId w:val="13"/>
  </w:num>
  <w:num w:numId="37">
    <w:abstractNumId w:val="21"/>
  </w:num>
  <w:num w:numId="38">
    <w:abstractNumId w:val="28"/>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907BD"/>
    <w:rsid w:val="00001556"/>
    <w:rsid w:val="00002180"/>
    <w:rsid w:val="00006025"/>
    <w:rsid w:val="000102E1"/>
    <w:rsid w:val="00011308"/>
    <w:rsid w:val="00012418"/>
    <w:rsid w:val="0001291B"/>
    <w:rsid w:val="0001306D"/>
    <w:rsid w:val="000168B7"/>
    <w:rsid w:val="000178C7"/>
    <w:rsid w:val="000210AB"/>
    <w:rsid w:val="0002149F"/>
    <w:rsid w:val="000229DA"/>
    <w:rsid w:val="0002357D"/>
    <w:rsid w:val="00023709"/>
    <w:rsid w:val="000259A0"/>
    <w:rsid w:val="0003014F"/>
    <w:rsid w:val="0003380D"/>
    <w:rsid w:val="00040E04"/>
    <w:rsid w:val="000424A5"/>
    <w:rsid w:val="0004539C"/>
    <w:rsid w:val="000462CC"/>
    <w:rsid w:val="00046646"/>
    <w:rsid w:val="000525AD"/>
    <w:rsid w:val="00052CE3"/>
    <w:rsid w:val="000532D8"/>
    <w:rsid w:val="00054C5B"/>
    <w:rsid w:val="000550F1"/>
    <w:rsid w:val="000557F0"/>
    <w:rsid w:val="000564F0"/>
    <w:rsid w:val="00060222"/>
    <w:rsid w:val="0006206C"/>
    <w:rsid w:val="000623A7"/>
    <w:rsid w:val="00063088"/>
    <w:rsid w:val="0006409A"/>
    <w:rsid w:val="00064C20"/>
    <w:rsid w:val="00067315"/>
    <w:rsid w:val="00067A72"/>
    <w:rsid w:val="00072939"/>
    <w:rsid w:val="000761C1"/>
    <w:rsid w:val="000908A9"/>
    <w:rsid w:val="000910A7"/>
    <w:rsid w:val="000914BB"/>
    <w:rsid w:val="0009227C"/>
    <w:rsid w:val="000962DB"/>
    <w:rsid w:val="0009680A"/>
    <w:rsid w:val="00097477"/>
    <w:rsid w:val="000A61C6"/>
    <w:rsid w:val="000A6CEF"/>
    <w:rsid w:val="000A782D"/>
    <w:rsid w:val="000B133C"/>
    <w:rsid w:val="000B1929"/>
    <w:rsid w:val="000B5B55"/>
    <w:rsid w:val="000C1F82"/>
    <w:rsid w:val="000C29F7"/>
    <w:rsid w:val="000D06D4"/>
    <w:rsid w:val="000D7523"/>
    <w:rsid w:val="000E31DA"/>
    <w:rsid w:val="000E3E66"/>
    <w:rsid w:val="000F02B3"/>
    <w:rsid w:val="000F5AB5"/>
    <w:rsid w:val="000F60F1"/>
    <w:rsid w:val="000F768D"/>
    <w:rsid w:val="00102FB0"/>
    <w:rsid w:val="00103937"/>
    <w:rsid w:val="00107D7D"/>
    <w:rsid w:val="00111B2E"/>
    <w:rsid w:val="00120AA8"/>
    <w:rsid w:val="0013540B"/>
    <w:rsid w:val="0014181D"/>
    <w:rsid w:val="0015103C"/>
    <w:rsid w:val="00161000"/>
    <w:rsid w:val="0016751A"/>
    <w:rsid w:val="00176CA1"/>
    <w:rsid w:val="00177D64"/>
    <w:rsid w:val="0018067B"/>
    <w:rsid w:val="00181636"/>
    <w:rsid w:val="00182C8F"/>
    <w:rsid w:val="0019243E"/>
    <w:rsid w:val="00194DCD"/>
    <w:rsid w:val="0019611E"/>
    <w:rsid w:val="001A0364"/>
    <w:rsid w:val="001A0B8E"/>
    <w:rsid w:val="001A202B"/>
    <w:rsid w:val="001A238F"/>
    <w:rsid w:val="001A3A1C"/>
    <w:rsid w:val="001A44C7"/>
    <w:rsid w:val="001A51D8"/>
    <w:rsid w:val="001A5846"/>
    <w:rsid w:val="001A5FFD"/>
    <w:rsid w:val="001A7A88"/>
    <w:rsid w:val="001B1343"/>
    <w:rsid w:val="001B69DF"/>
    <w:rsid w:val="001B7219"/>
    <w:rsid w:val="001D11F0"/>
    <w:rsid w:val="001D2DE3"/>
    <w:rsid w:val="001D70D6"/>
    <w:rsid w:val="001E3D6D"/>
    <w:rsid w:val="001E5CAB"/>
    <w:rsid w:val="001F2E6D"/>
    <w:rsid w:val="001F4F09"/>
    <w:rsid w:val="0020004F"/>
    <w:rsid w:val="00200F21"/>
    <w:rsid w:val="00202343"/>
    <w:rsid w:val="00204BBF"/>
    <w:rsid w:val="002050A1"/>
    <w:rsid w:val="00206030"/>
    <w:rsid w:val="00206B98"/>
    <w:rsid w:val="00206DD6"/>
    <w:rsid w:val="0020720C"/>
    <w:rsid w:val="00213B13"/>
    <w:rsid w:val="00214188"/>
    <w:rsid w:val="0022132C"/>
    <w:rsid w:val="0022268F"/>
    <w:rsid w:val="00226AA7"/>
    <w:rsid w:val="002341CD"/>
    <w:rsid w:val="00240354"/>
    <w:rsid w:val="00242D8B"/>
    <w:rsid w:val="00243B19"/>
    <w:rsid w:val="00245EA1"/>
    <w:rsid w:val="00247341"/>
    <w:rsid w:val="00247C07"/>
    <w:rsid w:val="00255160"/>
    <w:rsid w:val="002555C1"/>
    <w:rsid w:val="00255DAA"/>
    <w:rsid w:val="00262EE9"/>
    <w:rsid w:val="00267CD3"/>
    <w:rsid w:val="00280A0E"/>
    <w:rsid w:val="0028122A"/>
    <w:rsid w:val="00283F3F"/>
    <w:rsid w:val="00284316"/>
    <w:rsid w:val="00284563"/>
    <w:rsid w:val="002A2429"/>
    <w:rsid w:val="002B0D52"/>
    <w:rsid w:val="002B1727"/>
    <w:rsid w:val="002B1FD3"/>
    <w:rsid w:val="002B3ABA"/>
    <w:rsid w:val="002B4444"/>
    <w:rsid w:val="002C1C9A"/>
    <w:rsid w:val="002C2429"/>
    <w:rsid w:val="002C3410"/>
    <w:rsid w:val="002C3D5B"/>
    <w:rsid w:val="002D2BC6"/>
    <w:rsid w:val="002D3B63"/>
    <w:rsid w:val="002D4029"/>
    <w:rsid w:val="002D4A4D"/>
    <w:rsid w:val="002D6CB8"/>
    <w:rsid w:val="002E2838"/>
    <w:rsid w:val="002F031C"/>
    <w:rsid w:val="002F56B1"/>
    <w:rsid w:val="002F6F54"/>
    <w:rsid w:val="002F7DBC"/>
    <w:rsid w:val="00301457"/>
    <w:rsid w:val="0030258D"/>
    <w:rsid w:val="00306CD8"/>
    <w:rsid w:val="003136F1"/>
    <w:rsid w:val="00316477"/>
    <w:rsid w:val="0031697A"/>
    <w:rsid w:val="00323371"/>
    <w:rsid w:val="00323D58"/>
    <w:rsid w:val="003344FF"/>
    <w:rsid w:val="00335793"/>
    <w:rsid w:val="0033751A"/>
    <w:rsid w:val="003412F6"/>
    <w:rsid w:val="003446E3"/>
    <w:rsid w:val="003454D9"/>
    <w:rsid w:val="0035069E"/>
    <w:rsid w:val="003506CB"/>
    <w:rsid w:val="00355A5F"/>
    <w:rsid w:val="003560CB"/>
    <w:rsid w:val="00356BB0"/>
    <w:rsid w:val="00363E00"/>
    <w:rsid w:val="00365E22"/>
    <w:rsid w:val="00367A06"/>
    <w:rsid w:val="00376756"/>
    <w:rsid w:val="0038177E"/>
    <w:rsid w:val="00381B31"/>
    <w:rsid w:val="00392C2F"/>
    <w:rsid w:val="00392F6A"/>
    <w:rsid w:val="00397C2B"/>
    <w:rsid w:val="003A1E6C"/>
    <w:rsid w:val="003A499F"/>
    <w:rsid w:val="003B0664"/>
    <w:rsid w:val="003B3456"/>
    <w:rsid w:val="003C2B48"/>
    <w:rsid w:val="003C3780"/>
    <w:rsid w:val="003C3998"/>
    <w:rsid w:val="003C4192"/>
    <w:rsid w:val="003C434C"/>
    <w:rsid w:val="003D0FA5"/>
    <w:rsid w:val="003D1BB2"/>
    <w:rsid w:val="003D3014"/>
    <w:rsid w:val="003D3DAC"/>
    <w:rsid w:val="003E12FA"/>
    <w:rsid w:val="003E4324"/>
    <w:rsid w:val="003E433A"/>
    <w:rsid w:val="003E672C"/>
    <w:rsid w:val="003F16D5"/>
    <w:rsid w:val="003F3DCC"/>
    <w:rsid w:val="004029D8"/>
    <w:rsid w:val="0040568B"/>
    <w:rsid w:val="004070A8"/>
    <w:rsid w:val="00415E4A"/>
    <w:rsid w:val="004246E6"/>
    <w:rsid w:val="00424DA0"/>
    <w:rsid w:val="00431933"/>
    <w:rsid w:val="0043423D"/>
    <w:rsid w:val="00435B7C"/>
    <w:rsid w:val="00437C21"/>
    <w:rsid w:val="00437C26"/>
    <w:rsid w:val="0044037A"/>
    <w:rsid w:val="00444901"/>
    <w:rsid w:val="00444E44"/>
    <w:rsid w:val="00447675"/>
    <w:rsid w:val="004543EE"/>
    <w:rsid w:val="004546B1"/>
    <w:rsid w:val="00456F66"/>
    <w:rsid w:val="00462834"/>
    <w:rsid w:val="00470744"/>
    <w:rsid w:val="004812B7"/>
    <w:rsid w:val="00481BC8"/>
    <w:rsid w:val="00485C4A"/>
    <w:rsid w:val="0048687D"/>
    <w:rsid w:val="00487101"/>
    <w:rsid w:val="004905F1"/>
    <w:rsid w:val="0049067B"/>
    <w:rsid w:val="004933D4"/>
    <w:rsid w:val="00493CD8"/>
    <w:rsid w:val="00494079"/>
    <w:rsid w:val="00496BBF"/>
    <w:rsid w:val="004A1980"/>
    <w:rsid w:val="004A2EF9"/>
    <w:rsid w:val="004A5498"/>
    <w:rsid w:val="004A5841"/>
    <w:rsid w:val="004A6CFB"/>
    <w:rsid w:val="004B29CC"/>
    <w:rsid w:val="004B4226"/>
    <w:rsid w:val="004B56A1"/>
    <w:rsid w:val="004B77E4"/>
    <w:rsid w:val="004B7D50"/>
    <w:rsid w:val="004C442F"/>
    <w:rsid w:val="004C74FF"/>
    <w:rsid w:val="004D1CDC"/>
    <w:rsid w:val="004D2867"/>
    <w:rsid w:val="004D4CB4"/>
    <w:rsid w:val="004D530C"/>
    <w:rsid w:val="004D78E1"/>
    <w:rsid w:val="004E0673"/>
    <w:rsid w:val="004E13EE"/>
    <w:rsid w:val="004E67FB"/>
    <w:rsid w:val="004E697E"/>
    <w:rsid w:val="004F1B4D"/>
    <w:rsid w:val="004F2206"/>
    <w:rsid w:val="004F5601"/>
    <w:rsid w:val="00501660"/>
    <w:rsid w:val="005038CF"/>
    <w:rsid w:val="00504235"/>
    <w:rsid w:val="00505B74"/>
    <w:rsid w:val="00505CC3"/>
    <w:rsid w:val="005063E4"/>
    <w:rsid w:val="00507643"/>
    <w:rsid w:val="00511292"/>
    <w:rsid w:val="00517F9D"/>
    <w:rsid w:val="0052002A"/>
    <w:rsid w:val="00520320"/>
    <w:rsid w:val="0052392B"/>
    <w:rsid w:val="005255AE"/>
    <w:rsid w:val="00525BC1"/>
    <w:rsid w:val="0052602B"/>
    <w:rsid w:val="005407B2"/>
    <w:rsid w:val="00542009"/>
    <w:rsid w:val="0054332D"/>
    <w:rsid w:val="00545EBA"/>
    <w:rsid w:val="0054781B"/>
    <w:rsid w:val="0055031A"/>
    <w:rsid w:val="00555CBA"/>
    <w:rsid w:val="00556591"/>
    <w:rsid w:val="005572A1"/>
    <w:rsid w:val="0056063A"/>
    <w:rsid w:val="00561F50"/>
    <w:rsid w:val="00562071"/>
    <w:rsid w:val="00564798"/>
    <w:rsid w:val="00565291"/>
    <w:rsid w:val="00574E19"/>
    <w:rsid w:val="00575403"/>
    <w:rsid w:val="00582F3A"/>
    <w:rsid w:val="00584135"/>
    <w:rsid w:val="005847BD"/>
    <w:rsid w:val="00584A77"/>
    <w:rsid w:val="005A2337"/>
    <w:rsid w:val="005A2A94"/>
    <w:rsid w:val="005A3741"/>
    <w:rsid w:val="005A3887"/>
    <w:rsid w:val="005A39C6"/>
    <w:rsid w:val="005B06F3"/>
    <w:rsid w:val="005B2ACC"/>
    <w:rsid w:val="005B364F"/>
    <w:rsid w:val="005C0A84"/>
    <w:rsid w:val="005C1AE4"/>
    <w:rsid w:val="005C2855"/>
    <w:rsid w:val="005C4865"/>
    <w:rsid w:val="005D1B6D"/>
    <w:rsid w:val="005E1123"/>
    <w:rsid w:val="005E28D3"/>
    <w:rsid w:val="005E5CF6"/>
    <w:rsid w:val="005E6F59"/>
    <w:rsid w:val="005F2498"/>
    <w:rsid w:val="005F5850"/>
    <w:rsid w:val="005F5904"/>
    <w:rsid w:val="006048C0"/>
    <w:rsid w:val="00604F7C"/>
    <w:rsid w:val="00615EDD"/>
    <w:rsid w:val="006171C1"/>
    <w:rsid w:val="00617D27"/>
    <w:rsid w:val="0062008A"/>
    <w:rsid w:val="00621032"/>
    <w:rsid w:val="006222A0"/>
    <w:rsid w:val="00623386"/>
    <w:rsid w:val="006270CA"/>
    <w:rsid w:val="0063774B"/>
    <w:rsid w:val="00641E6D"/>
    <w:rsid w:val="00643161"/>
    <w:rsid w:val="00655D15"/>
    <w:rsid w:val="006609A7"/>
    <w:rsid w:val="006621E3"/>
    <w:rsid w:val="00671D87"/>
    <w:rsid w:val="006722BD"/>
    <w:rsid w:val="00672894"/>
    <w:rsid w:val="00673CF6"/>
    <w:rsid w:val="0067446C"/>
    <w:rsid w:val="006769D7"/>
    <w:rsid w:val="00676B21"/>
    <w:rsid w:val="006810B2"/>
    <w:rsid w:val="006820A7"/>
    <w:rsid w:val="00682D7B"/>
    <w:rsid w:val="00683756"/>
    <w:rsid w:val="00686AD4"/>
    <w:rsid w:val="006874A4"/>
    <w:rsid w:val="00693001"/>
    <w:rsid w:val="00694F0B"/>
    <w:rsid w:val="0069534E"/>
    <w:rsid w:val="00696142"/>
    <w:rsid w:val="00697B8C"/>
    <w:rsid w:val="006A04C6"/>
    <w:rsid w:val="006A2558"/>
    <w:rsid w:val="006A43EA"/>
    <w:rsid w:val="006B0CB5"/>
    <w:rsid w:val="006B1672"/>
    <w:rsid w:val="006B3037"/>
    <w:rsid w:val="006B44DE"/>
    <w:rsid w:val="006B6573"/>
    <w:rsid w:val="006C2E8F"/>
    <w:rsid w:val="006C572C"/>
    <w:rsid w:val="006C725F"/>
    <w:rsid w:val="006D21C0"/>
    <w:rsid w:val="006D3694"/>
    <w:rsid w:val="006D68A4"/>
    <w:rsid w:val="006E118F"/>
    <w:rsid w:val="006E4E76"/>
    <w:rsid w:val="006E6EA3"/>
    <w:rsid w:val="006E713C"/>
    <w:rsid w:val="006E7343"/>
    <w:rsid w:val="006F0647"/>
    <w:rsid w:val="006F28B3"/>
    <w:rsid w:val="006F6B02"/>
    <w:rsid w:val="007070BF"/>
    <w:rsid w:val="007100B2"/>
    <w:rsid w:val="007233E8"/>
    <w:rsid w:val="0073129A"/>
    <w:rsid w:val="00737690"/>
    <w:rsid w:val="007467BC"/>
    <w:rsid w:val="00750CE3"/>
    <w:rsid w:val="00754A6A"/>
    <w:rsid w:val="00762469"/>
    <w:rsid w:val="007634D4"/>
    <w:rsid w:val="00764D02"/>
    <w:rsid w:val="00771B5B"/>
    <w:rsid w:val="00774919"/>
    <w:rsid w:val="00776292"/>
    <w:rsid w:val="007776B8"/>
    <w:rsid w:val="00777A10"/>
    <w:rsid w:val="00780CB6"/>
    <w:rsid w:val="00780FE2"/>
    <w:rsid w:val="00781C8C"/>
    <w:rsid w:val="00782A3C"/>
    <w:rsid w:val="00784154"/>
    <w:rsid w:val="00784508"/>
    <w:rsid w:val="00785766"/>
    <w:rsid w:val="00786DB3"/>
    <w:rsid w:val="007917D7"/>
    <w:rsid w:val="00794BDE"/>
    <w:rsid w:val="0079619B"/>
    <w:rsid w:val="0079672A"/>
    <w:rsid w:val="00796CDA"/>
    <w:rsid w:val="007A32DD"/>
    <w:rsid w:val="007A36A4"/>
    <w:rsid w:val="007A526E"/>
    <w:rsid w:val="007B009B"/>
    <w:rsid w:val="007B4B9E"/>
    <w:rsid w:val="007B4DA4"/>
    <w:rsid w:val="007B73BB"/>
    <w:rsid w:val="007C17E1"/>
    <w:rsid w:val="007C4CEA"/>
    <w:rsid w:val="007C66D0"/>
    <w:rsid w:val="007C77C3"/>
    <w:rsid w:val="007D7438"/>
    <w:rsid w:val="007E16C3"/>
    <w:rsid w:val="007E2FF6"/>
    <w:rsid w:val="007E6821"/>
    <w:rsid w:val="007F0465"/>
    <w:rsid w:val="007F24C0"/>
    <w:rsid w:val="007F4422"/>
    <w:rsid w:val="007F5053"/>
    <w:rsid w:val="007F5B91"/>
    <w:rsid w:val="00802F31"/>
    <w:rsid w:val="00803CFB"/>
    <w:rsid w:val="0080647E"/>
    <w:rsid w:val="00807C06"/>
    <w:rsid w:val="00807C24"/>
    <w:rsid w:val="00810C72"/>
    <w:rsid w:val="008119CE"/>
    <w:rsid w:val="008144B9"/>
    <w:rsid w:val="0081517F"/>
    <w:rsid w:val="00817005"/>
    <w:rsid w:val="00821471"/>
    <w:rsid w:val="00821F88"/>
    <w:rsid w:val="00822D0F"/>
    <w:rsid w:val="008266AE"/>
    <w:rsid w:val="00830D89"/>
    <w:rsid w:val="00831660"/>
    <w:rsid w:val="0083241D"/>
    <w:rsid w:val="008412A8"/>
    <w:rsid w:val="00841B57"/>
    <w:rsid w:val="0084208A"/>
    <w:rsid w:val="00843C09"/>
    <w:rsid w:val="00843EB1"/>
    <w:rsid w:val="00845266"/>
    <w:rsid w:val="00845DBF"/>
    <w:rsid w:val="00852056"/>
    <w:rsid w:val="008575B0"/>
    <w:rsid w:val="008575CE"/>
    <w:rsid w:val="00861108"/>
    <w:rsid w:val="00864CEC"/>
    <w:rsid w:val="0086534B"/>
    <w:rsid w:val="008665FA"/>
    <w:rsid w:val="00867E58"/>
    <w:rsid w:val="0087329E"/>
    <w:rsid w:val="00874F2D"/>
    <w:rsid w:val="008759B4"/>
    <w:rsid w:val="00883F64"/>
    <w:rsid w:val="00884C5E"/>
    <w:rsid w:val="00891FD1"/>
    <w:rsid w:val="008948E9"/>
    <w:rsid w:val="008955CE"/>
    <w:rsid w:val="00897B4D"/>
    <w:rsid w:val="008A0C10"/>
    <w:rsid w:val="008A3431"/>
    <w:rsid w:val="008A65C1"/>
    <w:rsid w:val="008B072E"/>
    <w:rsid w:val="008B5445"/>
    <w:rsid w:val="008B661A"/>
    <w:rsid w:val="008C2344"/>
    <w:rsid w:val="008C4A07"/>
    <w:rsid w:val="008D15F6"/>
    <w:rsid w:val="008D1EEF"/>
    <w:rsid w:val="008D48D4"/>
    <w:rsid w:val="008D6F83"/>
    <w:rsid w:val="008E100C"/>
    <w:rsid w:val="008E12AD"/>
    <w:rsid w:val="008E15CB"/>
    <w:rsid w:val="008E1FB8"/>
    <w:rsid w:val="008E34B0"/>
    <w:rsid w:val="008E43DC"/>
    <w:rsid w:val="008E540B"/>
    <w:rsid w:val="008E6A50"/>
    <w:rsid w:val="008E7B3D"/>
    <w:rsid w:val="008F0C4C"/>
    <w:rsid w:val="008F0CC5"/>
    <w:rsid w:val="008F232C"/>
    <w:rsid w:val="008F2DE5"/>
    <w:rsid w:val="008F793F"/>
    <w:rsid w:val="00903315"/>
    <w:rsid w:val="009048EF"/>
    <w:rsid w:val="00904986"/>
    <w:rsid w:val="00906FDB"/>
    <w:rsid w:val="00912758"/>
    <w:rsid w:val="009127DB"/>
    <w:rsid w:val="00912840"/>
    <w:rsid w:val="00912C9A"/>
    <w:rsid w:val="00914C5B"/>
    <w:rsid w:val="00915A22"/>
    <w:rsid w:val="00920C68"/>
    <w:rsid w:val="00924B06"/>
    <w:rsid w:val="00924F9C"/>
    <w:rsid w:val="009275DA"/>
    <w:rsid w:val="00927B9C"/>
    <w:rsid w:val="00933B6D"/>
    <w:rsid w:val="00934067"/>
    <w:rsid w:val="0093500B"/>
    <w:rsid w:val="00936E47"/>
    <w:rsid w:val="00940010"/>
    <w:rsid w:val="00943F67"/>
    <w:rsid w:val="009446AB"/>
    <w:rsid w:val="00946B54"/>
    <w:rsid w:val="00946CC3"/>
    <w:rsid w:val="00951022"/>
    <w:rsid w:val="00952913"/>
    <w:rsid w:val="0095691E"/>
    <w:rsid w:val="009628BF"/>
    <w:rsid w:val="0096512F"/>
    <w:rsid w:val="00972AFB"/>
    <w:rsid w:val="00972FF5"/>
    <w:rsid w:val="00974D14"/>
    <w:rsid w:val="00975F6C"/>
    <w:rsid w:val="009801C9"/>
    <w:rsid w:val="00981AED"/>
    <w:rsid w:val="00982107"/>
    <w:rsid w:val="009821A4"/>
    <w:rsid w:val="009823A3"/>
    <w:rsid w:val="00983B05"/>
    <w:rsid w:val="009840E3"/>
    <w:rsid w:val="0098687F"/>
    <w:rsid w:val="00992F95"/>
    <w:rsid w:val="00994A5E"/>
    <w:rsid w:val="009954E7"/>
    <w:rsid w:val="009B34AA"/>
    <w:rsid w:val="009B4354"/>
    <w:rsid w:val="009B738A"/>
    <w:rsid w:val="009C2DF9"/>
    <w:rsid w:val="009C44E8"/>
    <w:rsid w:val="009C641A"/>
    <w:rsid w:val="009D0D2E"/>
    <w:rsid w:val="009D0D7C"/>
    <w:rsid w:val="009D328E"/>
    <w:rsid w:val="009D54E3"/>
    <w:rsid w:val="009D5639"/>
    <w:rsid w:val="009D7811"/>
    <w:rsid w:val="009E0F46"/>
    <w:rsid w:val="009E323B"/>
    <w:rsid w:val="009E447B"/>
    <w:rsid w:val="009F04B6"/>
    <w:rsid w:val="009F0B8E"/>
    <w:rsid w:val="009F1941"/>
    <w:rsid w:val="009F40E3"/>
    <w:rsid w:val="00A009B3"/>
    <w:rsid w:val="00A03859"/>
    <w:rsid w:val="00A05E17"/>
    <w:rsid w:val="00A06E65"/>
    <w:rsid w:val="00A10DC3"/>
    <w:rsid w:val="00A114F5"/>
    <w:rsid w:val="00A120DC"/>
    <w:rsid w:val="00A12CAD"/>
    <w:rsid w:val="00A240A4"/>
    <w:rsid w:val="00A26267"/>
    <w:rsid w:val="00A2683D"/>
    <w:rsid w:val="00A26B1E"/>
    <w:rsid w:val="00A274AD"/>
    <w:rsid w:val="00A30C45"/>
    <w:rsid w:val="00A31F8F"/>
    <w:rsid w:val="00A35BFB"/>
    <w:rsid w:val="00A41134"/>
    <w:rsid w:val="00A422EF"/>
    <w:rsid w:val="00A45919"/>
    <w:rsid w:val="00A469E2"/>
    <w:rsid w:val="00A46C55"/>
    <w:rsid w:val="00A503EF"/>
    <w:rsid w:val="00A50C56"/>
    <w:rsid w:val="00A511CD"/>
    <w:rsid w:val="00A51F03"/>
    <w:rsid w:val="00A525F8"/>
    <w:rsid w:val="00A53D1B"/>
    <w:rsid w:val="00A55526"/>
    <w:rsid w:val="00A60D70"/>
    <w:rsid w:val="00A60F3F"/>
    <w:rsid w:val="00A61849"/>
    <w:rsid w:val="00A62F17"/>
    <w:rsid w:val="00A709C5"/>
    <w:rsid w:val="00A716FC"/>
    <w:rsid w:val="00A748BE"/>
    <w:rsid w:val="00A80378"/>
    <w:rsid w:val="00A91F9E"/>
    <w:rsid w:val="00A93986"/>
    <w:rsid w:val="00A93F5B"/>
    <w:rsid w:val="00A97111"/>
    <w:rsid w:val="00AA006D"/>
    <w:rsid w:val="00AA1627"/>
    <w:rsid w:val="00AA2A6D"/>
    <w:rsid w:val="00AA2D00"/>
    <w:rsid w:val="00AA4A66"/>
    <w:rsid w:val="00AA5B44"/>
    <w:rsid w:val="00AA7F4D"/>
    <w:rsid w:val="00AB377C"/>
    <w:rsid w:val="00AC512A"/>
    <w:rsid w:val="00AC6D8E"/>
    <w:rsid w:val="00AC74F1"/>
    <w:rsid w:val="00AD5721"/>
    <w:rsid w:val="00AD6057"/>
    <w:rsid w:val="00AE0410"/>
    <w:rsid w:val="00AE168B"/>
    <w:rsid w:val="00AE24F2"/>
    <w:rsid w:val="00AE4EC3"/>
    <w:rsid w:val="00AE52EF"/>
    <w:rsid w:val="00AE5BA5"/>
    <w:rsid w:val="00AF0E6A"/>
    <w:rsid w:val="00AF2267"/>
    <w:rsid w:val="00AF302A"/>
    <w:rsid w:val="00AF605D"/>
    <w:rsid w:val="00B01BF6"/>
    <w:rsid w:val="00B05D6B"/>
    <w:rsid w:val="00B10BE5"/>
    <w:rsid w:val="00B137A2"/>
    <w:rsid w:val="00B233CE"/>
    <w:rsid w:val="00B254AE"/>
    <w:rsid w:val="00B2695A"/>
    <w:rsid w:val="00B31A46"/>
    <w:rsid w:val="00B411BE"/>
    <w:rsid w:val="00B43845"/>
    <w:rsid w:val="00B4412C"/>
    <w:rsid w:val="00B47D93"/>
    <w:rsid w:val="00B505E4"/>
    <w:rsid w:val="00B5381B"/>
    <w:rsid w:val="00B538BA"/>
    <w:rsid w:val="00B5390B"/>
    <w:rsid w:val="00B55B6B"/>
    <w:rsid w:val="00B6066C"/>
    <w:rsid w:val="00B70DB6"/>
    <w:rsid w:val="00B76FC8"/>
    <w:rsid w:val="00B773C3"/>
    <w:rsid w:val="00B80C7A"/>
    <w:rsid w:val="00B81CE2"/>
    <w:rsid w:val="00B82866"/>
    <w:rsid w:val="00B830E8"/>
    <w:rsid w:val="00B832CB"/>
    <w:rsid w:val="00B84648"/>
    <w:rsid w:val="00B93730"/>
    <w:rsid w:val="00B960DB"/>
    <w:rsid w:val="00B96819"/>
    <w:rsid w:val="00BA1328"/>
    <w:rsid w:val="00BA349F"/>
    <w:rsid w:val="00BA3878"/>
    <w:rsid w:val="00BA7CB4"/>
    <w:rsid w:val="00BB0AE0"/>
    <w:rsid w:val="00BB1346"/>
    <w:rsid w:val="00BB3B24"/>
    <w:rsid w:val="00BB4FE7"/>
    <w:rsid w:val="00BB5934"/>
    <w:rsid w:val="00BC1455"/>
    <w:rsid w:val="00BC3BCB"/>
    <w:rsid w:val="00BD0D0D"/>
    <w:rsid w:val="00BD0D18"/>
    <w:rsid w:val="00BD128B"/>
    <w:rsid w:val="00BD146D"/>
    <w:rsid w:val="00BD1E4D"/>
    <w:rsid w:val="00BD265F"/>
    <w:rsid w:val="00BE25E7"/>
    <w:rsid w:val="00BE38C9"/>
    <w:rsid w:val="00BE3DAF"/>
    <w:rsid w:val="00BE6DD7"/>
    <w:rsid w:val="00BF0073"/>
    <w:rsid w:val="00BF0A3F"/>
    <w:rsid w:val="00BF3677"/>
    <w:rsid w:val="00BF5010"/>
    <w:rsid w:val="00BF7DD5"/>
    <w:rsid w:val="00C010E4"/>
    <w:rsid w:val="00C03851"/>
    <w:rsid w:val="00C1396C"/>
    <w:rsid w:val="00C1435D"/>
    <w:rsid w:val="00C243EA"/>
    <w:rsid w:val="00C247A5"/>
    <w:rsid w:val="00C250D7"/>
    <w:rsid w:val="00C25D88"/>
    <w:rsid w:val="00C36588"/>
    <w:rsid w:val="00C42249"/>
    <w:rsid w:val="00C4347F"/>
    <w:rsid w:val="00C47B45"/>
    <w:rsid w:val="00C5130F"/>
    <w:rsid w:val="00C513DA"/>
    <w:rsid w:val="00C53750"/>
    <w:rsid w:val="00C62AC6"/>
    <w:rsid w:val="00C63F5E"/>
    <w:rsid w:val="00C64B59"/>
    <w:rsid w:val="00C67906"/>
    <w:rsid w:val="00C7454A"/>
    <w:rsid w:val="00C7536E"/>
    <w:rsid w:val="00C82313"/>
    <w:rsid w:val="00C8347D"/>
    <w:rsid w:val="00C85F57"/>
    <w:rsid w:val="00C865EC"/>
    <w:rsid w:val="00C87730"/>
    <w:rsid w:val="00C91436"/>
    <w:rsid w:val="00CA691D"/>
    <w:rsid w:val="00CA6C22"/>
    <w:rsid w:val="00CA77DE"/>
    <w:rsid w:val="00CB5410"/>
    <w:rsid w:val="00CB70A7"/>
    <w:rsid w:val="00CC3028"/>
    <w:rsid w:val="00CC44F1"/>
    <w:rsid w:val="00CC6318"/>
    <w:rsid w:val="00CD174F"/>
    <w:rsid w:val="00CD2D13"/>
    <w:rsid w:val="00CD4CC7"/>
    <w:rsid w:val="00CD5804"/>
    <w:rsid w:val="00CE1995"/>
    <w:rsid w:val="00CE4865"/>
    <w:rsid w:val="00CE5D5F"/>
    <w:rsid w:val="00CE703A"/>
    <w:rsid w:val="00CF00B9"/>
    <w:rsid w:val="00CF12EE"/>
    <w:rsid w:val="00CF2D88"/>
    <w:rsid w:val="00CF373F"/>
    <w:rsid w:val="00CF49B9"/>
    <w:rsid w:val="00CF5501"/>
    <w:rsid w:val="00CF5899"/>
    <w:rsid w:val="00CF7369"/>
    <w:rsid w:val="00CF7D9C"/>
    <w:rsid w:val="00D029DF"/>
    <w:rsid w:val="00D02FCC"/>
    <w:rsid w:val="00D05C8C"/>
    <w:rsid w:val="00D11F43"/>
    <w:rsid w:val="00D12CF6"/>
    <w:rsid w:val="00D173D9"/>
    <w:rsid w:val="00D2175D"/>
    <w:rsid w:val="00D30536"/>
    <w:rsid w:val="00D31152"/>
    <w:rsid w:val="00D3164C"/>
    <w:rsid w:val="00D33CDC"/>
    <w:rsid w:val="00D35ED6"/>
    <w:rsid w:val="00D41D6E"/>
    <w:rsid w:val="00D42D81"/>
    <w:rsid w:val="00D43335"/>
    <w:rsid w:val="00D44581"/>
    <w:rsid w:val="00D53346"/>
    <w:rsid w:val="00D54E51"/>
    <w:rsid w:val="00D569EE"/>
    <w:rsid w:val="00D61E44"/>
    <w:rsid w:val="00D62A9E"/>
    <w:rsid w:val="00D655B8"/>
    <w:rsid w:val="00D658AD"/>
    <w:rsid w:val="00D71FE1"/>
    <w:rsid w:val="00D720BD"/>
    <w:rsid w:val="00D73396"/>
    <w:rsid w:val="00D73FDC"/>
    <w:rsid w:val="00D80682"/>
    <w:rsid w:val="00D80B64"/>
    <w:rsid w:val="00D83A58"/>
    <w:rsid w:val="00D83FAC"/>
    <w:rsid w:val="00D87D82"/>
    <w:rsid w:val="00D905DD"/>
    <w:rsid w:val="00D913B5"/>
    <w:rsid w:val="00D9467B"/>
    <w:rsid w:val="00D958DB"/>
    <w:rsid w:val="00D95CB7"/>
    <w:rsid w:val="00DA0301"/>
    <w:rsid w:val="00DA0BA5"/>
    <w:rsid w:val="00DA1863"/>
    <w:rsid w:val="00DA5455"/>
    <w:rsid w:val="00DB0F07"/>
    <w:rsid w:val="00DB1217"/>
    <w:rsid w:val="00DB1C28"/>
    <w:rsid w:val="00DB52CA"/>
    <w:rsid w:val="00DB5EBB"/>
    <w:rsid w:val="00DB6779"/>
    <w:rsid w:val="00DC27A8"/>
    <w:rsid w:val="00DC329C"/>
    <w:rsid w:val="00DC4C1B"/>
    <w:rsid w:val="00DC67A0"/>
    <w:rsid w:val="00DD0582"/>
    <w:rsid w:val="00DD5106"/>
    <w:rsid w:val="00DD572B"/>
    <w:rsid w:val="00DE2D75"/>
    <w:rsid w:val="00DE3575"/>
    <w:rsid w:val="00DE7833"/>
    <w:rsid w:val="00DF6E35"/>
    <w:rsid w:val="00E131CF"/>
    <w:rsid w:val="00E15139"/>
    <w:rsid w:val="00E16259"/>
    <w:rsid w:val="00E22C82"/>
    <w:rsid w:val="00E255AB"/>
    <w:rsid w:val="00E267A6"/>
    <w:rsid w:val="00E26BDE"/>
    <w:rsid w:val="00E35DCD"/>
    <w:rsid w:val="00E377BC"/>
    <w:rsid w:val="00E3791E"/>
    <w:rsid w:val="00E42E25"/>
    <w:rsid w:val="00E529E2"/>
    <w:rsid w:val="00E56124"/>
    <w:rsid w:val="00E56D04"/>
    <w:rsid w:val="00E60B4E"/>
    <w:rsid w:val="00E70E70"/>
    <w:rsid w:val="00E737C7"/>
    <w:rsid w:val="00E802BD"/>
    <w:rsid w:val="00E81206"/>
    <w:rsid w:val="00E844E3"/>
    <w:rsid w:val="00E86855"/>
    <w:rsid w:val="00E87015"/>
    <w:rsid w:val="00E9017B"/>
    <w:rsid w:val="00E907BD"/>
    <w:rsid w:val="00E9117F"/>
    <w:rsid w:val="00E913F2"/>
    <w:rsid w:val="00E9431E"/>
    <w:rsid w:val="00E96526"/>
    <w:rsid w:val="00EA0715"/>
    <w:rsid w:val="00EA29B4"/>
    <w:rsid w:val="00EA56A3"/>
    <w:rsid w:val="00EA5950"/>
    <w:rsid w:val="00EA6421"/>
    <w:rsid w:val="00EB085A"/>
    <w:rsid w:val="00EB2CF4"/>
    <w:rsid w:val="00EC48F9"/>
    <w:rsid w:val="00EC6313"/>
    <w:rsid w:val="00EC76DD"/>
    <w:rsid w:val="00ED0073"/>
    <w:rsid w:val="00ED241C"/>
    <w:rsid w:val="00ED2A9E"/>
    <w:rsid w:val="00ED3453"/>
    <w:rsid w:val="00ED3CA3"/>
    <w:rsid w:val="00ED48C7"/>
    <w:rsid w:val="00EE0740"/>
    <w:rsid w:val="00EE0BCF"/>
    <w:rsid w:val="00EE5147"/>
    <w:rsid w:val="00EE69AE"/>
    <w:rsid w:val="00EF1045"/>
    <w:rsid w:val="00EF3BF6"/>
    <w:rsid w:val="00EF43F1"/>
    <w:rsid w:val="00EF54BA"/>
    <w:rsid w:val="00F01C83"/>
    <w:rsid w:val="00F026AF"/>
    <w:rsid w:val="00F05562"/>
    <w:rsid w:val="00F1039C"/>
    <w:rsid w:val="00F11365"/>
    <w:rsid w:val="00F12A7E"/>
    <w:rsid w:val="00F13C7E"/>
    <w:rsid w:val="00F146C3"/>
    <w:rsid w:val="00F147B2"/>
    <w:rsid w:val="00F15236"/>
    <w:rsid w:val="00F15D35"/>
    <w:rsid w:val="00F1653A"/>
    <w:rsid w:val="00F218B6"/>
    <w:rsid w:val="00F22417"/>
    <w:rsid w:val="00F25813"/>
    <w:rsid w:val="00F26F49"/>
    <w:rsid w:val="00F324DB"/>
    <w:rsid w:val="00F339DC"/>
    <w:rsid w:val="00F43F93"/>
    <w:rsid w:val="00F515BD"/>
    <w:rsid w:val="00F52F13"/>
    <w:rsid w:val="00F5515A"/>
    <w:rsid w:val="00F5527D"/>
    <w:rsid w:val="00F564D0"/>
    <w:rsid w:val="00F65835"/>
    <w:rsid w:val="00F66C95"/>
    <w:rsid w:val="00F76ADF"/>
    <w:rsid w:val="00F77DCF"/>
    <w:rsid w:val="00F8026F"/>
    <w:rsid w:val="00F80D26"/>
    <w:rsid w:val="00F815FE"/>
    <w:rsid w:val="00F83F09"/>
    <w:rsid w:val="00F86F87"/>
    <w:rsid w:val="00F918FF"/>
    <w:rsid w:val="00F92CFF"/>
    <w:rsid w:val="00F92E09"/>
    <w:rsid w:val="00F932AB"/>
    <w:rsid w:val="00FA7BBC"/>
    <w:rsid w:val="00FB073B"/>
    <w:rsid w:val="00FB4343"/>
    <w:rsid w:val="00FB43E0"/>
    <w:rsid w:val="00FB7A53"/>
    <w:rsid w:val="00FC0B28"/>
    <w:rsid w:val="00FD467C"/>
    <w:rsid w:val="00FD5A54"/>
    <w:rsid w:val="00FD7813"/>
    <w:rsid w:val="00FE0F58"/>
    <w:rsid w:val="00FE5CCD"/>
    <w:rsid w:val="00FF4E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C4F3D2-B488-488E-8FB5-A0A487CFF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217"/>
    <w:rPr>
      <w:sz w:val="24"/>
      <w:szCs w:val="24"/>
    </w:rPr>
  </w:style>
  <w:style w:type="paragraph" w:styleId="1">
    <w:name w:val="heading 1"/>
    <w:basedOn w:val="a"/>
    <w:next w:val="a"/>
    <w:link w:val="10"/>
    <w:uiPriority w:val="99"/>
    <w:qFormat/>
    <w:rsid w:val="002B444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C64B59"/>
    <w:pPr>
      <w:keepNext/>
      <w:outlineLvl w:val="1"/>
    </w:pPr>
    <w:rPr>
      <w:b/>
      <w:szCs w:val="20"/>
    </w:rPr>
  </w:style>
  <w:style w:type="paragraph" w:styleId="3">
    <w:name w:val="heading 3"/>
    <w:aliases w:val="Знак2 Знак"/>
    <w:basedOn w:val="a"/>
    <w:next w:val="a"/>
    <w:link w:val="30"/>
    <w:uiPriority w:val="99"/>
    <w:qFormat/>
    <w:rsid w:val="003C3998"/>
    <w:pPr>
      <w:keepNext/>
      <w:ind w:firstLine="720"/>
      <w:jc w:val="center"/>
      <w:outlineLvl w:val="2"/>
    </w:pPr>
    <w:rPr>
      <w:b/>
      <w:szCs w:val="20"/>
    </w:rPr>
  </w:style>
  <w:style w:type="paragraph" w:styleId="4">
    <w:name w:val="heading 4"/>
    <w:basedOn w:val="a"/>
    <w:next w:val="a"/>
    <w:link w:val="40"/>
    <w:uiPriority w:val="99"/>
    <w:qFormat/>
    <w:rsid w:val="003C3998"/>
    <w:pPr>
      <w:keepNext/>
      <w:jc w:val="center"/>
      <w:outlineLvl w:val="3"/>
    </w:pPr>
    <w:rPr>
      <w:b/>
      <w:szCs w:val="20"/>
    </w:rPr>
  </w:style>
  <w:style w:type="paragraph" w:styleId="5">
    <w:name w:val="heading 5"/>
    <w:basedOn w:val="a"/>
    <w:next w:val="a"/>
    <w:link w:val="50"/>
    <w:uiPriority w:val="99"/>
    <w:semiHidden/>
    <w:unhideWhenUsed/>
    <w:qFormat/>
    <w:rsid w:val="002B0D52"/>
    <w:pPr>
      <w:keepNext/>
      <w:keepLines/>
      <w:spacing w:before="200" w:line="276" w:lineRule="auto"/>
      <w:outlineLvl w:val="4"/>
    </w:pPr>
    <w:rPr>
      <w:rFonts w:ascii="Cambria" w:hAnsi="Cambria"/>
      <w:color w:val="243F60"/>
      <w:sz w:val="20"/>
      <w:szCs w:val="20"/>
    </w:rPr>
  </w:style>
  <w:style w:type="paragraph" w:styleId="6">
    <w:name w:val="heading 6"/>
    <w:basedOn w:val="a"/>
    <w:next w:val="a"/>
    <w:link w:val="60"/>
    <w:uiPriority w:val="99"/>
    <w:semiHidden/>
    <w:unhideWhenUsed/>
    <w:qFormat/>
    <w:rsid w:val="002B0D52"/>
    <w:pPr>
      <w:tabs>
        <w:tab w:val="num" w:pos="1152"/>
      </w:tabs>
      <w:spacing w:before="240" w:after="60"/>
      <w:ind w:left="1152" w:hanging="432"/>
      <w:outlineLvl w:val="5"/>
    </w:pPr>
    <w:rPr>
      <w:b/>
      <w:bCs/>
      <w:sz w:val="20"/>
      <w:szCs w:val="20"/>
    </w:rPr>
  </w:style>
  <w:style w:type="paragraph" w:styleId="7">
    <w:name w:val="heading 7"/>
    <w:basedOn w:val="a"/>
    <w:next w:val="a"/>
    <w:link w:val="70"/>
    <w:uiPriority w:val="99"/>
    <w:semiHidden/>
    <w:unhideWhenUsed/>
    <w:qFormat/>
    <w:rsid w:val="002B0D52"/>
    <w:pPr>
      <w:keepNext/>
      <w:keepLines/>
      <w:spacing w:before="200" w:line="276" w:lineRule="auto"/>
      <w:outlineLvl w:val="6"/>
    </w:pPr>
    <w:rPr>
      <w:rFonts w:ascii="Cambria" w:hAnsi="Cambria"/>
      <w:i/>
      <w:iCs/>
      <w:color w:val="404040"/>
      <w:sz w:val="20"/>
      <w:szCs w:val="20"/>
    </w:rPr>
  </w:style>
  <w:style w:type="paragraph" w:styleId="8">
    <w:name w:val="heading 8"/>
    <w:basedOn w:val="a"/>
    <w:next w:val="a"/>
    <w:link w:val="80"/>
    <w:uiPriority w:val="99"/>
    <w:semiHidden/>
    <w:unhideWhenUsed/>
    <w:qFormat/>
    <w:rsid w:val="002B0D52"/>
    <w:pPr>
      <w:keepNext/>
      <w:keepLines/>
      <w:spacing w:before="200" w:line="276" w:lineRule="auto"/>
      <w:outlineLvl w:val="7"/>
    </w:pPr>
    <w:rPr>
      <w:rFonts w:ascii="Cambria" w:hAnsi="Cambria"/>
      <w:color w:val="404040"/>
      <w:sz w:val="20"/>
      <w:szCs w:val="20"/>
    </w:rPr>
  </w:style>
  <w:style w:type="paragraph" w:styleId="9">
    <w:name w:val="heading 9"/>
    <w:basedOn w:val="a"/>
    <w:next w:val="a"/>
    <w:link w:val="90"/>
    <w:uiPriority w:val="99"/>
    <w:semiHidden/>
    <w:unhideWhenUsed/>
    <w:qFormat/>
    <w:rsid w:val="002B0D52"/>
    <w:pPr>
      <w:keepNext/>
      <w:keepLines/>
      <w:spacing w:before="200" w:line="276" w:lineRule="auto"/>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46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9"/>
    <w:rsid w:val="00C64B59"/>
    <w:rPr>
      <w:b/>
      <w:sz w:val="24"/>
    </w:rPr>
  </w:style>
  <w:style w:type="paragraph" w:styleId="a4">
    <w:name w:val="Body Text"/>
    <w:basedOn w:val="a"/>
    <w:link w:val="a5"/>
    <w:uiPriority w:val="99"/>
    <w:rsid w:val="00C64B59"/>
    <w:rPr>
      <w:szCs w:val="20"/>
    </w:rPr>
  </w:style>
  <w:style w:type="character" w:customStyle="1" w:styleId="a5">
    <w:name w:val="Основной текст Знак"/>
    <w:link w:val="a4"/>
    <w:uiPriority w:val="99"/>
    <w:rsid w:val="00C64B59"/>
    <w:rPr>
      <w:sz w:val="24"/>
    </w:rPr>
  </w:style>
  <w:style w:type="paragraph" w:styleId="a6">
    <w:name w:val="footer"/>
    <w:basedOn w:val="a"/>
    <w:link w:val="a7"/>
    <w:uiPriority w:val="99"/>
    <w:rsid w:val="00D655B8"/>
    <w:pPr>
      <w:tabs>
        <w:tab w:val="center" w:pos="4677"/>
        <w:tab w:val="right" w:pos="9355"/>
      </w:tabs>
    </w:pPr>
  </w:style>
  <w:style w:type="character" w:styleId="a8">
    <w:name w:val="page number"/>
    <w:basedOn w:val="a0"/>
    <w:rsid w:val="00D655B8"/>
  </w:style>
  <w:style w:type="paragraph" w:styleId="a9">
    <w:name w:val="Balloon Text"/>
    <w:basedOn w:val="a"/>
    <w:link w:val="aa"/>
    <w:uiPriority w:val="99"/>
    <w:rsid w:val="00565291"/>
    <w:rPr>
      <w:rFonts w:ascii="Tahoma" w:hAnsi="Tahoma" w:cs="Tahoma"/>
      <w:sz w:val="16"/>
      <w:szCs w:val="16"/>
    </w:rPr>
  </w:style>
  <w:style w:type="paragraph" w:customStyle="1" w:styleId="ab">
    <w:name w:val="Знак"/>
    <w:basedOn w:val="a"/>
    <w:rsid w:val="00F01C83"/>
    <w:pPr>
      <w:spacing w:before="100" w:beforeAutospacing="1" w:after="100" w:afterAutospacing="1"/>
    </w:pPr>
    <w:rPr>
      <w:rFonts w:ascii="Tahoma" w:hAnsi="Tahoma" w:cs="Tahoma"/>
      <w:sz w:val="20"/>
      <w:szCs w:val="20"/>
      <w:lang w:val="en-US" w:eastAsia="en-US"/>
    </w:rPr>
  </w:style>
  <w:style w:type="paragraph" w:customStyle="1" w:styleId="21">
    <w:name w:val="Знак2 Знак Знак Знак Знак Знак Знак Знак Знак Знак Знак Знак Знак Знак Знак Знак"/>
    <w:basedOn w:val="a"/>
    <w:rsid w:val="00072939"/>
    <w:pPr>
      <w:spacing w:before="100" w:beforeAutospacing="1" w:after="100" w:afterAutospacing="1"/>
    </w:pPr>
    <w:rPr>
      <w:rFonts w:ascii="Tahoma" w:hAnsi="Tahoma"/>
      <w:sz w:val="20"/>
      <w:szCs w:val="20"/>
      <w:lang w:val="en-US" w:eastAsia="en-US"/>
    </w:rPr>
  </w:style>
  <w:style w:type="character" w:customStyle="1" w:styleId="10">
    <w:name w:val="Заголовок 1 Знак"/>
    <w:link w:val="1"/>
    <w:uiPriority w:val="99"/>
    <w:rsid w:val="002B4444"/>
    <w:rPr>
      <w:rFonts w:ascii="Cambria" w:eastAsia="Times New Roman" w:hAnsi="Cambria" w:cs="Times New Roman"/>
      <w:b/>
      <w:bCs/>
      <w:kern w:val="32"/>
      <w:sz w:val="32"/>
      <w:szCs w:val="32"/>
    </w:rPr>
  </w:style>
  <w:style w:type="paragraph" w:customStyle="1" w:styleId="ConsPlusNonformat">
    <w:name w:val="ConsPlusNonformat"/>
    <w:link w:val="ConsPlusNonformat0"/>
    <w:uiPriority w:val="99"/>
    <w:rsid w:val="002B4444"/>
    <w:pPr>
      <w:autoSpaceDE w:val="0"/>
      <w:autoSpaceDN w:val="0"/>
      <w:adjustRightInd w:val="0"/>
    </w:pPr>
    <w:rPr>
      <w:rFonts w:ascii="Courier New" w:hAnsi="Courier New" w:cs="Courier New"/>
    </w:rPr>
  </w:style>
  <w:style w:type="character" w:customStyle="1" w:styleId="30">
    <w:name w:val="Заголовок 3 Знак"/>
    <w:aliases w:val="Знак2 Знак Знак1"/>
    <w:link w:val="3"/>
    <w:uiPriority w:val="99"/>
    <w:rsid w:val="003C3998"/>
    <w:rPr>
      <w:b/>
      <w:sz w:val="24"/>
    </w:rPr>
  </w:style>
  <w:style w:type="character" w:customStyle="1" w:styleId="40">
    <w:name w:val="Заголовок 4 Знак"/>
    <w:link w:val="4"/>
    <w:uiPriority w:val="99"/>
    <w:rsid w:val="003C3998"/>
    <w:rPr>
      <w:b/>
      <w:sz w:val="24"/>
    </w:rPr>
  </w:style>
  <w:style w:type="paragraph" w:styleId="ac">
    <w:name w:val="Body Text Indent"/>
    <w:basedOn w:val="a"/>
    <w:link w:val="ad"/>
    <w:uiPriority w:val="99"/>
    <w:rsid w:val="003C3998"/>
    <w:pPr>
      <w:ind w:firstLine="709"/>
      <w:jc w:val="both"/>
    </w:pPr>
    <w:rPr>
      <w:sz w:val="28"/>
      <w:szCs w:val="20"/>
    </w:rPr>
  </w:style>
  <w:style w:type="character" w:customStyle="1" w:styleId="ad">
    <w:name w:val="Основной текст с отступом Знак"/>
    <w:link w:val="ac"/>
    <w:uiPriority w:val="99"/>
    <w:rsid w:val="003C3998"/>
    <w:rPr>
      <w:sz w:val="28"/>
    </w:rPr>
  </w:style>
  <w:style w:type="paragraph" w:customStyle="1" w:styleId="Postan">
    <w:name w:val="Postan"/>
    <w:basedOn w:val="a"/>
    <w:uiPriority w:val="99"/>
    <w:rsid w:val="003C3998"/>
    <w:pPr>
      <w:jc w:val="center"/>
    </w:pPr>
    <w:rPr>
      <w:sz w:val="28"/>
      <w:szCs w:val="20"/>
    </w:rPr>
  </w:style>
  <w:style w:type="paragraph" w:styleId="ae">
    <w:name w:val="header"/>
    <w:basedOn w:val="a"/>
    <w:link w:val="af"/>
    <w:uiPriority w:val="99"/>
    <w:rsid w:val="003C3998"/>
    <w:pPr>
      <w:tabs>
        <w:tab w:val="center" w:pos="4153"/>
        <w:tab w:val="right" w:pos="8306"/>
      </w:tabs>
    </w:pPr>
    <w:rPr>
      <w:sz w:val="20"/>
      <w:szCs w:val="20"/>
    </w:rPr>
  </w:style>
  <w:style w:type="character" w:customStyle="1" w:styleId="af">
    <w:name w:val="Верхний колонтитул Знак"/>
    <w:basedOn w:val="a0"/>
    <w:link w:val="ae"/>
    <w:uiPriority w:val="99"/>
    <w:rsid w:val="003C3998"/>
  </w:style>
  <w:style w:type="paragraph" w:customStyle="1" w:styleId="ConsNormal">
    <w:name w:val="ConsNormal"/>
    <w:rsid w:val="003C3998"/>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3C3998"/>
    <w:pPr>
      <w:widowControl w:val="0"/>
      <w:autoSpaceDE w:val="0"/>
      <w:autoSpaceDN w:val="0"/>
      <w:adjustRightInd w:val="0"/>
      <w:ind w:firstLine="720"/>
    </w:pPr>
    <w:rPr>
      <w:rFonts w:ascii="Arial" w:hAnsi="Arial" w:cs="Arial"/>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3C3998"/>
    <w:pPr>
      <w:spacing w:before="100" w:beforeAutospacing="1" w:after="100" w:afterAutospacing="1"/>
    </w:pPr>
  </w:style>
  <w:style w:type="paragraph" w:customStyle="1" w:styleId="af1">
    <w:name w:val="Текст таблицы"/>
    <w:basedOn w:val="a"/>
    <w:rsid w:val="003C3998"/>
    <w:pPr>
      <w:spacing w:before="60" w:after="60"/>
      <w:jc w:val="both"/>
    </w:pPr>
    <w:rPr>
      <w:rFonts w:ascii="Arial" w:hAnsi="Arial"/>
      <w:sz w:val="20"/>
      <w:szCs w:val="20"/>
    </w:rPr>
  </w:style>
  <w:style w:type="paragraph" w:customStyle="1" w:styleId="11">
    <w:name w:val="Стиль1"/>
    <w:rsid w:val="003C3998"/>
    <w:pPr>
      <w:widowControl w:val="0"/>
    </w:pPr>
    <w:rPr>
      <w:snapToGrid w:val="0"/>
      <w:sz w:val="28"/>
    </w:rPr>
  </w:style>
  <w:style w:type="character" w:customStyle="1" w:styleId="aa">
    <w:name w:val="Текст выноски Знак"/>
    <w:link w:val="a9"/>
    <w:uiPriority w:val="99"/>
    <w:rsid w:val="003C3998"/>
    <w:rPr>
      <w:rFonts w:ascii="Tahoma" w:hAnsi="Tahoma" w:cs="Tahoma"/>
      <w:sz w:val="16"/>
      <w:szCs w:val="16"/>
    </w:rPr>
  </w:style>
  <w:style w:type="character" w:customStyle="1" w:styleId="af2">
    <w:name w:val="Цветовое выделение"/>
    <w:uiPriority w:val="99"/>
    <w:rsid w:val="003C3998"/>
    <w:rPr>
      <w:b/>
      <w:bCs/>
      <w:color w:val="26282F"/>
      <w:sz w:val="26"/>
      <w:szCs w:val="26"/>
    </w:rPr>
  </w:style>
  <w:style w:type="paragraph" w:customStyle="1" w:styleId="ConsPlusCell">
    <w:name w:val="ConsPlusCell"/>
    <w:link w:val="ConsPlusCell0"/>
    <w:uiPriority w:val="99"/>
    <w:rsid w:val="003C3998"/>
    <w:pPr>
      <w:widowControl w:val="0"/>
      <w:autoSpaceDE w:val="0"/>
      <w:autoSpaceDN w:val="0"/>
      <w:adjustRightInd w:val="0"/>
    </w:pPr>
    <w:rPr>
      <w:rFonts w:ascii="Calibri" w:hAnsi="Calibri" w:cs="Calibri"/>
      <w:sz w:val="22"/>
      <w:szCs w:val="22"/>
    </w:rPr>
  </w:style>
  <w:style w:type="paragraph" w:styleId="22">
    <w:name w:val="Body Text 2"/>
    <w:basedOn w:val="a"/>
    <w:link w:val="23"/>
    <w:uiPriority w:val="99"/>
    <w:rsid w:val="006222A0"/>
    <w:pPr>
      <w:spacing w:after="120" w:line="480" w:lineRule="auto"/>
    </w:pPr>
  </w:style>
  <w:style w:type="paragraph" w:customStyle="1" w:styleId="12">
    <w:name w:val="Без интервала1"/>
    <w:rsid w:val="00F026AF"/>
    <w:rPr>
      <w:rFonts w:ascii="Calibri" w:hAnsi="Calibri"/>
      <w:sz w:val="22"/>
      <w:szCs w:val="22"/>
      <w:lang w:eastAsia="en-US"/>
    </w:rPr>
  </w:style>
  <w:style w:type="character" w:customStyle="1" w:styleId="ConsPlusCell0">
    <w:name w:val="ConsPlusCell Знак"/>
    <w:link w:val="ConsPlusCell"/>
    <w:uiPriority w:val="99"/>
    <w:rsid w:val="00F026AF"/>
    <w:rPr>
      <w:rFonts w:ascii="Calibri" w:hAnsi="Calibri" w:cs="Calibri"/>
      <w:sz w:val="22"/>
      <w:szCs w:val="22"/>
      <w:lang w:val="ru-RU" w:eastAsia="ru-RU" w:bidi="ar-SA"/>
    </w:rPr>
  </w:style>
  <w:style w:type="paragraph" w:styleId="HTML">
    <w:name w:val="HTML Preformatted"/>
    <w:basedOn w:val="a"/>
    <w:link w:val="HTML0"/>
    <w:uiPriority w:val="99"/>
    <w:rsid w:val="0083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30D89"/>
    <w:rPr>
      <w:rFonts w:ascii="Courier New" w:hAnsi="Courier New" w:cs="Courier New"/>
    </w:rPr>
  </w:style>
  <w:style w:type="paragraph" w:styleId="af3">
    <w:name w:val="Title"/>
    <w:basedOn w:val="a"/>
    <w:next w:val="a"/>
    <w:link w:val="af4"/>
    <w:uiPriority w:val="99"/>
    <w:qFormat/>
    <w:rsid w:val="007C17E1"/>
    <w:pPr>
      <w:spacing w:before="240" w:after="60"/>
      <w:jc w:val="center"/>
      <w:outlineLvl w:val="0"/>
    </w:pPr>
    <w:rPr>
      <w:rFonts w:ascii="Cambria" w:hAnsi="Cambria"/>
      <w:b/>
      <w:bCs/>
      <w:kern w:val="28"/>
      <w:sz w:val="32"/>
      <w:szCs w:val="32"/>
    </w:rPr>
  </w:style>
  <w:style w:type="character" w:customStyle="1" w:styleId="af4">
    <w:name w:val="Название Знак"/>
    <w:link w:val="af3"/>
    <w:uiPriority w:val="99"/>
    <w:rsid w:val="007C17E1"/>
    <w:rPr>
      <w:rFonts w:ascii="Cambria" w:eastAsia="Times New Roman" w:hAnsi="Cambria" w:cs="Times New Roman"/>
      <w:b/>
      <w:bCs/>
      <w:kern w:val="28"/>
      <w:sz w:val="32"/>
      <w:szCs w:val="32"/>
    </w:rPr>
  </w:style>
  <w:style w:type="character" w:customStyle="1" w:styleId="50">
    <w:name w:val="Заголовок 5 Знак"/>
    <w:link w:val="5"/>
    <w:uiPriority w:val="99"/>
    <w:semiHidden/>
    <w:rsid w:val="002B0D52"/>
    <w:rPr>
      <w:rFonts w:ascii="Cambria" w:hAnsi="Cambria"/>
      <w:color w:val="243F60"/>
    </w:rPr>
  </w:style>
  <w:style w:type="character" w:customStyle="1" w:styleId="60">
    <w:name w:val="Заголовок 6 Знак"/>
    <w:link w:val="6"/>
    <w:uiPriority w:val="99"/>
    <w:semiHidden/>
    <w:rsid w:val="002B0D52"/>
    <w:rPr>
      <w:b/>
      <w:bCs/>
    </w:rPr>
  </w:style>
  <w:style w:type="character" w:customStyle="1" w:styleId="70">
    <w:name w:val="Заголовок 7 Знак"/>
    <w:link w:val="7"/>
    <w:uiPriority w:val="99"/>
    <w:semiHidden/>
    <w:rsid w:val="002B0D52"/>
    <w:rPr>
      <w:rFonts w:ascii="Cambria" w:hAnsi="Cambria"/>
      <w:i/>
      <w:iCs/>
      <w:color w:val="404040"/>
    </w:rPr>
  </w:style>
  <w:style w:type="character" w:customStyle="1" w:styleId="80">
    <w:name w:val="Заголовок 8 Знак"/>
    <w:link w:val="8"/>
    <w:uiPriority w:val="99"/>
    <w:semiHidden/>
    <w:rsid w:val="002B0D52"/>
    <w:rPr>
      <w:rFonts w:ascii="Cambria" w:hAnsi="Cambria"/>
      <w:color w:val="404040"/>
    </w:rPr>
  </w:style>
  <w:style w:type="character" w:customStyle="1" w:styleId="90">
    <w:name w:val="Заголовок 9 Знак"/>
    <w:link w:val="9"/>
    <w:uiPriority w:val="99"/>
    <w:semiHidden/>
    <w:rsid w:val="002B0D52"/>
    <w:rPr>
      <w:rFonts w:ascii="Cambria" w:hAnsi="Cambria"/>
      <w:i/>
      <w:iCs/>
      <w:color w:val="404040"/>
    </w:rPr>
  </w:style>
  <w:style w:type="character" w:styleId="af5">
    <w:name w:val="Hyperlink"/>
    <w:uiPriority w:val="99"/>
    <w:unhideWhenUsed/>
    <w:rsid w:val="002B0D52"/>
    <w:rPr>
      <w:color w:val="0000FF"/>
      <w:u w:val="single"/>
    </w:rPr>
  </w:style>
  <w:style w:type="character" w:styleId="af6">
    <w:name w:val="FollowedHyperlink"/>
    <w:uiPriority w:val="99"/>
    <w:unhideWhenUsed/>
    <w:rsid w:val="002B0D52"/>
    <w:rPr>
      <w:color w:val="800080"/>
      <w:u w:val="single"/>
    </w:rPr>
  </w:style>
  <w:style w:type="character" w:customStyle="1" w:styleId="31">
    <w:name w:val="Заголовок 3 Знак1"/>
    <w:aliases w:val="Знак2 Знак Знак"/>
    <w:uiPriority w:val="99"/>
    <w:semiHidden/>
    <w:locked/>
    <w:rsid w:val="002B0D52"/>
    <w:rPr>
      <w:rFonts w:ascii="Arial" w:hAnsi="Arial"/>
      <w:b/>
      <w:sz w:val="26"/>
    </w:rPr>
  </w:style>
  <w:style w:type="character" w:customStyle="1" w:styleId="af7">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8"/>
    <w:uiPriority w:val="99"/>
    <w:locked/>
    <w:rsid w:val="002B0D52"/>
    <w:rPr>
      <w:sz w:val="24"/>
    </w:rPr>
  </w:style>
  <w:style w:type="paragraph" w:styleId="af8">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7"/>
    <w:uiPriority w:val="99"/>
    <w:unhideWhenUsed/>
    <w:rsid w:val="002B0D52"/>
    <w:rPr>
      <w:szCs w:val="20"/>
    </w:rPr>
  </w:style>
  <w:style w:type="character" w:customStyle="1" w:styleId="13">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2B0D52"/>
  </w:style>
  <w:style w:type="character" w:customStyle="1" w:styleId="a7">
    <w:name w:val="Нижний колонтитул Знак"/>
    <w:link w:val="a6"/>
    <w:uiPriority w:val="99"/>
    <w:rsid w:val="002B0D52"/>
    <w:rPr>
      <w:sz w:val="24"/>
      <w:szCs w:val="24"/>
    </w:rPr>
  </w:style>
  <w:style w:type="paragraph" w:styleId="af9">
    <w:name w:val="endnote text"/>
    <w:basedOn w:val="a"/>
    <w:link w:val="afa"/>
    <w:uiPriority w:val="99"/>
    <w:unhideWhenUsed/>
    <w:rsid w:val="002B0D52"/>
    <w:rPr>
      <w:sz w:val="20"/>
      <w:szCs w:val="20"/>
    </w:rPr>
  </w:style>
  <w:style w:type="character" w:customStyle="1" w:styleId="afa">
    <w:name w:val="Текст концевой сноски Знак"/>
    <w:basedOn w:val="a0"/>
    <w:link w:val="af9"/>
    <w:uiPriority w:val="99"/>
    <w:rsid w:val="002B0D52"/>
  </w:style>
  <w:style w:type="paragraph" w:styleId="afb">
    <w:name w:val="Subtitle"/>
    <w:basedOn w:val="a"/>
    <w:next w:val="a"/>
    <w:link w:val="afc"/>
    <w:uiPriority w:val="99"/>
    <w:qFormat/>
    <w:rsid w:val="002B0D52"/>
    <w:pPr>
      <w:spacing w:after="200" w:line="276" w:lineRule="auto"/>
    </w:pPr>
    <w:rPr>
      <w:rFonts w:ascii="Cambria" w:hAnsi="Cambria"/>
      <w:i/>
      <w:iCs/>
      <w:color w:val="4F81BD"/>
      <w:spacing w:val="15"/>
    </w:rPr>
  </w:style>
  <w:style w:type="character" w:customStyle="1" w:styleId="afc">
    <w:name w:val="Подзаголовок Знак"/>
    <w:link w:val="afb"/>
    <w:uiPriority w:val="99"/>
    <w:rsid w:val="002B0D52"/>
    <w:rPr>
      <w:rFonts w:ascii="Cambria" w:hAnsi="Cambria"/>
      <w:i/>
      <w:iCs/>
      <w:color w:val="4F81BD"/>
      <w:spacing w:val="15"/>
      <w:sz w:val="24"/>
      <w:szCs w:val="24"/>
    </w:rPr>
  </w:style>
  <w:style w:type="character" w:customStyle="1" w:styleId="23">
    <w:name w:val="Основной текст 2 Знак"/>
    <w:link w:val="22"/>
    <w:uiPriority w:val="99"/>
    <w:rsid w:val="002B0D52"/>
    <w:rPr>
      <w:sz w:val="24"/>
      <w:szCs w:val="24"/>
    </w:rPr>
  </w:style>
  <w:style w:type="paragraph" w:styleId="24">
    <w:name w:val="Body Text Indent 2"/>
    <w:basedOn w:val="a"/>
    <w:link w:val="25"/>
    <w:uiPriority w:val="99"/>
    <w:unhideWhenUsed/>
    <w:rsid w:val="002B0D52"/>
    <w:pPr>
      <w:widowControl w:val="0"/>
      <w:autoSpaceDE w:val="0"/>
      <w:autoSpaceDN w:val="0"/>
      <w:adjustRightInd w:val="0"/>
      <w:spacing w:after="120" w:line="480" w:lineRule="auto"/>
      <w:ind w:left="283"/>
    </w:pPr>
    <w:rPr>
      <w:sz w:val="20"/>
      <w:szCs w:val="20"/>
    </w:rPr>
  </w:style>
  <w:style w:type="character" w:customStyle="1" w:styleId="25">
    <w:name w:val="Основной текст с отступом 2 Знак"/>
    <w:basedOn w:val="a0"/>
    <w:link w:val="24"/>
    <w:uiPriority w:val="99"/>
    <w:rsid w:val="002B0D52"/>
  </w:style>
  <w:style w:type="paragraph" w:styleId="32">
    <w:name w:val="Body Text Indent 3"/>
    <w:basedOn w:val="a"/>
    <w:link w:val="33"/>
    <w:uiPriority w:val="99"/>
    <w:unhideWhenUsed/>
    <w:rsid w:val="002B0D52"/>
    <w:pPr>
      <w:spacing w:after="120"/>
      <w:ind w:left="283"/>
      <w:jc w:val="both"/>
    </w:pPr>
    <w:rPr>
      <w:sz w:val="16"/>
      <w:szCs w:val="20"/>
    </w:rPr>
  </w:style>
  <w:style w:type="character" w:customStyle="1" w:styleId="33">
    <w:name w:val="Основной текст с отступом 3 Знак"/>
    <w:link w:val="32"/>
    <w:uiPriority w:val="99"/>
    <w:rsid w:val="002B0D52"/>
    <w:rPr>
      <w:sz w:val="16"/>
    </w:rPr>
  </w:style>
  <w:style w:type="paragraph" w:styleId="afd">
    <w:name w:val="Document Map"/>
    <w:basedOn w:val="a"/>
    <w:link w:val="afe"/>
    <w:uiPriority w:val="99"/>
    <w:unhideWhenUsed/>
    <w:rsid w:val="002B0D52"/>
    <w:pPr>
      <w:shd w:val="clear" w:color="auto" w:fill="000080"/>
    </w:pPr>
    <w:rPr>
      <w:rFonts w:ascii="Tahoma" w:hAnsi="Tahoma"/>
      <w:sz w:val="20"/>
      <w:szCs w:val="20"/>
    </w:rPr>
  </w:style>
  <w:style w:type="character" w:customStyle="1" w:styleId="afe">
    <w:name w:val="Схема документа Знак"/>
    <w:link w:val="afd"/>
    <w:uiPriority w:val="99"/>
    <w:rsid w:val="002B0D52"/>
    <w:rPr>
      <w:rFonts w:ascii="Tahoma" w:hAnsi="Tahoma"/>
      <w:shd w:val="clear" w:color="auto" w:fill="000080"/>
    </w:rPr>
  </w:style>
  <w:style w:type="paragraph" w:styleId="aff">
    <w:name w:val="Plain Text"/>
    <w:basedOn w:val="a"/>
    <w:link w:val="aff0"/>
    <w:uiPriority w:val="99"/>
    <w:unhideWhenUsed/>
    <w:rsid w:val="002B0D52"/>
    <w:rPr>
      <w:rFonts w:ascii="Courier New" w:hAnsi="Courier New"/>
      <w:sz w:val="20"/>
      <w:szCs w:val="20"/>
    </w:rPr>
  </w:style>
  <w:style w:type="character" w:customStyle="1" w:styleId="aff0">
    <w:name w:val="Текст Знак"/>
    <w:link w:val="aff"/>
    <w:uiPriority w:val="99"/>
    <w:rsid w:val="002B0D52"/>
    <w:rPr>
      <w:rFonts w:ascii="Courier New" w:hAnsi="Courier New"/>
    </w:rPr>
  </w:style>
  <w:style w:type="character" w:customStyle="1" w:styleId="aff1">
    <w:name w:val="Без интервала Знак"/>
    <w:link w:val="aff2"/>
    <w:uiPriority w:val="99"/>
    <w:locked/>
    <w:rsid w:val="002B0D52"/>
    <w:rPr>
      <w:rFonts w:ascii="Calibri" w:hAnsi="Calibri" w:cs="Calibri"/>
      <w:sz w:val="22"/>
      <w:szCs w:val="22"/>
      <w:lang w:val="ru-RU" w:eastAsia="ru-RU" w:bidi="ar-SA"/>
    </w:rPr>
  </w:style>
  <w:style w:type="paragraph" w:styleId="aff2">
    <w:name w:val="No Spacing"/>
    <w:link w:val="aff1"/>
    <w:uiPriority w:val="99"/>
    <w:qFormat/>
    <w:rsid w:val="002B0D52"/>
    <w:rPr>
      <w:rFonts w:ascii="Calibri" w:hAnsi="Calibri" w:cs="Calibri"/>
      <w:sz w:val="22"/>
      <w:szCs w:val="22"/>
    </w:rPr>
  </w:style>
  <w:style w:type="paragraph" w:styleId="aff3">
    <w:name w:val="List Paragraph"/>
    <w:aliases w:val="ПАРАГРАФ,Абзац списка для документа"/>
    <w:basedOn w:val="a"/>
    <w:link w:val="aff4"/>
    <w:uiPriority w:val="34"/>
    <w:qFormat/>
    <w:rsid w:val="002B0D52"/>
    <w:pPr>
      <w:suppressAutoHyphens/>
      <w:spacing w:after="200" w:line="276" w:lineRule="auto"/>
      <w:ind w:left="720"/>
    </w:pPr>
    <w:rPr>
      <w:rFonts w:ascii="Calibri" w:hAnsi="Calibri"/>
      <w:sz w:val="22"/>
      <w:szCs w:val="22"/>
      <w:lang w:eastAsia="ar-SA"/>
    </w:rPr>
  </w:style>
  <w:style w:type="paragraph" w:styleId="26">
    <w:name w:val="Quote"/>
    <w:basedOn w:val="a"/>
    <w:next w:val="a"/>
    <w:link w:val="27"/>
    <w:uiPriority w:val="99"/>
    <w:qFormat/>
    <w:rsid w:val="002B0D52"/>
    <w:pPr>
      <w:spacing w:after="200" w:line="276" w:lineRule="auto"/>
    </w:pPr>
    <w:rPr>
      <w:rFonts w:ascii="Calibri" w:hAnsi="Calibri"/>
      <w:i/>
      <w:iCs/>
      <w:color w:val="000000"/>
      <w:sz w:val="20"/>
      <w:szCs w:val="20"/>
    </w:rPr>
  </w:style>
  <w:style w:type="character" w:customStyle="1" w:styleId="27">
    <w:name w:val="Цитата 2 Знак"/>
    <w:link w:val="26"/>
    <w:uiPriority w:val="99"/>
    <w:rsid w:val="002B0D52"/>
    <w:rPr>
      <w:rFonts w:ascii="Calibri" w:hAnsi="Calibri"/>
      <w:i/>
      <w:iCs/>
      <w:color w:val="000000"/>
    </w:rPr>
  </w:style>
  <w:style w:type="paragraph" w:styleId="aff5">
    <w:name w:val="Intense Quote"/>
    <w:basedOn w:val="a"/>
    <w:next w:val="a"/>
    <w:link w:val="aff6"/>
    <w:uiPriority w:val="99"/>
    <w:qFormat/>
    <w:rsid w:val="002B0D52"/>
    <w:pPr>
      <w:pBdr>
        <w:bottom w:val="single" w:sz="4" w:space="4" w:color="4F81BD"/>
      </w:pBdr>
      <w:spacing w:before="200" w:after="280" w:line="276" w:lineRule="auto"/>
      <w:ind w:left="936" w:right="936"/>
    </w:pPr>
    <w:rPr>
      <w:rFonts w:ascii="Calibri" w:hAnsi="Calibri"/>
      <w:b/>
      <w:bCs/>
      <w:i/>
      <w:iCs/>
      <w:color w:val="4F81BD"/>
      <w:sz w:val="20"/>
      <w:szCs w:val="20"/>
    </w:rPr>
  </w:style>
  <w:style w:type="character" w:customStyle="1" w:styleId="aff6">
    <w:name w:val="Выделенная цитата Знак"/>
    <w:link w:val="aff5"/>
    <w:uiPriority w:val="99"/>
    <w:rsid w:val="002B0D52"/>
    <w:rPr>
      <w:rFonts w:ascii="Calibri" w:hAnsi="Calibri"/>
      <w:b/>
      <w:bCs/>
      <w:i/>
      <w:iCs/>
      <w:color w:val="4F81BD"/>
    </w:rPr>
  </w:style>
  <w:style w:type="paragraph" w:customStyle="1" w:styleId="14">
    <w:name w:val="Абзац списка1"/>
    <w:basedOn w:val="a"/>
    <w:uiPriority w:val="99"/>
    <w:rsid w:val="002B0D52"/>
    <w:pPr>
      <w:spacing w:after="200" w:line="276" w:lineRule="auto"/>
      <w:ind w:left="720"/>
    </w:pPr>
    <w:rPr>
      <w:rFonts w:ascii="Calibri" w:hAnsi="Calibri" w:cs="Calibri"/>
      <w:sz w:val="22"/>
      <w:szCs w:val="22"/>
      <w:lang w:eastAsia="en-US"/>
    </w:rPr>
  </w:style>
  <w:style w:type="paragraph" w:customStyle="1" w:styleId="aff7">
    <w:name w:val="Таблицы (моноширинный)"/>
    <w:basedOn w:val="a"/>
    <w:next w:val="a"/>
    <w:uiPriority w:val="99"/>
    <w:rsid w:val="002B0D52"/>
    <w:pPr>
      <w:widowControl w:val="0"/>
      <w:autoSpaceDE w:val="0"/>
      <w:autoSpaceDN w:val="0"/>
      <w:adjustRightInd w:val="0"/>
      <w:jc w:val="both"/>
    </w:pPr>
    <w:rPr>
      <w:rFonts w:ascii="Courier New" w:hAnsi="Courier New" w:cs="Courier New"/>
    </w:rPr>
  </w:style>
  <w:style w:type="paragraph" w:customStyle="1" w:styleId="210">
    <w:name w:val="Основной текст 21"/>
    <w:basedOn w:val="a"/>
    <w:uiPriority w:val="99"/>
    <w:rsid w:val="002B0D52"/>
    <w:pPr>
      <w:widowControl w:val="0"/>
      <w:overflowPunct w:val="0"/>
      <w:autoSpaceDE w:val="0"/>
      <w:autoSpaceDN w:val="0"/>
      <w:adjustRightInd w:val="0"/>
      <w:jc w:val="both"/>
    </w:pPr>
    <w:rPr>
      <w:sz w:val="28"/>
      <w:szCs w:val="20"/>
    </w:rPr>
  </w:style>
  <w:style w:type="paragraph" w:customStyle="1" w:styleId="aff8">
    <w:name w:val="Заголовок статьи"/>
    <w:basedOn w:val="a"/>
    <w:next w:val="a"/>
    <w:uiPriority w:val="99"/>
    <w:rsid w:val="002B0D52"/>
    <w:pPr>
      <w:autoSpaceDE w:val="0"/>
      <w:autoSpaceDN w:val="0"/>
      <w:adjustRightInd w:val="0"/>
      <w:ind w:left="1612" w:hanging="892"/>
      <w:jc w:val="both"/>
    </w:pPr>
    <w:rPr>
      <w:rFonts w:ascii="Arial" w:hAnsi="Arial" w:cs="Arial"/>
    </w:rPr>
  </w:style>
  <w:style w:type="character" w:customStyle="1" w:styleId="ConsPlusNonformat0">
    <w:name w:val="ConsPlusNonformat Знак"/>
    <w:link w:val="ConsPlusNonformat"/>
    <w:uiPriority w:val="99"/>
    <w:locked/>
    <w:rsid w:val="002B0D52"/>
    <w:rPr>
      <w:rFonts w:ascii="Courier New" w:hAnsi="Courier New" w:cs="Courier New"/>
      <w:lang w:val="ru-RU" w:eastAsia="ru-RU" w:bidi="ar-SA"/>
    </w:rPr>
  </w:style>
  <w:style w:type="character" w:customStyle="1" w:styleId="QuoteChar">
    <w:name w:val="Quote Char"/>
    <w:link w:val="211"/>
    <w:uiPriority w:val="99"/>
    <w:locked/>
    <w:rsid w:val="002B0D52"/>
    <w:rPr>
      <w:i/>
      <w:color w:val="000000"/>
    </w:rPr>
  </w:style>
  <w:style w:type="paragraph" w:customStyle="1" w:styleId="211">
    <w:name w:val="Цитата 21"/>
    <w:basedOn w:val="a"/>
    <w:next w:val="a"/>
    <w:link w:val="QuoteChar"/>
    <w:uiPriority w:val="99"/>
    <w:rsid w:val="002B0D52"/>
    <w:pPr>
      <w:spacing w:after="200" w:line="276" w:lineRule="auto"/>
    </w:pPr>
    <w:rPr>
      <w:i/>
      <w:color w:val="000000"/>
      <w:sz w:val="20"/>
      <w:szCs w:val="20"/>
    </w:rPr>
  </w:style>
  <w:style w:type="character" w:customStyle="1" w:styleId="IntenseQuoteChar">
    <w:name w:val="Intense Quote Char"/>
    <w:link w:val="15"/>
    <w:uiPriority w:val="99"/>
    <w:locked/>
    <w:rsid w:val="002B0D52"/>
    <w:rPr>
      <w:b/>
      <w:i/>
      <w:color w:val="4F81BD"/>
    </w:rPr>
  </w:style>
  <w:style w:type="paragraph" w:customStyle="1" w:styleId="15">
    <w:name w:val="Выделенная цитата1"/>
    <w:basedOn w:val="a"/>
    <w:next w:val="a"/>
    <w:link w:val="IntenseQuoteChar"/>
    <w:uiPriority w:val="99"/>
    <w:rsid w:val="002B0D52"/>
    <w:pPr>
      <w:pBdr>
        <w:bottom w:val="single" w:sz="4" w:space="4" w:color="4F81BD"/>
      </w:pBdr>
      <w:spacing w:before="200" w:after="280" w:line="276" w:lineRule="auto"/>
      <w:ind w:left="936" w:right="936"/>
    </w:pPr>
    <w:rPr>
      <w:b/>
      <w:i/>
      <w:color w:val="4F81BD"/>
      <w:sz w:val="20"/>
      <w:szCs w:val="20"/>
    </w:rPr>
  </w:style>
  <w:style w:type="paragraph" w:customStyle="1" w:styleId="Default">
    <w:name w:val="Default"/>
    <w:rsid w:val="002B0D52"/>
    <w:pPr>
      <w:autoSpaceDE w:val="0"/>
      <w:autoSpaceDN w:val="0"/>
      <w:adjustRightInd w:val="0"/>
    </w:pPr>
    <w:rPr>
      <w:color w:val="000000"/>
      <w:sz w:val="24"/>
      <w:szCs w:val="24"/>
    </w:rPr>
  </w:style>
  <w:style w:type="character" w:customStyle="1" w:styleId="apple-converted-space">
    <w:name w:val="apple-converted-space"/>
    <w:rsid w:val="002B0D52"/>
  </w:style>
  <w:style w:type="paragraph" w:customStyle="1" w:styleId="pj">
    <w:name w:val="pj"/>
    <w:basedOn w:val="a"/>
    <w:uiPriority w:val="99"/>
    <w:rsid w:val="002B0D52"/>
    <w:pPr>
      <w:spacing w:before="100" w:beforeAutospacing="1" w:after="100" w:afterAutospacing="1"/>
    </w:pPr>
  </w:style>
  <w:style w:type="character" w:customStyle="1" w:styleId="sub">
    <w:name w:val="sub"/>
    <w:rsid w:val="002B0D52"/>
  </w:style>
  <w:style w:type="character" w:customStyle="1" w:styleId="aff9">
    <w:name w:val="Основной текст_"/>
    <w:link w:val="16"/>
    <w:locked/>
    <w:rsid w:val="002B0D52"/>
    <w:rPr>
      <w:sz w:val="29"/>
      <w:szCs w:val="29"/>
      <w:shd w:val="clear" w:color="auto" w:fill="FFFFFF"/>
    </w:rPr>
  </w:style>
  <w:style w:type="paragraph" w:customStyle="1" w:styleId="16">
    <w:name w:val="Основной текст1"/>
    <w:basedOn w:val="a"/>
    <w:link w:val="aff9"/>
    <w:rsid w:val="002B0D52"/>
    <w:pPr>
      <w:shd w:val="clear" w:color="auto" w:fill="FFFFFF"/>
      <w:spacing w:before="300" w:line="317" w:lineRule="exact"/>
      <w:jc w:val="both"/>
    </w:pPr>
    <w:rPr>
      <w:sz w:val="29"/>
      <w:szCs w:val="29"/>
    </w:rPr>
  </w:style>
  <w:style w:type="paragraph" w:customStyle="1" w:styleId="affa">
    <w:name w:val="Таб_текст"/>
    <w:basedOn w:val="aff2"/>
    <w:link w:val="affb"/>
    <w:qFormat/>
    <w:rsid w:val="002B0D52"/>
    <w:rPr>
      <w:rFonts w:ascii="Cambria" w:hAnsi="Cambria" w:cs="Times New Roman"/>
      <w:sz w:val="24"/>
    </w:rPr>
  </w:style>
  <w:style w:type="character" w:customStyle="1" w:styleId="affb">
    <w:name w:val="Таб_текст Знак"/>
    <w:link w:val="affa"/>
    <w:rsid w:val="002B0D52"/>
    <w:rPr>
      <w:rFonts w:ascii="Cambria" w:hAnsi="Cambria"/>
      <w:sz w:val="24"/>
      <w:szCs w:val="22"/>
    </w:rPr>
  </w:style>
  <w:style w:type="numbering" w:customStyle="1" w:styleId="17">
    <w:name w:val="Нет списка1"/>
    <w:next w:val="a2"/>
    <w:uiPriority w:val="99"/>
    <w:semiHidden/>
    <w:unhideWhenUsed/>
    <w:rsid w:val="002B0D52"/>
  </w:style>
  <w:style w:type="paragraph" w:customStyle="1" w:styleId="singlespace1">
    <w:name w:val="single space1"/>
    <w:basedOn w:val="a"/>
    <w:next w:val="af8"/>
    <w:uiPriority w:val="99"/>
    <w:unhideWhenUsed/>
    <w:rsid w:val="002B0D52"/>
    <w:rPr>
      <w:rFonts w:ascii="Calibri" w:eastAsia="Calibri" w:hAnsi="Calibri"/>
      <w:szCs w:val="22"/>
      <w:lang w:eastAsia="en-US"/>
    </w:rPr>
  </w:style>
  <w:style w:type="paragraph" w:customStyle="1" w:styleId="ConsPlusTitle">
    <w:name w:val="ConsPlusTitle"/>
    <w:rsid w:val="002B0D52"/>
    <w:pPr>
      <w:widowControl w:val="0"/>
      <w:autoSpaceDE w:val="0"/>
      <w:autoSpaceDN w:val="0"/>
      <w:adjustRightInd w:val="0"/>
    </w:pPr>
    <w:rPr>
      <w:rFonts w:ascii="Calibri" w:hAnsi="Calibri" w:cs="Calibri"/>
      <w:b/>
      <w:bCs/>
      <w:sz w:val="22"/>
      <w:szCs w:val="22"/>
    </w:rPr>
  </w:style>
  <w:style w:type="character" w:customStyle="1" w:styleId="28">
    <w:name w:val="Текст сноски Знак2"/>
    <w:rsid w:val="002B0D52"/>
  </w:style>
  <w:style w:type="paragraph" w:customStyle="1" w:styleId="xl3738">
    <w:name w:val="xl3738"/>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39">
    <w:name w:val="xl3739"/>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0">
    <w:name w:val="xl374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41">
    <w:name w:val="xl3741"/>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2">
    <w:name w:val="xl374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3">
    <w:name w:val="xl3743"/>
    <w:basedOn w:val="a"/>
    <w:rsid w:val="002B0D52"/>
    <w:pPr>
      <w:spacing w:before="100" w:beforeAutospacing="1" w:after="100" w:afterAutospacing="1"/>
      <w:textAlignment w:val="top"/>
    </w:pPr>
  </w:style>
  <w:style w:type="paragraph" w:customStyle="1" w:styleId="xl3744">
    <w:name w:val="xl3744"/>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5">
    <w:name w:val="xl3745"/>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46">
    <w:name w:val="xl3746"/>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7">
    <w:name w:val="xl374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8">
    <w:name w:val="xl3748"/>
    <w:basedOn w:val="a"/>
    <w:rsid w:val="002B0D52"/>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749">
    <w:name w:val="xl3749"/>
    <w:basedOn w:val="a"/>
    <w:rsid w:val="002B0D52"/>
    <w:pPr>
      <w:pBdr>
        <w:top w:val="single" w:sz="4" w:space="0" w:color="auto"/>
        <w:bottom w:val="single" w:sz="4" w:space="0" w:color="auto"/>
      </w:pBdr>
      <w:spacing w:before="100" w:beforeAutospacing="1" w:after="100" w:afterAutospacing="1"/>
      <w:jc w:val="center"/>
      <w:textAlignment w:val="top"/>
    </w:pPr>
  </w:style>
  <w:style w:type="paragraph" w:customStyle="1" w:styleId="xl3750">
    <w:name w:val="xl3750"/>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51">
    <w:name w:val="xl3751"/>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52">
    <w:name w:val="xl3752"/>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53">
    <w:name w:val="xl375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54">
    <w:name w:val="xl3754"/>
    <w:basedOn w:val="a"/>
    <w:rsid w:val="002B0D52"/>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3755">
    <w:name w:val="xl3755"/>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56">
    <w:name w:val="xl3756"/>
    <w:basedOn w:val="a"/>
    <w:rsid w:val="002B0D52"/>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3757">
    <w:name w:val="xl3757"/>
    <w:basedOn w:val="a"/>
    <w:rsid w:val="002B0D52"/>
    <w:pPr>
      <w:spacing w:before="100" w:beforeAutospacing="1" w:after="100" w:afterAutospacing="1"/>
      <w:textAlignment w:val="top"/>
    </w:pPr>
  </w:style>
  <w:style w:type="paragraph" w:customStyle="1" w:styleId="xl3758">
    <w:name w:val="xl3758"/>
    <w:basedOn w:val="a"/>
    <w:rsid w:val="002B0D52"/>
    <w:pPr>
      <w:spacing w:before="100" w:beforeAutospacing="1" w:after="100" w:afterAutospacing="1"/>
      <w:jc w:val="center"/>
      <w:textAlignment w:val="top"/>
    </w:pPr>
  </w:style>
  <w:style w:type="paragraph" w:customStyle="1" w:styleId="xl3759">
    <w:name w:val="xl375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760">
    <w:name w:val="xl3760"/>
    <w:basedOn w:val="a"/>
    <w:rsid w:val="002B0D5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761">
    <w:name w:val="xl3761"/>
    <w:basedOn w:val="a"/>
    <w:rsid w:val="002B0D52"/>
    <w:pPr>
      <w:pBdr>
        <w:top w:val="single" w:sz="4" w:space="0" w:color="auto"/>
        <w:bottom w:val="single" w:sz="4" w:space="0" w:color="auto"/>
      </w:pBdr>
      <w:spacing w:before="100" w:beforeAutospacing="1" w:after="100" w:afterAutospacing="1"/>
      <w:jc w:val="center"/>
      <w:textAlignment w:val="center"/>
    </w:pPr>
  </w:style>
  <w:style w:type="paragraph" w:customStyle="1" w:styleId="xl3762">
    <w:name w:val="xl3762"/>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3">
    <w:name w:val="xl3763"/>
    <w:basedOn w:val="a"/>
    <w:rsid w:val="002B0D52"/>
    <w:pPr>
      <w:pBdr>
        <w:top w:val="single" w:sz="4" w:space="0" w:color="auto"/>
        <w:bottom w:val="single" w:sz="4" w:space="0" w:color="auto"/>
      </w:pBdr>
      <w:spacing w:before="100" w:beforeAutospacing="1" w:after="100" w:afterAutospacing="1"/>
      <w:jc w:val="center"/>
      <w:textAlignment w:val="center"/>
    </w:pPr>
  </w:style>
  <w:style w:type="paragraph" w:customStyle="1" w:styleId="xl3764">
    <w:name w:val="xl3764"/>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5">
    <w:name w:val="xl3765"/>
    <w:basedOn w:val="a"/>
    <w:rsid w:val="002B0D52"/>
    <w:pPr>
      <w:spacing w:before="100" w:beforeAutospacing="1" w:after="100" w:afterAutospacing="1"/>
      <w:textAlignment w:val="center"/>
    </w:pPr>
  </w:style>
  <w:style w:type="paragraph" w:customStyle="1" w:styleId="xl3766">
    <w:name w:val="xl3766"/>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7">
    <w:name w:val="xl376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8">
    <w:name w:val="xl3768"/>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69">
    <w:name w:val="xl376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70">
    <w:name w:val="xl3770"/>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71">
    <w:name w:val="xl3771"/>
    <w:basedOn w:val="a"/>
    <w:rsid w:val="002B0D52"/>
    <w:pPr>
      <w:pBdr>
        <w:left w:val="single" w:sz="4" w:space="0" w:color="auto"/>
        <w:right w:val="single" w:sz="4" w:space="0" w:color="auto"/>
      </w:pBdr>
      <w:spacing w:before="100" w:beforeAutospacing="1" w:after="100" w:afterAutospacing="1"/>
      <w:textAlignment w:val="top"/>
    </w:pPr>
  </w:style>
  <w:style w:type="paragraph" w:customStyle="1" w:styleId="xl3772">
    <w:name w:val="xl3772"/>
    <w:basedOn w:val="a"/>
    <w:rsid w:val="002B0D5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3">
    <w:name w:val="xl377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3774">
    <w:name w:val="xl3774"/>
    <w:basedOn w:val="a"/>
    <w:rsid w:val="002B0D52"/>
    <w:pPr>
      <w:pBdr>
        <w:top w:val="single" w:sz="8" w:space="0" w:color="auto"/>
        <w:left w:val="single" w:sz="4" w:space="0" w:color="auto"/>
        <w:bottom w:val="single" w:sz="8" w:space="0" w:color="auto"/>
        <w:right w:val="single" w:sz="4" w:space="0" w:color="auto"/>
      </w:pBdr>
      <w:shd w:val="clear" w:color="000000" w:fill="B2A1C7"/>
      <w:spacing w:before="100" w:beforeAutospacing="1" w:after="100" w:afterAutospacing="1"/>
      <w:jc w:val="center"/>
      <w:textAlignment w:val="top"/>
    </w:pPr>
    <w:rPr>
      <w:color w:val="000000"/>
    </w:rPr>
  </w:style>
  <w:style w:type="paragraph" w:customStyle="1" w:styleId="xl3775">
    <w:name w:val="xl3775"/>
    <w:basedOn w:val="a"/>
    <w:rsid w:val="002B0D52"/>
    <w:pPr>
      <w:pBdr>
        <w:top w:val="single" w:sz="8"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style>
  <w:style w:type="paragraph" w:customStyle="1" w:styleId="xl3776">
    <w:name w:val="xl3776"/>
    <w:basedOn w:val="a"/>
    <w:rsid w:val="002B0D52"/>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777">
    <w:name w:val="xl3777"/>
    <w:basedOn w:val="a"/>
    <w:rsid w:val="002B0D52"/>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778">
    <w:name w:val="xl3778"/>
    <w:basedOn w:val="a"/>
    <w:rsid w:val="002B0D52"/>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top"/>
    </w:pPr>
    <w:rPr>
      <w:color w:val="000000"/>
    </w:rPr>
  </w:style>
  <w:style w:type="paragraph" w:customStyle="1" w:styleId="xl3779">
    <w:name w:val="xl3779"/>
    <w:basedOn w:val="a"/>
    <w:rsid w:val="002B0D5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b/>
      <w:bCs/>
      <w:color w:val="000000"/>
    </w:rPr>
  </w:style>
  <w:style w:type="paragraph" w:customStyle="1" w:styleId="xl3780">
    <w:name w:val="xl3780"/>
    <w:basedOn w:val="a"/>
    <w:rsid w:val="002B0D5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color w:val="000000"/>
    </w:rPr>
  </w:style>
  <w:style w:type="paragraph" w:customStyle="1" w:styleId="xl3781">
    <w:name w:val="xl3781"/>
    <w:basedOn w:val="a"/>
    <w:rsid w:val="002B0D5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000000"/>
    </w:rPr>
  </w:style>
  <w:style w:type="paragraph" w:customStyle="1" w:styleId="xl3782">
    <w:name w:val="xl3782"/>
    <w:basedOn w:val="a"/>
    <w:rsid w:val="002B0D5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rPr>
  </w:style>
  <w:style w:type="paragraph" w:customStyle="1" w:styleId="xl3783">
    <w:name w:val="xl3783"/>
    <w:basedOn w:val="a"/>
    <w:rsid w:val="002B0D52"/>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3784">
    <w:name w:val="xl3784"/>
    <w:basedOn w:val="a"/>
    <w:rsid w:val="002B0D52"/>
    <w:pPr>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785">
    <w:name w:val="xl3785"/>
    <w:basedOn w:val="a"/>
    <w:rsid w:val="002B0D52"/>
    <w:pPr>
      <w:pBdr>
        <w:top w:val="single" w:sz="8" w:space="0" w:color="auto"/>
        <w:left w:val="single" w:sz="4" w:space="0" w:color="auto"/>
        <w:bottom w:val="single" w:sz="8" w:space="0" w:color="auto"/>
      </w:pBdr>
      <w:shd w:val="clear" w:color="000000" w:fill="FFC000"/>
      <w:spacing w:before="100" w:beforeAutospacing="1" w:after="100" w:afterAutospacing="1"/>
      <w:textAlignment w:val="top"/>
    </w:pPr>
    <w:rPr>
      <w:b/>
      <w:bCs/>
      <w:color w:val="000000"/>
    </w:rPr>
  </w:style>
  <w:style w:type="paragraph" w:customStyle="1" w:styleId="xl3786">
    <w:name w:val="xl3786"/>
    <w:basedOn w:val="a"/>
    <w:rsid w:val="002B0D52"/>
    <w:pPr>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787">
    <w:name w:val="xl3787"/>
    <w:basedOn w:val="a"/>
    <w:rsid w:val="002B0D52"/>
    <w:pPr>
      <w:shd w:val="clear" w:color="000000" w:fill="FFC000"/>
      <w:spacing w:before="100" w:beforeAutospacing="1" w:after="100" w:afterAutospacing="1"/>
      <w:textAlignment w:val="top"/>
    </w:pPr>
    <w:rPr>
      <w:color w:val="000000"/>
    </w:rPr>
  </w:style>
  <w:style w:type="paragraph" w:customStyle="1" w:styleId="xl3788">
    <w:name w:val="xl3788"/>
    <w:basedOn w:val="a"/>
    <w:rsid w:val="002B0D52"/>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89">
    <w:name w:val="xl3789"/>
    <w:basedOn w:val="a"/>
    <w:rsid w:val="002B0D52"/>
    <w:pPr>
      <w:pBdr>
        <w:left w:val="single" w:sz="8"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0">
    <w:name w:val="xl3790"/>
    <w:basedOn w:val="a"/>
    <w:rsid w:val="002B0D5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1">
    <w:name w:val="xl3791"/>
    <w:basedOn w:val="a"/>
    <w:rsid w:val="002B0D52"/>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2">
    <w:name w:val="xl3792"/>
    <w:basedOn w:val="a"/>
    <w:rsid w:val="002B0D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793">
    <w:name w:val="xl3793"/>
    <w:basedOn w:val="a"/>
    <w:rsid w:val="002B0D52"/>
    <w:pPr>
      <w:spacing w:before="100" w:beforeAutospacing="1" w:after="100" w:afterAutospacing="1"/>
      <w:jc w:val="center"/>
      <w:textAlignment w:val="top"/>
    </w:pPr>
    <w:rPr>
      <w:color w:val="000000"/>
    </w:rPr>
  </w:style>
  <w:style w:type="paragraph" w:customStyle="1" w:styleId="xl3794">
    <w:name w:val="xl3794"/>
    <w:basedOn w:val="a"/>
    <w:rsid w:val="002B0D5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795">
    <w:name w:val="xl3795"/>
    <w:basedOn w:val="a"/>
    <w:rsid w:val="002B0D52"/>
    <w:pPr>
      <w:pBdr>
        <w:top w:val="single" w:sz="4" w:space="0" w:color="auto"/>
        <w:left w:val="single" w:sz="4" w:space="0" w:color="auto"/>
        <w:bottom w:val="single" w:sz="8" w:space="0" w:color="auto"/>
      </w:pBdr>
      <w:shd w:val="clear" w:color="000000" w:fill="C5D9F1"/>
      <w:spacing w:before="100" w:beforeAutospacing="1" w:after="100" w:afterAutospacing="1"/>
      <w:jc w:val="center"/>
      <w:textAlignment w:val="top"/>
    </w:pPr>
    <w:rPr>
      <w:b/>
      <w:bCs/>
      <w:color w:val="000000"/>
    </w:rPr>
  </w:style>
  <w:style w:type="paragraph" w:customStyle="1" w:styleId="xl3796">
    <w:name w:val="xl3796"/>
    <w:basedOn w:val="a"/>
    <w:rsid w:val="002B0D52"/>
    <w:pPr>
      <w:pBdr>
        <w:top w:val="single" w:sz="8" w:space="0" w:color="auto"/>
        <w:left w:val="single" w:sz="4" w:space="0" w:color="auto"/>
        <w:bottom w:val="single" w:sz="4" w:space="0" w:color="auto"/>
      </w:pBdr>
      <w:shd w:val="clear" w:color="000000" w:fill="E5E0EC"/>
      <w:spacing w:before="100" w:beforeAutospacing="1" w:after="100" w:afterAutospacing="1"/>
      <w:textAlignment w:val="top"/>
    </w:pPr>
    <w:rPr>
      <w:b/>
      <w:bCs/>
      <w:color w:val="000000"/>
    </w:rPr>
  </w:style>
  <w:style w:type="paragraph" w:customStyle="1" w:styleId="xl3797">
    <w:name w:val="xl3797"/>
    <w:basedOn w:val="a"/>
    <w:rsid w:val="002B0D52"/>
    <w:pPr>
      <w:pBdr>
        <w:left w:val="single" w:sz="4" w:space="0" w:color="auto"/>
        <w:bottom w:val="single" w:sz="4" w:space="0" w:color="auto"/>
      </w:pBdr>
      <w:shd w:val="clear" w:color="000000" w:fill="E5E0EC"/>
      <w:spacing w:before="100" w:beforeAutospacing="1" w:after="100" w:afterAutospacing="1"/>
      <w:textAlignment w:val="top"/>
    </w:pPr>
    <w:rPr>
      <w:b/>
      <w:bCs/>
      <w:color w:val="000000"/>
    </w:rPr>
  </w:style>
  <w:style w:type="paragraph" w:customStyle="1" w:styleId="xl3798">
    <w:name w:val="xl3798"/>
    <w:basedOn w:val="a"/>
    <w:rsid w:val="002B0D52"/>
    <w:pPr>
      <w:pBdr>
        <w:top w:val="single" w:sz="4" w:space="0" w:color="auto"/>
        <w:left w:val="single" w:sz="4" w:space="0" w:color="auto"/>
      </w:pBdr>
      <w:shd w:val="clear" w:color="000000" w:fill="E5E0EC"/>
      <w:spacing w:before="100" w:beforeAutospacing="1" w:after="100" w:afterAutospacing="1"/>
      <w:textAlignment w:val="top"/>
    </w:pPr>
    <w:rPr>
      <w:b/>
      <w:bCs/>
      <w:color w:val="000000"/>
    </w:rPr>
  </w:style>
  <w:style w:type="paragraph" w:customStyle="1" w:styleId="xl3799">
    <w:name w:val="xl3799"/>
    <w:basedOn w:val="a"/>
    <w:rsid w:val="002B0D52"/>
    <w:pPr>
      <w:pBdr>
        <w:top w:val="single" w:sz="4" w:space="0" w:color="auto"/>
        <w:left w:val="single" w:sz="4" w:space="0" w:color="auto"/>
        <w:bottom w:val="single" w:sz="4" w:space="0" w:color="auto"/>
      </w:pBdr>
      <w:shd w:val="clear" w:color="000000" w:fill="E6B9B8"/>
      <w:spacing w:before="100" w:beforeAutospacing="1" w:after="100" w:afterAutospacing="1"/>
      <w:textAlignment w:val="top"/>
    </w:pPr>
    <w:rPr>
      <w:b/>
      <w:bCs/>
    </w:rPr>
  </w:style>
  <w:style w:type="paragraph" w:customStyle="1" w:styleId="xl3800">
    <w:name w:val="xl3800"/>
    <w:basedOn w:val="a"/>
    <w:rsid w:val="002B0D52"/>
    <w:pPr>
      <w:pBdr>
        <w:top w:val="single" w:sz="4" w:space="0" w:color="auto"/>
        <w:left w:val="single" w:sz="4" w:space="0" w:color="auto"/>
        <w:bottom w:val="single" w:sz="4" w:space="0" w:color="auto"/>
      </w:pBdr>
      <w:shd w:val="clear" w:color="000000" w:fill="FAC090"/>
      <w:spacing w:before="100" w:beforeAutospacing="1" w:after="100" w:afterAutospacing="1"/>
      <w:textAlignment w:val="top"/>
    </w:pPr>
    <w:rPr>
      <w:b/>
      <w:bCs/>
      <w:color w:val="000000"/>
    </w:rPr>
  </w:style>
  <w:style w:type="paragraph" w:customStyle="1" w:styleId="xl3801">
    <w:name w:val="xl3801"/>
    <w:basedOn w:val="a"/>
    <w:rsid w:val="002B0D52"/>
    <w:pPr>
      <w:pBdr>
        <w:top w:val="single" w:sz="4" w:space="0" w:color="auto"/>
        <w:left w:val="single" w:sz="4" w:space="0" w:color="auto"/>
        <w:bottom w:val="single" w:sz="4" w:space="0" w:color="auto"/>
      </w:pBdr>
      <w:shd w:val="clear" w:color="000000" w:fill="FCD5B4"/>
      <w:spacing w:before="100" w:beforeAutospacing="1" w:after="100" w:afterAutospacing="1"/>
      <w:textAlignment w:val="top"/>
    </w:pPr>
    <w:rPr>
      <w:b/>
      <w:bCs/>
      <w:color w:val="000000"/>
    </w:rPr>
  </w:style>
  <w:style w:type="paragraph" w:customStyle="1" w:styleId="xl3802">
    <w:name w:val="xl3802"/>
    <w:basedOn w:val="a"/>
    <w:rsid w:val="002B0D52"/>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color w:val="000000"/>
    </w:rPr>
  </w:style>
  <w:style w:type="paragraph" w:customStyle="1" w:styleId="xl3803">
    <w:name w:val="xl3803"/>
    <w:basedOn w:val="a"/>
    <w:rsid w:val="002B0D52"/>
    <w:pPr>
      <w:pBdr>
        <w:top w:val="single" w:sz="4" w:space="0" w:color="auto"/>
        <w:left w:val="single" w:sz="4" w:space="0" w:color="auto"/>
      </w:pBdr>
      <w:spacing w:before="100" w:beforeAutospacing="1" w:after="100" w:afterAutospacing="1"/>
      <w:textAlignment w:val="top"/>
    </w:pPr>
    <w:rPr>
      <w:color w:val="000000"/>
    </w:rPr>
  </w:style>
  <w:style w:type="paragraph" w:customStyle="1" w:styleId="xl3804">
    <w:name w:val="xl3804"/>
    <w:basedOn w:val="a"/>
    <w:rsid w:val="002B0D52"/>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3805">
    <w:name w:val="xl3805"/>
    <w:basedOn w:val="a"/>
    <w:rsid w:val="002B0D52"/>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806">
    <w:name w:val="xl3806"/>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07">
    <w:name w:val="xl3807"/>
    <w:basedOn w:val="a"/>
    <w:rsid w:val="002B0D52"/>
    <w:pPr>
      <w:pBdr>
        <w:bottom w:val="single" w:sz="8" w:space="0" w:color="auto"/>
        <w:right w:val="single" w:sz="4" w:space="0" w:color="auto"/>
      </w:pBdr>
      <w:shd w:val="clear" w:color="000000" w:fill="C5D9F1"/>
      <w:spacing w:before="100" w:beforeAutospacing="1" w:after="100" w:afterAutospacing="1"/>
      <w:jc w:val="center"/>
      <w:textAlignment w:val="top"/>
    </w:pPr>
    <w:rPr>
      <w:b/>
      <w:bCs/>
    </w:rPr>
  </w:style>
  <w:style w:type="paragraph" w:customStyle="1" w:styleId="xl3808">
    <w:name w:val="xl3808"/>
    <w:basedOn w:val="a"/>
    <w:rsid w:val="002B0D52"/>
    <w:pPr>
      <w:pBdr>
        <w:top w:val="single" w:sz="4" w:space="0" w:color="auto"/>
        <w:right w:val="single" w:sz="4" w:space="0" w:color="auto"/>
      </w:pBdr>
      <w:spacing w:before="100" w:beforeAutospacing="1" w:after="100" w:afterAutospacing="1"/>
      <w:jc w:val="center"/>
      <w:textAlignment w:val="top"/>
    </w:pPr>
    <w:rPr>
      <w:color w:val="000000"/>
    </w:rPr>
  </w:style>
  <w:style w:type="paragraph" w:customStyle="1" w:styleId="xl3809">
    <w:name w:val="xl3809"/>
    <w:basedOn w:val="a"/>
    <w:rsid w:val="002B0D52"/>
    <w:pPr>
      <w:pBdr>
        <w:top w:val="single" w:sz="8" w:space="0" w:color="auto"/>
        <w:bottom w:val="single" w:sz="8" w:space="0" w:color="auto"/>
        <w:right w:val="single" w:sz="4" w:space="0" w:color="auto"/>
      </w:pBdr>
      <w:shd w:val="clear" w:color="000000" w:fill="B2A1C7"/>
      <w:spacing w:before="100" w:beforeAutospacing="1" w:after="100" w:afterAutospacing="1"/>
      <w:jc w:val="center"/>
      <w:textAlignment w:val="top"/>
    </w:pPr>
    <w:rPr>
      <w:color w:val="000000"/>
    </w:rPr>
  </w:style>
  <w:style w:type="paragraph" w:customStyle="1" w:styleId="xl3810">
    <w:name w:val="xl3810"/>
    <w:basedOn w:val="a"/>
    <w:rsid w:val="002B0D52"/>
    <w:pPr>
      <w:pBdr>
        <w:top w:val="single" w:sz="8" w:space="0" w:color="auto"/>
        <w:bottom w:val="single" w:sz="4" w:space="0" w:color="auto"/>
        <w:right w:val="single" w:sz="4" w:space="0" w:color="auto"/>
      </w:pBdr>
      <w:shd w:val="clear" w:color="000000" w:fill="E5E0EC"/>
      <w:spacing w:before="100" w:beforeAutospacing="1" w:after="100" w:afterAutospacing="1"/>
      <w:jc w:val="center"/>
      <w:textAlignment w:val="top"/>
    </w:pPr>
  </w:style>
  <w:style w:type="paragraph" w:customStyle="1" w:styleId="xl3811">
    <w:name w:val="xl3811"/>
    <w:basedOn w:val="a"/>
    <w:rsid w:val="002B0D52"/>
    <w:pPr>
      <w:pBdr>
        <w:top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812">
    <w:name w:val="xl3812"/>
    <w:basedOn w:val="a"/>
    <w:rsid w:val="002B0D52"/>
    <w:pPr>
      <w:pBdr>
        <w:top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813">
    <w:name w:val="xl3813"/>
    <w:basedOn w:val="a"/>
    <w:rsid w:val="002B0D52"/>
    <w:pPr>
      <w:pBdr>
        <w:top w:val="single" w:sz="4" w:space="0" w:color="auto"/>
        <w:bottom w:val="single" w:sz="4" w:space="0" w:color="auto"/>
        <w:right w:val="single" w:sz="4" w:space="0" w:color="auto"/>
      </w:pBdr>
      <w:shd w:val="clear" w:color="000000" w:fill="E6B9B8"/>
      <w:spacing w:before="100" w:beforeAutospacing="1" w:after="100" w:afterAutospacing="1"/>
      <w:jc w:val="center"/>
      <w:textAlignment w:val="top"/>
    </w:pPr>
    <w:rPr>
      <w:color w:val="000000"/>
    </w:rPr>
  </w:style>
  <w:style w:type="paragraph" w:customStyle="1" w:styleId="xl3814">
    <w:name w:val="xl3814"/>
    <w:basedOn w:val="a"/>
    <w:rsid w:val="002B0D52"/>
    <w:pPr>
      <w:pBdr>
        <w:top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color w:val="000000"/>
    </w:rPr>
  </w:style>
  <w:style w:type="paragraph" w:customStyle="1" w:styleId="xl3815">
    <w:name w:val="xl3815"/>
    <w:basedOn w:val="a"/>
    <w:rsid w:val="002B0D52"/>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rPr>
  </w:style>
  <w:style w:type="paragraph" w:customStyle="1" w:styleId="xl3816">
    <w:name w:val="xl3816"/>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817">
    <w:name w:val="xl3817"/>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18">
    <w:name w:val="xl3818"/>
    <w:basedOn w:val="a"/>
    <w:rsid w:val="002B0D52"/>
    <w:pPr>
      <w:pBdr>
        <w:top w:val="single" w:sz="8"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819">
    <w:name w:val="xl3819"/>
    <w:basedOn w:val="a"/>
    <w:rsid w:val="002B0D52"/>
    <w:pPr>
      <w:pBdr>
        <w:left w:val="single" w:sz="8" w:space="0" w:color="auto"/>
        <w:bottom w:val="single" w:sz="4" w:space="0" w:color="auto"/>
        <w:right w:val="single" w:sz="8" w:space="0" w:color="auto"/>
      </w:pBdr>
      <w:shd w:val="clear" w:color="000000" w:fill="C5D9F1"/>
      <w:spacing w:before="100" w:beforeAutospacing="1" w:after="100" w:afterAutospacing="1"/>
      <w:jc w:val="center"/>
      <w:textAlignment w:val="top"/>
    </w:pPr>
    <w:rPr>
      <w:b/>
      <w:bCs/>
      <w:color w:val="000000"/>
    </w:rPr>
  </w:style>
  <w:style w:type="paragraph" w:customStyle="1" w:styleId="xl3820">
    <w:name w:val="xl3820"/>
    <w:basedOn w:val="a"/>
    <w:rsid w:val="002B0D52"/>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1">
    <w:name w:val="xl3821"/>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2">
    <w:name w:val="xl3822"/>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3">
    <w:name w:val="xl3823"/>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4">
    <w:name w:val="xl3824"/>
    <w:basedOn w:val="a"/>
    <w:rsid w:val="002B0D52"/>
    <w:pPr>
      <w:pBdr>
        <w:top w:val="single" w:sz="8"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rPr>
  </w:style>
  <w:style w:type="paragraph" w:customStyle="1" w:styleId="xl3825">
    <w:name w:val="xl3825"/>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6">
    <w:name w:val="xl3826"/>
    <w:basedOn w:val="a"/>
    <w:rsid w:val="002B0D52"/>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center"/>
      <w:textAlignment w:val="top"/>
    </w:pPr>
    <w:rPr>
      <w:b/>
      <w:bCs/>
      <w:color w:val="000000"/>
    </w:rPr>
  </w:style>
  <w:style w:type="paragraph" w:customStyle="1" w:styleId="xl3827">
    <w:name w:val="xl3827"/>
    <w:basedOn w:val="a"/>
    <w:rsid w:val="002B0D52"/>
    <w:pPr>
      <w:pBdr>
        <w:top w:val="single" w:sz="8" w:space="0" w:color="auto"/>
        <w:bottom w:val="single" w:sz="8" w:space="0" w:color="auto"/>
        <w:right w:val="single" w:sz="4" w:space="0" w:color="auto"/>
      </w:pBdr>
      <w:shd w:val="clear" w:color="000000" w:fill="DBEEF3"/>
      <w:spacing w:before="100" w:beforeAutospacing="1" w:after="100" w:afterAutospacing="1"/>
      <w:jc w:val="center"/>
      <w:textAlignment w:val="top"/>
    </w:pPr>
    <w:rPr>
      <w:color w:val="000000"/>
    </w:rPr>
  </w:style>
  <w:style w:type="paragraph" w:customStyle="1" w:styleId="xl3828">
    <w:name w:val="xl3828"/>
    <w:basedOn w:val="a"/>
    <w:rsid w:val="002B0D52"/>
    <w:pPr>
      <w:pBdr>
        <w:top w:val="single" w:sz="8" w:space="0" w:color="auto"/>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9">
    <w:name w:val="xl3829"/>
    <w:basedOn w:val="a"/>
    <w:rsid w:val="002B0D52"/>
    <w:pPr>
      <w:pBdr>
        <w:top w:val="single" w:sz="8" w:space="0" w:color="auto"/>
        <w:left w:val="single" w:sz="8"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0">
    <w:name w:val="xl3830"/>
    <w:basedOn w:val="a"/>
    <w:rsid w:val="002B0D52"/>
    <w:pPr>
      <w:pBdr>
        <w:top w:val="single" w:sz="8" w:space="0" w:color="auto"/>
        <w:left w:val="single" w:sz="4" w:space="0" w:color="auto"/>
      </w:pBdr>
      <w:shd w:val="clear" w:color="000000" w:fill="FFFFCC"/>
      <w:spacing w:before="100" w:beforeAutospacing="1" w:after="100" w:afterAutospacing="1"/>
      <w:jc w:val="center"/>
      <w:textAlignment w:val="top"/>
    </w:pPr>
    <w:rPr>
      <w:b/>
      <w:bCs/>
      <w:color w:val="000000"/>
    </w:rPr>
  </w:style>
  <w:style w:type="paragraph" w:customStyle="1" w:styleId="xl3831">
    <w:name w:val="xl3831"/>
    <w:basedOn w:val="a"/>
    <w:rsid w:val="002B0D52"/>
    <w:pPr>
      <w:pBdr>
        <w:top w:val="single" w:sz="8" w:space="0" w:color="auto"/>
        <w:left w:val="single" w:sz="8" w:space="0" w:color="auto"/>
        <w:right w:val="single" w:sz="8" w:space="0" w:color="auto"/>
      </w:pBdr>
      <w:shd w:val="clear" w:color="000000" w:fill="FFFFCC"/>
      <w:spacing w:before="100" w:beforeAutospacing="1" w:after="100" w:afterAutospacing="1"/>
      <w:jc w:val="center"/>
      <w:textAlignment w:val="top"/>
    </w:pPr>
    <w:rPr>
      <w:b/>
      <w:bCs/>
      <w:color w:val="000000"/>
    </w:rPr>
  </w:style>
  <w:style w:type="paragraph" w:customStyle="1" w:styleId="xl3832">
    <w:name w:val="xl3832"/>
    <w:basedOn w:val="a"/>
    <w:rsid w:val="002B0D52"/>
    <w:pPr>
      <w:pBdr>
        <w:top w:val="single" w:sz="8"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3">
    <w:name w:val="xl3833"/>
    <w:basedOn w:val="a"/>
    <w:rsid w:val="002B0D52"/>
    <w:pPr>
      <w:pBdr>
        <w:top w:val="single" w:sz="8" w:space="0" w:color="auto"/>
        <w:left w:val="single" w:sz="4"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4">
    <w:name w:val="xl3834"/>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5">
    <w:name w:val="xl3835"/>
    <w:basedOn w:val="a"/>
    <w:rsid w:val="002B0D52"/>
    <w:pPr>
      <w:pBdr>
        <w:top w:val="single" w:sz="8" w:space="0" w:color="auto"/>
        <w:bottom w:val="single" w:sz="8" w:space="0" w:color="auto"/>
        <w:right w:val="single" w:sz="4" w:space="0" w:color="auto"/>
      </w:pBdr>
      <w:shd w:val="clear" w:color="000000" w:fill="93CDDD"/>
      <w:spacing w:before="100" w:beforeAutospacing="1" w:after="100" w:afterAutospacing="1"/>
      <w:jc w:val="center"/>
      <w:textAlignment w:val="top"/>
    </w:pPr>
    <w:rPr>
      <w:color w:val="000000"/>
    </w:rPr>
  </w:style>
  <w:style w:type="paragraph" w:customStyle="1" w:styleId="xl3836">
    <w:name w:val="xl3836"/>
    <w:basedOn w:val="a"/>
    <w:rsid w:val="002B0D52"/>
    <w:pPr>
      <w:pBdr>
        <w:bottom w:val="single" w:sz="8" w:space="0" w:color="auto"/>
        <w:right w:val="single" w:sz="4" w:space="0" w:color="auto"/>
      </w:pBdr>
      <w:shd w:val="clear" w:color="000000" w:fill="DBEEF3"/>
      <w:spacing w:before="100" w:beforeAutospacing="1" w:after="100" w:afterAutospacing="1"/>
      <w:jc w:val="center"/>
      <w:textAlignment w:val="top"/>
    </w:pPr>
    <w:rPr>
      <w:color w:val="000000"/>
    </w:rPr>
  </w:style>
  <w:style w:type="paragraph" w:customStyle="1" w:styleId="xl3837">
    <w:name w:val="xl3837"/>
    <w:basedOn w:val="a"/>
    <w:rsid w:val="002B0D52"/>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8">
    <w:name w:val="xl3838"/>
    <w:basedOn w:val="a"/>
    <w:rsid w:val="002B0D52"/>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9">
    <w:name w:val="xl383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0">
    <w:name w:val="xl3840"/>
    <w:basedOn w:val="a"/>
    <w:rsid w:val="002B0D52"/>
    <w:pPr>
      <w:pBdr>
        <w:top w:val="single" w:sz="4" w:space="0" w:color="000000"/>
        <w:left w:val="single" w:sz="4" w:space="0" w:color="000000"/>
        <w:bottom w:val="single" w:sz="4" w:space="0" w:color="000000"/>
      </w:pBdr>
      <w:spacing w:before="100" w:beforeAutospacing="1" w:after="100" w:afterAutospacing="1"/>
      <w:jc w:val="both"/>
      <w:textAlignment w:val="center"/>
    </w:pPr>
    <w:rPr>
      <w:sz w:val="28"/>
      <w:szCs w:val="28"/>
    </w:rPr>
  </w:style>
  <w:style w:type="paragraph" w:customStyle="1" w:styleId="xl3841">
    <w:name w:val="xl3841"/>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2">
    <w:name w:val="xl384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3">
    <w:name w:val="xl3843"/>
    <w:basedOn w:val="a"/>
    <w:rsid w:val="002B0D52"/>
    <w:pPr>
      <w:pBdr>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44">
    <w:name w:val="xl3844"/>
    <w:basedOn w:val="a"/>
    <w:rsid w:val="002B0D52"/>
    <w:pPr>
      <w:pBdr>
        <w:top w:val="single" w:sz="4" w:space="0" w:color="auto"/>
        <w:left w:val="single" w:sz="8" w:space="0" w:color="auto"/>
        <w:bottom w:val="single" w:sz="4" w:space="0" w:color="auto"/>
        <w:right w:val="single" w:sz="8" w:space="0" w:color="auto"/>
      </w:pBdr>
      <w:shd w:val="clear" w:color="000000" w:fill="FAC090"/>
      <w:spacing w:before="100" w:beforeAutospacing="1" w:after="100" w:afterAutospacing="1"/>
      <w:jc w:val="center"/>
      <w:textAlignment w:val="top"/>
    </w:pPr>
    <w:rPr>
      <w:b/>
      <w:bCs/>
      <w:color w:val="000000"/>
    </w:rPr>
  </w:style>
  <w:style w:type="paragraph" w:customStyle="1" w:styleId="xl3845">
    <w:name w:val="xl3845"/>
    <w:basedOn w:val="a"/>
    <w:rsid w:val="002B0D52"/>
    <w:pPr>
      <w:shd w:val="clear" w:color="000000" w:fill="FAC090"/>
      <w:spacing w:before="100" w:beforeAutospacing="1" w:after="100" w:afterAutospacing="1"/>
      <w:textAlignment w:val="top"/>
    </w:pPr>
    <w:rPr>
      <w:color w:val="000000"/>
    </w:rPr>
  </w:style>
  <w:style w:type="paragraph" w:customStyle="1" w:styleId="xl3846">
    <w:name w:val="xl3846"/>
    <w:basedOn w:val="a"/>
    <w:rsid w:val="002B0D52"/>
    <w:pPr>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top"/>
    </w:pPr>
    <w:rPr>
      <w:b/>
      <w:bCs/>
      <w:color w:val="000000"/>
    </w:rPr>
  </w:style>
  <w:style w:type="paragraph" w:customStyle="1" w:styleId="xl3847">
    <w:name w:val="xl3847"/>
    <w:basedOn w:val="a"/>
    <w:rsid w:val="002B0D52"/>
    <w:pPr>
      <w:shd w:val="clear" w:color="000000" w:fill="FCD5B4"/>
      <w:spacing w:before="100" w:beforeAutospacing="1" w:after="100" w:afterAutospacing="1"/>
      <w:textAlignment w:val="top"/>
    </w:pPr>
    <w:rPr>
      <w:color w:val="000000"/>
    </w:rPr>
  </w:style>
  <w:style w:type="paragraph" w:customStyle="1" w:styleId="xl3848">
    <w:name w:val="xl3848"/>
    <w:basedOn w:val="a"/>
    <w:rsid w:val="002B0D52"/>
    <w:pPr>
      <w:pBdr>
        <w:left w:val="single" w:sz="4" w:space="0" w:color="auto"/>
        <w:bottom w:val="single" w:sz="4" w:space="0" w:color="auto"/>
      </w:pBdr>
      <w:shd w:val="clear" w:color="000000" w:fill="FFFFFF"/>
      <w:spacing w:before="100" w:beforeAutospacing="1" w:after="100" w:afterAutospacing="1"/>
      <w:textAlignment w:val="top"/>
    </w:pPr>
    <w:rPr>
      <w:color w:val="000000"/>
    </w:rPr>
  </w:style>
  <w:style w:type="paragraph" w:customStyle="1" w:styleId="xl3849">
    <w:name w:val="xl3849"/>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50">
    <w:name w:val="xl3850"/>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1">
    <w:name w:val="xl3851"/>
    <w:basedOn w:val="a"/>
    <w:rsid w:val="002B0D52"/>
    <w:pPr>
      <w:pBdr>
        <w:left w:val="single" w:sz="4" w:space="0" w:color="auto"/>
      </w:pBdr>
      <w:shd w:val="clear" w:color="000000" w:fill="FFFFFF"/>
      <w:spacing w:before="100" w:beforeAutospacing="1" w:after="100" w:afterAutospacing="1"/>
      <w:textAlignment w:val="top"/>
    </w:pPr>
    <w:rPr>
      <w:color w:val="000000"/>
    </w:rPr>
  </w:style>
  <w:style w:type="paragraph" w:customStyle="1" w:styleId="xl3852">
    <w:name w:val="xl3852"/>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3">
    <w:name w:val="xl3853"/>
    <w:basedOn w:val="a"/>
    <w:rsid w:val="002B0D52"/>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4">
    <w:name w:val="xl3854"/>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rPr>
  </w:style>
  <w:style w:type="paragraph" w:customStyle="1" w:styleId="xl3855">
    <w:name w:val="xl3855"/>
    <w:basedOn w:val="a"/>
    <w:rsid w:val="002B0D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56">
    <w:name w:val="xl3856"/>
    <w:basedOn w:val="a"/>
    <w:rsid w:val="002B0D5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57">
    <w:name w:val="xl3857"/>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58">
    <w:name w:val="xl3858"/>
    <w:basedOn w:val="a"/>
    <w:rsid w:val="002B0D52"/>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59">
    <w:name w:val="xl3859"/>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60">
    <w:name w:val="xl386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61">
    <w:name w:val="xl3861"/>
    <w:basedOn w:val="a"/>
    <w:rsid w:val="002B0D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862">
    <w:name w:val="xl3862"/>
    <w:basedOn w:val="a"/>
    <w:rsid w:val="002B0D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863">
    <w:name w:val="xl3863"/>
    <w:basedOn w:val="a"/>
    <w:rsid w:val="002B0D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3864">
    <w:name w:val="xl3864"/>
    <w:basedOn w:val="a"/>
    <w:rsid w:val="002B0D52"/>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3865">
    <w:name w:val="xl3865"/>
    <w:basedOn w:val="a"/>
    <w:rsid w:val="002B0D52"/>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3866">
    <w:name w:val="xl3866"/>
    <w:basedOn w:val="a"/>
    <w:rsid w:val="002B0D52"/>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rPr>
  </w:style>
  <w:style w:type="paragraph" w:customStyle="1" w:styleId="xl3867">
    <w:name w:val="xl3867"/>
    <w:basedOn w:val="a"/>
    <w:rsid w:val="002B0D52"/>
    <w:pPr>
      <w:pBdr>
        <w:top w:val="single" w:sz="8" w:space="0" w:color="auto"/>
        <w:left w:val="single" w:sz="4" w:space="0" w:color="auto"/>
        <w:bottom w:val="single" w:sz="8" w:space="0" w:color="auto"/>
      </w:pBdr>
      <w:shd w:val="clear" w:color="000000" w:fill="CCFFCC"/>
      <w:spacing w:before="100" w:beforeAutospacing="1" w:after="100" w:afterAutospacing="1"/>
      <w:textAlignment w:val="top"/>
    </w:pPr>
    <w:rPr>
      <w:b/>
      <w:bCs/>
      <w:color w:val="000000"/>
    </w:rPr>
  </w:style>
  <w:style w:type="paragraph" w:customStyle="1" w:styleId="xl3868">
    <w:name w:val="xl3868"/>
    <w:basedOn w:val="a"/>
    <w:rsid w:val="002B0D52"/>
    <w:pPr>
      <w:pBdr>
        <w:top w:val="single" w:sz="8" w:space="0" w:color="auto"/>
        <w:bottom w:val="single" w:sz="8" w:space="0" w:color="auto"/>
      </w:pBdr>
      <w:shd w:val="clear" w:color="000000" w:fill="CCFFCC"/>
      <w:spacing w:before="100" w:beforeAutospacing="1" w:after="100" w:afterAutospacing="1"/>
      <w:textAlignment w:val="top"/>
    </w:pPr>
    <w:rPr>
      <w:b/>
      <w:bCs/>
      <w:color w:val="000000"/>
    </w:rPr>
  </w:style>
  <w:style w:type="paragraph" w:customStyle="1" w:styleId="xl25772">
    <w:name w:val="xl2577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3">
    <w:name w:val="xl2577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4">
    <w:name w:val="xl25774"/>
    <w:basedOn w:val="a"/>
    <w:rsid w:val="002B0D5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5775">
    <w:name w:val="xl25775"/>
    <w:basedOn w:val="a"/>
    <w:rsid w:val="002B0D52"/>
    <w:pPr>
      <w:pBdr>
        <w:left w:val="single" w:sz="4" w:space="0" w:color="auto"/>
        <w:right w:val="single" w:sz="4" w:space="0" w:color="auto"/>
      </w:pBdr>
      <w:spacing w:before="100" w:beforeAutospacing="1" w:after="100" w:afterAutospacing="1"/>
      <w:jc w:val="center"/>
      <w:textAlignment w:val="top"/>
    </w:pPr>
  </w:style>
  <w:style w:type="paragraph" w:customStyle="1" w:styleId="xl25776">
    <w:name w:val="xl25776"/>
    <w:basedOn w:val="a"/>
    <w:rsid w:val="002B0D5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7">
    <w:name w:val="xl2577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78">
    <w:name w:val="xl25778"/>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9">
    <w:name w:val="xl2577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0">
    <w:name w:val="xl2578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81">
    <w:name w:val="xl25781"/>
    <w:basedOn w:val="a"/>
    <w:rsid w:val="002B0D52"/>
    <w:pPr>
      <w:spacing w:before="100" w:beforeAutospacing="1" w:after="100" w:afterAutospacing="1"/>
      <w:textAlignment w:val="top"/>
    </w:pPr>
  </w:style>
  <w:style w:type="paragraph" w:customStyle="1" w:styleId="xl25782">
    <w:name w:val="xl25782"/>
    <w:basedOn w:val="a"/>
    <w:rsid w:val="002B0D52"/>
    <w:pPr>
      <w:pBdr>
        <w:bottom w:val="single" w:sz="8" w:space="0" w:color="auto"/>
      </w:pBdr>
      <w:spacing w:before="100" w:beforeAutospacing="1" w:after="100" w:afterAutospacing="1"/>
      <w:textAlignment w:val="top"/>
    </w:pPr>
  </w:style>
  <w:style w:type="paragraph" w:customStyle="1" w:styleId="xl25783">
    <w:name w:val="xl2578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84">
    <w:name w:val="xl25784"/>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5785">
    <w:name w:val="xl25785"/>
    <w:basedOn w:val="a"/>
    <w:rsid w:val="002B0D52"/>
    <w:pPr>
      <w:pBdr>
        <w:left w:val="single" w:sz="4" w:space="0" w:color="auto"/>
        <w:right w:val="single" w:sz="4" w:space="0" w:color="auto"/>
      </w:pBdr>
      <w:spacing w:before="100" w:beforeAutospacing="1" w:after="100" w:afterAutospacing="1"/>
      <w:textAlignment w:val="top"/>
    </w:pPr>
  </w:style>
  <w:style w:type="paragraph" w:customStyle="1" w:styleId="xl25786">
    <w:name w:val="xl25786"/>
    <w:basedOn w:val="a"/>
    <w:rsid w:val="002B0D5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7">
    <w:name w:val="xl2578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8">
    <w:name w:val="xl25788"/>
    <w:basedOn w:val="a"/>
    <w:rsid w:val="002B0D52"/>
    <w:pPr>
      <w:pBdr>
        <w:top w:val="single" w:sz="8" w:space="0" w:color="auto"/>
      </w:pBdr>
      <w:spacing w:before="100" w:beforeAutospacing="1" w:after="100" w:afterAutospacing="1"/>
      <w:textAlignment w:val="top"/>
    </w:pPr>
  </w:style>
  <w:style w:type="character" w:styleId="affc">
    <w:name w:val="Emphasis"/>
    <w:uiPriority w:val="20"/>
    <w:qFormat/>
    <w:rsid w:val="002B0D52"/>
    <w:rPr>
      <w:i/>
      <w:iCs/>
    </w:rPr>
  </w:style>
  <w:style w:type="character" w:customStyle="1" w:styleId="aff4">
    <w:name w:val="Абзац списка Знак"/>
    <w:aliases w:val="ПАРАГРАФ Знак,Абзац списка для документа Знак"/>
    <w:link w:val="aff3"/>
    <w:uiPriority w:val="34"/>
    <w:rsid w:val="002B0D52"/>
    <w:rPr>
      <w:rFonts w:ascii="Calibri" w:hAnsi="Calibri"/>
      <w:sz w:val="22"/>
      <w:szCs w:val="22"/>
      <w:lang w:eastAsia="ar-SA"/>
    </w:rPr>
  </w:style>
  <w:style w:type="table" w:styleId="affd">
    <w:name w:val="Table Elegant"/>
    <w:basedOn w:val="a1"/>
    <w:rsid w:val="007E682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9828">
      <w:bodyDiv w:val="1"/>
      <w:marLeft w:val="0"/>
      <w:marRight w:val="0"/>
      <w:marTop w:val="0"/>
      <w:marBottom w:val="0"/>
      <w:divBdr>
        <w:top w:val="none" w:sz="0" w:space="0" w:color="auto"/>
        <w:left w:val="none" w:sz="0" w:space="0" w:color="auto"/>
        <w:bottom w:val="none" w:sz="0" w:space="0" w:color="auto"/>
        <w:right w:val="none" w:sz="0" w:space="0" w:color="auto"/>
      </w:divBdr>
    </w:div>
    <w:div w:id="31155278">
      <w:bodyDiv w:val="1"/>
      <w:marLeft w:val="0"/>
      <w:marRight w:val="0"/>
      <w:marTop w:val="0"/>
      <w:marBottom w:val="0"/>
      <w:divBdr>
        <w:top w:val="none" w:sz="0" w:space="0" w:color="auto"/>
        <w:left w:val="none" w:sz="0" w:space="0" w:color="auto"/>
        <w:bottom w:val="none" w:sz="0" w:space="0" w:color="auto"/>
        <w:right w:val="none" w:sz="0" w:space="0" w:color="auto"/>
      </w:divBdr>
    </w:div>
    <w:div w:id="39550250">
      <w:bodyDiv w:val="1"/>
      <w:marLeft w:val="0"/>
      <w:marRight w:val="0"/>
      <w:marTop w:val="0"/>
      <w:marBottom w:val="0"/>
      <w:divBdr>
        <w:top w:val="none" w:sz="0" w:space="0" w:color="auto"/>
        <w:left w:val="none" w:sz="0" w:space="0" w:color="auto"/>
        <w:bottom w:val="none" w:sz="0" w:space="0" w:color="auto"/>
        <w:right w:val="none" w:sz="0" w:space="0" w:color="auto"/>
      </w:divBdr>
    </w:div>
    <w:div w:id="594092706">
      <w:bodyDiv w:val="1"/>
      <w:marLeft w:val="0"/>
      <w:marRight w:val="0"/>
      <w:marTop w:val="0"/>
      <w:marBottom w:val="0"/>
      <w:divBdr>
        <w:top w:val="none" w:sz="0" w:space="0" w:color="auto"/>
        <w:left w:val="none" w:sz="0" w:space="0" w:color="auto"/>
        <w:bottom w:val="none" w:sz="0" w:space="0" w:color="auto"/>
        <w:right w:val="none" w:sz="0" w:space="0" w:color="auto"/>
      </w:divBdr>
    </w:div>
    <w:div w:id="844327423">
      <w:bodyDiv w:val="1"/>
      <w:marLeft w:val="0"/>
      <w:marRight w:val="0"/>
      <w:marTop w:val="0"/>
      <w:marBottom w:val="0"/>
      <w:divBdr>
        <w:top w:val="none" w:sz="0" w:space="0" w:color="auto"/>
        <w:left w:val="none" w:sz="0" w:space="0" w:color="auto"/>
        <w:bottom w:val="none" w:sz="0" w:space="0" w:color="auto"/>
        <w:right w:val="none" w:sz="0" w:space="0" w:color="auto"/>
      </w:divBdr>
    </w:div>
    <w:div w:id="899512265">
      <w:bodyDiv w:val="1"/>
      <w:marLeft w:val="0"/>
      <w:marRight w:val="0"/>
      <w:marTop w:val="0"/>
      <w:marBottom w:val="0"/>
      <w:divBdr>
        <w:top w:val="none" w:sz="0" w:space="0" w:color="auto"/>
        <w:left w:val="none" w:sz="0" w:space="0" w:color="auto"/>
        <w:bottom w:val="none" w:sz="0" w:space="0" w:color="auto"/>
        <w:right w:val="none" w:sz="0" w:space="0" w:color="auto"/>
      </w:divBdr>
    </w:div>
    <w:div w:id="1946419744">
      <w:bodyDiv w:val="1"/>
      <w:marLeft w:val="0"/>
      <w:marRight w:val="0"/>
      <w:marTop w:val="0"/>
      <w:marBottom w:val="0"/>
      <w:divBdr>
        <w:top w:val="none" w:sz="0" w:space="0" w:color="auto"/>
        <w:left w:val="none" w:sz="0" w:space="0" w:color="auto"/>
        <w:bottom w:val="none" w:sz="0" w:space="0" w:color="auto"/>
        <w:right w:val="none" w:sz="0" w:space="0" w:color="auto"/>
      </w:divBdr>
    </w:div>
    <w:div w:id="1950821132">
      <w:bodyDiv w:val="1"/>
      <w:marLeft w:val="0"/>
      <w:marRight w:val="0"/>
      <w:marTop w:val="0"/>
      <w:marBottom w:val="0"/>
      <w:divBdr>
        <w:top w:val="none" w:sz="0" w:space="0" w:color="auto"/>
        <w:left w:val="none" w:sz="0" w:space="0" w:color="auto"/>
        <w:bottom w:val="none" w:sz="0" w:space="0" w:color="auto"/>
        <w:right w:val="none" w:sz="0" w:space="0" w:color="auto"/>
      </w:divBdr>
    </w:div>
    <w:div w:id="2124886648">
      <w:bodyDiv w:val="1"/>
      <w:marLeft w:val="0"/>
      <w:marRight w:val="0"/>
      <w:marTop w:val="0"/>
      <w:marBottom w:val="0"/>
      <w:divBdr>
        <w:top w:val="none" w:sz="0" w:space="0" w:color="auto"/>
        <w:left w:val="none" w:sz="0" w:space="0" w:color="auto"/>
        <w:bottom w:val="none" w:sz="0" w:space="0" w:color="auto"/>
        <w:right w:val="none" w:sz="0" w:space="0" w:color="auto"/>
      </w:divBdr>
    </w:div>
    <w:div w:id="213945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3094F-2F20-48DB-85C7-DB778CEC6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1891</Words>
  <Characters>10784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АДРЕСНАЯ ПРОГРАММА ПО ПРОВЕДЕНИЮ КАПИТАЛЬНОГО РЕМОНТА МНОГОКВАРТИРНЫХ ЖИЛЫХ ДОМОВ НА ТЕРРИТОРИИ</vt:lpstr>
    </vt:vector>
  </TitlesOfParts>
  <Company>Администрация Тарасовского района</Company>
  <LinksUpToDate>false</LinksUpToDate>
  <CharactersWithSpaces>12650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АДРЕСНАЯ ПРОГРАММА ПО ПРОВЕДЕНИЮ КАПИТАЛЬНОГО РЕМОНТА МНОГОКВАРТИРНЫХ ЖИЛЫХ ДОМОВ НА ТЕРРИТОРИИ</dc:title>
  <dc:creator>Галушкин Д.С .</dc:creator>
  <cp:lastModifiedBy>BUX</cp:lastModifiedBy>
  <cp:revision>17</cp:revision>
  <cp:lastPrinted>2024-02-27T12:03:00Z</cp:lastPrinted>
  <dcterms:created xsi:type="dcterms:W3CDTF">2023-12-22T17:35:00Z</dcterms:created>
  <dcterms:modified xsi:type="dcterms:W3CDTF">2024-02-27T12:05:00Z</dcterms:modified>
</cp:coreProperties>
</file>