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275C5D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275C5D" w:rsidRDefault="0021522F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C5D"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лавы</w:t>
      </w:r>
      <w:proofErr w:type="gramEnd"/>
      <w:r w:rsidR="00997007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C5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54435" w:rsidRPr="00275C5D">
        <w:rPr>
          <w:rFonts w:ascii="Times New Roman" w:hAnsi="Times New Roman" w:cs="Times New Roman"/>
          <w:b/>
          <w:sz w:val="28"/>
          <w:szCs w:val="28"/>
        </w:rPr>
        <w:t>2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>20</w:t>
      </w:r>
      <w:r w:rsidR="009E266A" w:rsidRPr="00275C5D">
        <w:rPr>
          <w:rFonts w:ascii="Times New Roman" w:hAnsi="Times New Roman" w:cs="Times New Roman"/>
          <w:b/>
          <w:sz w:val="28"/>
          <w:szCs w:val="28"/>
        </w:rPr>
        <w:t>2</w:t>
      </w:r>
      <w:r w:rsidR="005027DC" w:rsidRPr="00275C5D">
        <w:rPr>
          <w:rFonts w:ascii="Times New Roman" w:hAnsi="Times New Roman" w:cs="Times New Roman"/>
          <w:b/>
          <w:sz w:val="28"/>
          <w:szCs w:val="28"/>
        </w:rPr>
        <w:t>1</w:t>
      </w:r>
      <w:r w:rsidR="00F44B2B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27" w:rsidRPr="00275C5D">
        <w:rPr>
          <w:rFonts w:ascii="Times New Roman" w:hAnsi="Times New Roman" w:cs="Times New Roman"/>
          <w:b/>
          <w:sz w:val="28"/>
          <w:szCs w:val="28"/>
        </w:rPr>
        <w:t>год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4435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154435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</w:t>
      </w:r>
      <w:r w:rsidR="005027DC">
        <w:rPr>
          <w:rFonts w:ascii="Times New Roman" w:hAnsi="Times New Roman" w:cs="Times New Roman"/>
          <w:sz w:val="28"/>
          <w:szCs w:val="28"/>
        </w:rPr>
        <w:t>1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="00EA112D" w:rsidRPr="00D47B8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319F1" w:rsidRPr="00605E3A" w:rsidRDefault="00D319F1" w:rsidP="004B2AC6">
      <w:pPr>
        <w:shd w:val="clear" w:color="auto" w:fill="FFFFFF" w:themeFill="background1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 определены </w:t>
      </w:r>
      <w:r w:rsidRPr="00EE5CCC">
        <w:rPr>
          <w:rFonts w:ascii="Times New Roman" w:hAnsi="Times New Roman"/>
          <w:sz w:val="28"/>
          <w:szCs w:val="28"/>
        </w:rPr>
        <w:t>Областным законом от 14.12.2004 № 226-ЗС «Об установлении границ и наделении соответствующим статусом муниципального образования «Родионово-Несветайский район» и муниципальных образований в его составе»</w:t>
      </w:r>
      <w:r>
        <w:rPr>
          <w:rFonts w:ascii="Times New Roman" w:hAnsi="Times New Roman"/>
          <w:sz w:val="28"/>
          <w:szCs w:val="28"/>
        </w:rPr>
        <w:t>.</w:t>
      </w:r>
    </w:p>
    <w:p w:rsidR="00D319F1" w:rsidRDefault="00D319F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Родионово-Несветайский</w:t>
      </w:r>
      <w:r w:rsidRPr="00605E3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D16477" w:rsidRDefault="00D1647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6477" w:rsidRPr="00D16477" w:rsidRDefault="00D16477" w:rsidP="00D16477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7">
        <w:rPr>
          <w:rFonts w:ascii="Times New Roman" w:hAnsi="Times New Roman" w:cs="Times New Roman"/>
          <w:b/>
          <w:sz w:val="28"/>
          <w:szCs w:val="28"/>
        </w:rPr>
        <w:t>Регистрационный учет граждан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154435">
        <w:rPr>
          <w:rFonts w:ascii="Times New Roman" w:hAnsi="Times New Roman" w:cs="Times New Roman"/>
          <w:sz w:val="28"/>
          <w:szCs w:val="28"/>
        </w:rPr>
        <w:t>2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868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154435">
        <w:rPr>
          <w:rFonts w:ascii="Times New Roman" w:hAnsi="Times New Roman" w:cs="Times New Roman"/>
          <w:sz w:val="28"/>
          <w:szCs w:val="28"/>
        </w:rPr>
        <w:t>750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19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Балка  -</w:t>
      </w:r>
      <w:proofErr w:type="gramEnd"/>
      <w:r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7</w:t>
      </w:r>
      <w:r w:rsidR="00154435">
        <w:rPr>
          <w:rFonts w:ascii="Times New Roman" w:hAnsi="Times New Roman" w:cs="Times New Roman"/>
          <w:sz w:val="28"/>
          <w:szCs w:val="28"/>
        </w:rPr>
        <w:t>2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4435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154435">
        <w:rPr>
          <w:rFonts w:ascii="Times New Roman" w:hAnsi="Times New Roman" w:cs="Times New Roman"/>
          <w:sz w:val="28"/>
          <w:szCs w:val="28"/>
        </w:rPr>
        <w:t>577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154435">
        <w:rPr>
          <w:rFonts w:ascii="Times New Roman" w:hAnsi="Times New Roman" w:cs="Times New Roman"/>
          <w:sz w:val="28"/>
          <w:szCs w:val="28"/>
        </w:rPr>
        <w:t>37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5027DC">
        <w:rPr>
          <w:rFonts w:ascii="Times New Roman" w:hAnsi="Times New Roman" w:cs="Times New Roman"/>
          <w:sz w:val="28"/>
          <w:szCs w:val="28"/>
        </w:rPr>
        <w:t>1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76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7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5027DC">
        <w:rPr>
          <w:rFonts w:ascii="Times New Roman" w:hAnsi="Times New Roman" w:cs="Times New Roman"/>
          <w:sz w:val="28"/>
          <w:szCs w:val="28"/>
        </w:rPr>
        <w:t>6</w:t>
      </w:r>
      <w:r w:rsidR="00154435">
        <w:rPr>
          <w:rFonts w:ascii="Times New Roman" w:hAnsi="Times New Roman" w:cs="Times New Roman"/>
          <w:sz w:val="28"/>
          <w:szCs w:val="28"/>
        </w:rPr>
        <w:t>6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E97232" w:rsidRDefault="00D16477" w:rsidP="005027D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D1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второе полугодие количество прибывших на территорию Болдыревского сельского поселения составило 13 человек, убывших 23 </w:t>
      </w:r>
      <w:r w:rsidRPr="00D16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человека, перерегистрированных с одного адреса на другой внутри поселения 1 человек.</w:t>
      </w:r>
    </w:p>
    <w:p w:rsidR="00E97232" w:rsidRPr="00275C5D" w:rsidRDefault="00E97232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97232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2021 года состоялись выборы депутатов Собрания депутатов Болдыревского сельского поселения 5 созыва. В результате прошедших выборов был избран новый состав собрания депутатов Болдыревского сельского поселения, в него вошли:</w:t>
      </w:r>
    </w:p>
    <w:p w:rsidR="00E97232" w:rsidRPr="005C2A9B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Александр Владимирович</w:t>
      </w:r>
      <w:r w:rsidRPr="005C2A9B">
        <w:rPr>
          <w:rFonts w:ascii="Times New Roman" w:hAnsi="Times New Roman" w:cs="Times New Roman"/>
          <w:sz w:val="28"/>
          <w:szCs w:val="28"/>
        </w:rPr>
        <w:t>;</w:t>
      </w:r>
    </w:p>
    <w:p w:rsidR="00E97232" w:rsidRPr="005C2A9B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Апанасенко Светлана Александровна;</w:t>
      </w:r>
    </w:p>
    <w:p w:rsidR="00E97232" w:rsidRPr="005C2A9B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C2A9B">
        <w:rPr>
          <w:rFonts w:ascii="Times New Roman" w:hAnsi="Times New Roman" w:cs="Times New Roman"/>
          <w:sz w:val="28"/>
          <w:szCs w:val="28"/>
        </w:rPr>
        <w:t>Дырда</w:t>
      </w:r>
      <w:proofErr w:type="spellEnd"/>
      <w:r w:rsidRPr="005C2A9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лена Викторовна;</w:t>
      </w:r>
    </w:p>
    <w:p w:rsidR="00E97232" w:rsidRPr="005C2A9B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C2A9B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5C2A9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вгений Николаевич;</w:t>
      </w:r>
    </w:p>
    <w:p w:rsidR="00E97232" w:rsidRPr="005C2A9B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 xml:space="preserve">Поплавская </w:t>
      </w:r>
      <w:proofErr w:type="spellStart"/>
      <w:r w:rsidRPr="005C2A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Евгеньевна;</w:t>
      </w:r>
    </w:p>
    <w:p w:rsidR="00E97232" w:rsidRPr="005C2A9B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2A9B">
        <w:rPr>
          <w:rFonts w:ascii="Times New Roman" w:hAnsi="Times New Roman" w:cs="Times New Roman"/>
          <w:sz w:val="28"/>
          <w:szCs w:val="28"/>
        </w:rPr>
        <w:t>Сергиенко Е</w:t>
      </w:r>
      <w:r>
        <w:rPr>
          <w:rFonts w:ascii="Times New Roman" w:hAnsi="Times New Roman" w:cs="Times New Roman"/>
          <w:sz w:val="28"/>
          <w:szCs w:val="28"/>
        </w:rPr>
        <w:t>лена Александровна;</w:t>
      </w:r>
    </w:p>
    <w:p w:rsidR="00E97232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 Александр Александрович;</w:t>
      </w:r>
    </w:p>
    <w:p w:rsidR="00E97232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 Владимир Викторович</w:t>
      </w:r>
    </w:p>
    <w:p w:rsidR="00E97232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Скокова Людмила Павловна;</w:t>
      </w:r>
    </w:p>
    <w:p w:rsidR="00E97232" w:rsidRDefault="00E97232" w:rsidP="00E97232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Петр Васильевич.</w:t>
      </w:r>
    </w:p>
    <w:p w:rsidR="00E97232" w:rsidRDefault="00E97232" w:rsidP="00E9723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состоявшемся 05.10.2021 года первом Собрании депутатов путем голосования из числа депутатов Собрания депутатов Болдыревского сельского поселения пятого созыва был избран председатель Собрания депутатов – глава Болдыревского сельского поселения, им стал Руденко Александр Владимирович.</w:t>
      </w:r>
    </w:p>
    <w:p w:rsidR="00E97232" w:rsidRPr="00275C5D" w:rsidRDefault="00E97232" w:rsidP="00E9723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вновь избранных депутатов Болдыревского сельского поселения пятого созыва были избраны депутаты Собрания депутатов Родионово-Несветайского района. Ими стали Строев Александр Александрович и Поплавская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Евгеньевна.</w:t>
      </w:r>
    </w:p>
    <w:p w:rsidR="00E97232" w:rsidRDefault="00E97232" w:rsidP="00E9723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05.10.2021 года на заседании Собрания депутатов были рассмотрены результаты </w:t>
      </w:r>
      <w:r w:rsidRPr="00A325F3">
        <w:rPr>
          <w:rFonts w:ascii="Times New Roman" w:hAnsi="Times New Roman"/>
          <w:sz w:val="28"/>
          <w:szCs w:val="28"/>
        </w:rPr>
        <w:t>конкурса на замещение должности главы Администрации Болдыревского сельского поселения</w:t>
      </w:r>
      <w:r>
        <w:rPr>
          <w:rFonts w:ascii="Times New Roman" w:hAnsi="Times New Roman"/>
          <w:sz w:val="28"/>
          <w:szCs w:val="28"/>
        </w:rPr>
        <w:t>. Р</w:t>
      </w:r>
      <w:r w:rsidRPr="00A325F3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A325F3">
        <w:rPr>
          <w:rFonts w:ascii="Times New Roman" w:hAnsi="Times New Roman"/>
          <w:sz w:val="28"/>
          <w:szCs w:val="28"/>
        </w:rPr>
        <w:t xml:space="preserve"> комиссии по проведению конкурса на замещение должности главы Администрации Болдыревского сельского поселения от </w:t>
      </w:r>
      <w:r>
        <w:rPr>
          <w:rFonts w:ascii="Times New Roman" w:hAnsi="Times New Roman"/>
          <w:sz w:val="28"/>
          <w:szCs w:val="28"/>
        </w:rPr>
        <w:t>27.09.2021</w:t>
      </w:r>
      <w:r w:rsidRPr="00A325F3">
        <w:rPr>
          <w:rFonts w:ascii="Times New Roman" w:hAnsi="Times New Roman"/>
          <w:sz w:val="28"/>
          <w:szCs w:val="28"/>
        </w:rPr>
        <w:t xml:space="preserve"> № 4 «О результатах конкурса на замещение должности главы Администрации Болдыревского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голосование было выдвинуто два кандидата – Говоров Александр Владимирович и Степанова </w:t>
      </w:r>
      <w:proofErr w:type="spellStart"/>
      <w:r>
        <w:rPr>
          <w:rFonts w:ascii="Times New Roman" w:hAnsi="Times New Roman"/>
          <w:sz w:val="28"/>
          <w:szCs w:val="28"/>
        </w:rPr>
        <w:t>Элада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Георгиевна. Большинство депутатов отдали свой голос за Говорова Александра Владимировича. В итоге он и был назначен главой Администрации Болдыревского сельского поселения, с ним заключен контракт на срок полномочий Собрания депутатов Болдыревского сельского поселения четвертого созыва (5 лет).</w:t>
      </w:r>
    </w:p>
    <w:p w:rsidR="00E97232" w:rsidRDefault="00E97232" w:rsidP="00E9723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29.11.2021 года досрочно были прекращены полномочия </w:t>
      </w:r>
      <w:r w:rsidRPr="00CF5623">
        <w:rPr>
          <w:rFonts w:ascii="Times New Roman" w:hAnsi="Times New Roman"/>
          <w:sz w:val="28"/>
          <w:szCs w:val="28"/>
        </w:rPr>
        <w:t>главы Администрации Болдыревского сельского поселения Говорова А.В. в связи со смертью</w:t>
      </w:r>
      <w:r>
        <w:rPr>
          <w:rFonts w:ascii="Times New Roman" w:hAnsi="Times New Roman"/>
          <w:sz w:val="28"/>
          <w:szCs w:val="28"/>
        </w:rPr>
        <w:t>.</w:t>
      </w:r>
    </w:p>
    <w:p w:rsidR="00E97232" w:rsidRPr="00CF5623" w:rsidRDefault="00E97232" w:rsidP="00E9723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Собрания депутатов Болдыревского сельского поселения 02.12.2021 года был объявлен конкурс на </w:t>
      </w:r>
      <w:r w:rsidRPr="00CF5623">
        <w:rPr>
          <w:rFonts w:ascii="Times New Roman" w:hAnsi="Times New Roman"/>
          <w:sz w:val="28"/>
          <w:szCs w:val="28"/>
        </w:rPr>
        <w:t>замещение должности главы Администрации Болдыревского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97232" w:rsidRDefault="00E97232" w:rsidP="00E97232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избранным Собранием депутатов Болдыревского сельского поселения за период с сентября по декабрь было проведено пять заседаний. На них были вынесены такие вопросы как избрание председателя Собрания депутатов  - главы Болдыревского сельского поселения, избрание заместителя Председателя Собрания депутатов, назначение главы Администрации Болдыревского сельского поселения, о</w:t>
      </w:r>
      <w:r w:rsidRPr="00CF5623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аче полномочий по осуществлению внешнего муниципального </w:t>
      </w:r>
      <w:r w:rsidRPr="00CF5623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623">
        <w:rPr>
          <w:rFonts w:ascii="Times New Roman" w:hAnsi="Times New Roman" w:cs="Times New Roman"/>
          <w:sz w:val="28"/>
          <w:szCs w:val="28"/>
        </w:rPr>
        <w:t>контроля Контрольно-счетной палате Ростовской области</w:t>
      </w:r>
      <w:r>
        <w:rPr>
          <w:rFonts w:ascii="Times New Roman" w:hAnsi="Times New Roman" w:cs="Times New Roman"/>
          <w:sz w:val="28"/>
          <w:szCs w:val="28"/>
        </w:rPr>
        <w:t>, о проекте Устава, о назначении конкурса на должность главы Администрации, утверждение бюджета Болдыревского сельского поселения на 2022 год и на плановый период 2023 и 2024 годов и т.д</w:t>
      </w:r>
      <w:r w:rsidRPr="00CF5623">
        <w:rPr>
          <w:rFonts w:ascii="Times New Roman" w:hAnsi="Times New Roman" w:cs="Times New Roman"/>
          <w:sz w:val="28"/>
          <w:szCs w:val="28"/>
        </w:rPr>
        <w:t>. Всего за истекший период депутатами было принято 23 решения.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232" w:rsidRPr="000E7B7F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Правовая работа</w:t>
      </w:r>
    </w:p>
    <w:p w:rsidR="00E97232" w:rsidRPr="00DC1B21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BD">
        <w:rPr>
          <w:rFonts w:ascii="Times New Roman" w:hAnsi="Times New Roman" w:cs="Times New Roman"/>
          <w:sz w:val="28"/>
          <w:szCs w:val="28"/>
        </w:rPr>
        <w:t xml:space="preserve">50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(нормативно-правовыми актами). Все принятые НПА и проекты </w:t>
      </w:r>
      <w:proofErr w:type="gramStart"/>
      <w:r w:rsidRPr="00DC1B21">
        <w:rPr>
          <w:rFonts w:ascii="Times New Roman" w:hAnsi="Times New Roman" w:cs="Times New Roman"/>
          <w:sz w:val="28"/>
          <w:szCs w:val="28"/>
        </w:rPr>
        <w:t>направлялись  на</w:t>
      </w:r>
      <w:proofErr w:type="gramEnd"/>
      <w:r w:rsidRPr="00DC1B21"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района и в </w:t>
      </w:r>
      <w:r>
        <w:rPr>
          <w:rFonts w:ascii="Times New Roman" w:hAnsi="Times New Roman" w:cs="Times New Roman"/>
          <w:sz w:val="28"/>
          <w:szCs w:val="28"/>
        </w:rPr>
        <w:t>Управление по взаимодействию с органами местного самоуправления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субъекта Федерации.</w:t>
      </w:r>
      <w:r w:rsidRPr="00E9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</w:t>
      </w:r>
      <w:r w:rsidR="00D100BD">
        <w:rPr>
          <w:rFonts w:ascii="Times New Roman" w:hAnsi="Times New Roman" w:cs="Times New Roman"/>
          <w:sz w:val="28"/>
          <w:szCs w:val="28"/>
        </w:rPr>
        <w:t>ом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100BD">
        <w:rPr>
          <w:rFonts w:ascii="Times New Roman" w:hAnsi="Times New Roman" w:cs="Times New Roman"/>
          <w:sz w:val="28"/>
          <w:szCs w:val="28"/>
        </w:rPr>
        <w:t xml:space="preserve">е </w:t>
      </w:r>
      <w:r w:rsidRPr="00D47B81">
        <w:rPr>
          <w:rFonts w:ascii="Times New Roman" w:hAnsi="Times New Roman" w:cs="Times New Roman"/>
          <w:sz w:val="28"/>
          <w:szCs w:val="28"/>
        </w:rPr>
        <w:t>в здании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32" w:rsidRPr="000E7B7F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Администрации регулярно проводились </w:t>
      </w:r>
      <w:proofErr w:type="spellStart"/>
      <w:r w:rsidRPr="003E5B2A">
        <w:rPr>
          <w:rFonts w:ascii="Times New Roman" w:eastAsia="Times New Roman" w:hAnsi="Times New Roman" w:cs="Times New Roman"/>
          <w:sz w:val="28"/>
          <w:szCs w:val="28"/>
        </w:rPr>
        <w:t>подворовые</w:t>
      </w:r>
      <w:proofErr w:type="spellEnd"/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обходы, подготавливались отчеты о деятельности Администрации, а также ответы на письма и запросы органов власти, организаций и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232" w:rsidRPr="00A07BE2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232" w:rsidRDefault="00E97232" w:rsidP="00E972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0E7B7F" w:rsidRDefault="00E97232" w:rsidP="00E972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E97232" w:rsidRPr="008A0119" w:rsidRDefault="00C45FE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периоде п</w:t>
      </w:r>
      <w:r w:rsidR="00E97232" w:rsidRPr="008A0119">
        <w:rPr>
          <w:rFonts w:ascii="Times New Roman" w:hAnsi="Times New Roman" w:cs="Times New Roman"/>
          <w:sz w:val="28"/>
          <w:szCs w:val="28"/>
        </w:rPr>
        <w:t>ервоочередными задачами являлись предсказуемость и устойчивость бюджетной системы, качественное и 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E97232" w:rsidRPr="008A0119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E97232" w:rsidRPr="008A0119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8A0119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Бюджет поселения за</w:t>
      </w:r>
      <w:r w:rsidR="00C45FE2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год  составил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  по доходам – </w:t>
      </w:r>
      <w:r w:rsidR="00C45FE2">
        <w:rPr>
          <w:rFonts w:ascii="Times New Roman" w:hAnsi="Times New Roman" w:cs="Times New Roman"/>
          <w:sz w:val="28"/>
          <w:szCs w:val="28"/>
        </w:rPr>
        <w:t>9564,5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руб., по расходам – </w:t>
      </w:r>
      <w:r w:rsidR="00C45FE2">
        <w:rPr>
          <w:rFonts w:ascii="Times New Roman" w:hAnsi="Times New Roman" w:cs="Times New Roman"/>
          <w:sz w:val="28"/>
          <w:szCs w:val="28"/>
        </w:rPr>
        <w:t>10670,1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55A38">
        <w:rPr>
          <w:rFonts w:ascii="Times New Roman" w:hAnsi="Times New Roman" w:cs="Times New Roman"/>
          <w:sz w:val="28"/>
          <w:szCs w:val="28"/>
        </w:rPr>
        <w:t xml:space="preserve"> год</w:t>
      </w:r>
      <w:r w:rsidR="00C45FE2">
        <w:rPr>
          <w:rFonts w:ascii="Times New Roman" w:hAnsi="Times New Roman" w:cs="Times New Roman"/>
          <w:sz w:val="28"/>
          <w:szCs w:val="28"/>
        </w:rPr>
        <w:t>у</w:t>
      </w:r>
      <w:r w:rsidRPr="00A55A38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A55A38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A55A38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доходами</w:t>
      </w:r>
      <w:r w:rsidRPr="00A55A38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C45FE2">
        <w:rPr>
          <w:rFonts w:ascii="Times New Roman" w:hAnsi="Times New Roman" w:cs="Times New Roman"/>
          <w:sz w:val="28"/>
          <w:szCs w:val="28"/>
        </w:rPr>
        <w:t>1105,6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gramStart"/>
      <w:r w:rsidRPr="00A55A38">
        <w:rPr>
          <w:rFonts w:ascii="Times New Roman" w:hAnsi="Times New Roman" w:cs="Times New Roman"/>
          <w:sz w:val="28"/>
          <w:szCs w:val="28"/>
        </w:rPr>
        <w:t>поселения  поступают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>:</w:t>
      </w:r>
    </w:p>
    <w:p w:rsidR="00E97232" w:rsidRPr="00A55A38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налог и налог на  имущество физических лиц – 100 %; </w:t>
      </w:r>
    </w:p>
    <w:p w:rsidR="00E97232" w:rsidRPr="00A55A38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госпошлина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за совершение нотариальных действий, арендная плата за пользование имуществом; </w:t>
      </w:r>
    </w:p>
    <w:p w:rsidR="00E97232" w:rsidRPr="00A55A38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сельхозналог – 40 %;</w:t>
      </w:r>
    </w:p>
    <w:p w:rsidR="00E97232" w:rsidRPr="00A55A38" w:rsidRDefault="00E97232" w:rsidP="00E9723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доходы физических лиц – 6 %.</w:t>
      </w:r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C45FE2">
        <w:rPr>
          <w:rFonts w:ascii="Times New Roman" w:hAnsi="Times New Roman" w:cs="Times New Roman"/>
          <w:sz w:val="28"/>
          <w:szCs w:val="28"/>
        </w:rPr>
        <w:t>5043,7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97232" w:rsidRPr="00A55A38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налог в сумме </w:t>
      </w:r>
      <w:r w:rsidR="00C45FE2">
        <w:rPr>
          <w:rFonts w:ascii="Times New Roman" w:hAnsi="Times New Roman" w:cs="Times New Roman"/>
          <w:sz w:val="28"/>
          <w:szCs w:val="28"/>
        </w:rPr>
        <w:t>4075,9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5FE2">
        <w:rPr>
          <w:rFonts w:ascii="Times New Roman" w:hAnsi="Times New Roman" w:cs="Times New Roman"/>
          <w:sz w:val="28"/>
          <w:szCs w:val="28"/>
        </w:rPr>
        <w:t xml:space="preserve">80,8 </w:t>
      </w:r>
      <w:r w:rsidRPr="00A55A38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E97232" w:rsidRPr="00A55A38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C45FE2">
        <w:rPr>
          <w:rFonts w:ascii="Times New Roman" w:hAnsi="Times New Roman" w:cs="Times New Roman"/>
          <w:sz w:val="28"/>
          <w:szCs w:val="28"/>
        </w:rPr>
        <w:t>537,8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</w:t>
      </w:r>
      <w:r w:rsidR="00C45FE2" w:rsidRPr="00A55A38">
        <w:rPr>
          <w:rFonts w:ascii="Times New Roman" w:hAnsi="Times New Roman" w:cs="Times New Roman"/>
          <w:sz w:val="28"/>
          <w:szCs w:val="28"/>
        </w:rPr>
        <w:t>рублей или</w:t>
      </w:r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C45FE2">
        <w:rPr>
          <w:rFonts w:ascii="Times New Roman" w:hAnsi="Times New Roman" w:cs="Times New Roman"/>
          <w:sz w:val="28"/>
          <w:szCs w:val="28"/>
        </w:rPr>
        <w:t>10,7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A7388" w:rsidRPr="00A55A38" w:rsidRDefault="00BA7388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от использования имущества (арендная плата (газопровод) – </w:t>
      </w:r>
      <w:r>
        <w:rPr>
          <w:rFonts w:ascii="Times New Roman" w:hAnsi="Times New Roman" w:cs="Times New Roman"/>
          <w:sz w:val="28"/>
          <w:szCs w:val="28"/>
        </w:rPr>
        <w:t>166,9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BA7388" w:rsidRPr="00A55A38" w:rsidRDefault="00BA7388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>
        <w:rPr>
          <w:rFonts w:ascii="Times New Roman" w:hAnsi="Times New Roman" w:cs="Times New Roman"/>
          <w:sz w:val="28"/>
          <w:szCs w:val="28"/>
        </w:rPr>
        <w:t xml:space="preserve">96,8 </w:t>
      </w:r>
      <w:r w:rsidRPr="00A55A38">
        <w:rPr>
          <w:rFonts w:ascii="Times New Roman" w:hAnsi="Times New Roman" w:cs="Times New Roman"/>
          <w:sz w:val="28"/>
          <w:szCs w:val="28"/>
        </w:rPr>
        <w:t>тыс. руб.</w:t>
      </w:r>
      <w:r w:rsidRPr="00BA738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232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пошлина за совершение нотариальных действий </w:t>
      </w:r>
      <w:r w:rsidR="00BA7388">
        <w:rPr>
          <w:rFonts w:ascii="Times New Roman" w:hAnsi="Times New Roman" w:cs="Times New Roman"/>
          <w:sz w:val="28"/>
          <w:szCs w:val="28"/>
        </w:rPr>
        <w:t>86,0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7388" w:rsidRPr="00BA7388">
        <w:rPr>
          <w:rFonts w:ascii="Times New Roman" w:hAnsi="Times New Roman" w:cs="Times New Roman"/>
          <w:sz w:val="28"/>
          <w:szCs w:val="28"/>
        </w:rPr>
        <w:t xml:space="preserve"> </w:t>
      </w:r>
      <w:r w:rsidR="00BA7388" w:rsidRPr="00A55A38">
        <w:rPr>
          <w:rFonts w:ascii="Times New Roman" w:hAnsi="Times New Roman" w:cs="Times New Roman"/>
          <w:sz w:val="28"/>
          <w:szCs w:val="28"/>
        </w:rPr>
        <w:t xml:space="preserve">или </w:t>
      </w:r>
      <w:r w:rsidR="00BA7388">
        <w:rPr>
          <w:rFonts w:ascii="Times New Roman" w:hAnsi="Times New Roman" w:cs="Times New Roman"/>
          <w:sz w:val="28"/>
          <w:szCs w:val="28"/>
        </w:rPr>
        <w:t>1,7</w:t>
      </w:r>
      <w:r w:rsidR="00BA7388"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Pr="00A55A38">
        <w:rPr>
          <w:rFonts w:ascii="Times New Roman" w:hAnsi="Times New Roman" w:cs="Times New Roman"/>
          <w:sz w:val="28"/>
          <w:szCs w:val="28"/>
        </w:rPr>
        <w:t>;</w:t>
      </w:r>
    </w:p>
    <w:p w:rsidR="00BA7388" w:rsidRPr="00A55A38" w:rsidRDefault="00BA7388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неналоговые доходы 62,4 тыс. руб.;</w:t>
      </w:r>
    </w:p>
    <w:p w:rsidR="00E97232" w:rsidRPr="00A55A38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совокупный продукт (единый сельскохозяйственный налог) –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A7388">
        <w:rPr>
          <w:rFonts w:ascii="Times New Roman" w:hAnsi="Times New Roman" w:cs="Times New Roman"/>
          <w:sz w:val="28"/>
          <w:szCs w:val="28"/>
        </w:rPr>
        <w:t>0,2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E97232" w:rsidRDefault="00E97232" w:rsidP="009378F7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, санкции – </w:t>
      </w:r>
      <w:r w:rsidR="00BA7388">
        <w:rPr>
          <w:rFonts w:ascii="Times New Roman" w:hAnsi="Times New Roman" w:cs="Times New Roman"/>
          <w:sz w:val="28"/>
          <w:szCs w:val="28"/>
        </w:rPr>
        <w:t>6,3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232" w:rsidRPr="00A55A3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Безвозмездные поступления за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A55A38">
        <w:rPr>
          <w:rFonts w:ascii="Times New Roman" w:hAnsi="Times New Roman" w:cs="Times New Roman"/>
          <w:sz w:val="28"/>
          <w:szCs w:val="28"/>
        </w:rPr>
        <w:t xml:space="preserve">год составили </w:t>
      </w:r>
      <w:r w:rsidR="00BA7388">
        <w:rPr>
          <w:rFonts w:ascii="Times New Roman" w:hAnsi="Times New Roman" w:cs="Times New Roman"/>
          <w:sz w:val="28"/>
          <w:szCs w:val="28"/>
        </w:rPr>
        <w:t>4520,8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7232" w:rsidRPr="006A67E8" w:rsidRDefault="00E97232" w:rsidP="00E9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9378F7">
        <w:rPr>
          <w:rFonts w:ascii="Times New Roman" w:hAnsi="Times New Roman" w:cs="Times New Roman"/>
          <w:sz w:val="28"/>
          <w:szCs w:val="28"/>
        </w:rPr>
        <w:t>10670,1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6A67E8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lastRenderedPageBreak/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</w:t>
      </w:r>
      <w:r w:rsidR="009378F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A67E8">
        <w:rPr>
          <w:rFonts w:ascii="Times New Roman" w:hAnsi="Times New Roman" w:cs="Times New Roman"/>
          <w:sz w:val="28"/>
          <w:szCs w:val="28"/>
        </w:rPr>
        <w:t>аппарат</w:t>
      </w:r>
      <w:r w:rsidR="009378F7">
        <w:rPr>
          <w:rFonts w:ascii="Times New Roman" w:hAnsi="Times New Roman" w:cs="Times New Roman"/>
          <w:sz w:val="28"/>
          <w:szCs w:val="28"/>
        </w:rPr>
        <w:t>а администрации</w:t>
      </w:r>
      <w:r w:rsidRPr="006A67E8">
        <w:rPr>
          <w:rFonts w:ascii="Times New Roman" w:hAnsi="Times New Roman" w:cs="Times New Roman"/>
          <w:sz w:val="28"/>
          <w:szCs w:val="28"/>
        </w:rPr>
        <w:t xml:space="preserve"> – </w:t>
      </w:r>
      <w:r w:rsidR="009378F7">
        <w:rPr>
          <w:rFonts w:ascii="Times New Roman" w:hAnsi="Times New Roman" w:cs="Times New Roman"/>
          <w:sz w:val="28"/>
          <w:szCs w:val="28"/>
        </w:rPr>
        <w:t>4047,1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78F7" w:rsidRDefault="009378F7" w:rsidP="009378F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выборов Собрания депутатов – 246,4 тыс. руб.;</w:t>
      </w:r>
    </w:p>
    <w:p w:rsidR="00E97232" w:rsidRPr="006A67E8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9378F7">
        <w:rPr>
          <w:rFonts w:ascii="Times New Roman" w:hAnsi="Times New Roman" w:cs="Times New Roman"/>
          <w:sz w:val="28"/>
          <w:szCs w:val="28"/>
        </w:rPr>
        <w:t>502,6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97232" w:rsidRPr="006A67E8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уплата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 – </w:t>
      </w:r>
      <w:r w:rsidR="009378F7">
        <w:rPr>
          <w:rFonts w:ascii="Times New Roman" w:hAnsi="Times New Roman" w:cs="Times New Roman"/>
          <w:sz w:val="28"/>
          <w:szCs w:val="28"/>
        </w:rPr>
        <w:t>368,7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6A67E8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поселения, публикация в газете «Деловой Миус» – </w:t>
      </w:r>
      <w:r w:rsidR="009378F7">
        <w:rPr>
          <w:rFonts w:ascii="Times New Roman" w:hAnsi="Times New Roman" w:cs="Times New Roman"/>
          <w:sz w:val="28"/>
          <w:szCs w:val="28"/>
        </w:rPr>
        <w:t>119,4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6A67E8" w:rsidRDefault="00E97232" w:rsidP="009378F7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9378F7">
        <w:rPr>
          <w:rFonts w:ascii="Times New Roman" w:hAnsi="Times New Roman" w:cs="Times New Roman"/>
          <w:sz w:val="28"/>
          <w:szCs w:val="28"/>
        </w:rPr>
        <w:t>14,2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венков к 9 мая</w:t>
      </w:r>
      <w:r w:rsidR="009378F7">
        <w:rPr>
          <w:rFonts w:ascii="Times New Roman" w:hAnsi="Times New Roman" w:cs="Times New Roman"/>
          <w:sz w:val="28"/>
          <w:szCs w:val="28"/>
        </w:rPr>
        <w:t>, оценка газопровода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7E8">
        <w:rPr>
          <w:rFonts w:ascii="Times New Roman" w:hAnsi="Times New Roman" w:cs="Times New Roman"/>
          <w:sz w:val="28"/>
          <w:szCs w:val="28"/>
        </w:rPr>
        <w:t>;</w:t>
      </w:r>
    </w:p>
    <w:p w:rsidR="00E97232" w:rsidRDefault="00E97232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содержания инспектора  ВУС израсходовано  </w:t>
      </w:r>
      <w:r w:rsidR="009378F7">
        <w:rPr>
          <w:rFonts w:ascii="Times New Roman" w:hAnsi="Times New Roman" w:cs="Times New Roman"/>
          <w:sz w:val="28"/>
          <w:szCs w:val="28"/>
        </w:rPr>
        <w:t>96,1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 Расходы на содержание инспектора военно-учетного стола осуществляется за счет средств федерального бюджета.</w:t>
      </w:r>
    </w:p>
    <w:p w:rsidR="009378F7" w:rsidRPr="006A67E8" w:rsidRDefault="009378F7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муниципальной программе Болдыревского сельского поселения «Обеспечение первичных мер пожарной безопасности и безопасности людей на водных объектах» - 77,0 тыс.</w:t>
      </w:r>
      <w:r w:rsidR="0060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E97232" w:rsidRDefault="0070082E" w:rsidP="00E97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97232">
        <w:rPr>
          <w:rFonts w:ascii="Times New Roman" w:hAnsi="Times New Roman" w:cs="Times New Roman"/>
          <w:sz w:val="28"/>
          <w:szCs w:val="28"/>
        </w:rPr>
        <w:t>асходы</w:t>
      </w:r>
      <w:proofErr w:type="gramEnd"/>
      <w:r w:rsidR="00E97232">
        <w:rPr>
          <w:rFonts w:ascii="Times New Roman" w:hAnsi="Times New Roman" w:cs="Times New Roman"/>
          <w:sz w:val="28"/>
          <w:szCs w:val="28"/>
        </w:rPr>
        <w:t xml:space="preserve"> на изготовление межевых планов – 6,5 тыс. руб.;</w:t>
      </w:r>
    </w:p>
    <w:p w:rsidR="00E97232" w:rsidRPr="0070082E" w:rsidRDefault="00E97232" w:rsidP="0070082E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 составили  </w:t>
      </w:r>
      <w:r w:rsidR="0070082E">
        <w:rPr>
          <w:rFonts w:ascii="Times New Roman" w:hAnsi="Times New Roman" w:cs="Times New Roman"/>
          <w:sz w:val="28"/>
          <w:szCs w:val="28"/>
        </w:rPr>
        <w:t>1363,4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70082E">
        <w:rPr>
          <w:rFonts w:ascii="Times New Roman" w:hAnsi="Times New Roman" w:cs="Times New Roman"/>
          <w:sz w:val="28"/>
          <w:szCs w:val="28"/>
        </w:rPr>
        <w:t>в том числе:</w:t>
      </w:r>
    </w:p>
    <w:p w:rsidR="00E97232" w:rsidRPr="006A67E8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за уличное освещение – </w:t>
      </w:r>
      <w:r w:rsidR="0070082E">
        <w:rPr>
          <w:rFonts w:ascii="Times New Roman" w:hAnsi="Times New Roman" w:cs="Times New Roman"/>
          <w:sz w:val="28"/>
          <w:szCs w:val="28"/>
        </w:rPr>
        <w:t>561,4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Pr="006A67E8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 – </w:t>
      </w:r>
      <w:r w:rsidR="0070082E">
        <w:rPr>
          <w:rFonts w:ascii="Times New Roman" w:hAnsi="Times New Roman" w:cs="Times New Roman"/>
          <w:sz w:val="28"/>
          <w:szCs w:val="28"/>
        </w:rPr>
        <w:t>149,7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Default="00E97232" w:rsidP="0070082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70082E">
        <w:rPr>
          <w:rFonts w:ascii="Times New Roman" w:hAnsi="Times New Roman" w:cs="Times New Roman"/>
          <w:sz w:val="28"/>
          <w:szCs w:val="28"/>
        </w:rPr>
        <w:t>652,3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(содержание кладбищ, ремонт памятников, уборка мусора);</w:t>
      </w:r>
    </w:p>
    <w:p w:rsidR="0070082E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0082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70082E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 w:rsidR="0070082E">
        <w:rPr>
          <w:rFonts w:ascii="Times New Roman" w:hAnsi="Times New Roman" w:cs="Times New Roman"/>
          <w:sz w:val="28"/>
          <w:szCs w:val="28"/>
        </w:rPr>
        <w:t>4180,5</w:t>
      </w:r>
      <w:r w:rsidRPr="0070082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97232" w:rsidRDefault="00E97232" w:rsidP="0070082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0082E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70082E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="0070082E">
        <w:rPr>
          <w:rFonts w:ascii="Times New Roman" w:hAnsi="Times New Roman" w:cs="Times New Roman"/>
          <w:sz w:val="28"/>
          <w:szCs w:val="28"/>
        </w:rPr>
        <w:t>145,1</w:t>
      </w:r>
      <w:r w:rsidRPr="0070082E">
        <w:rPr>
          <w:rFonts w:ascii="Times New Roman" w:hAnsi="Times New Roman" w:cs="Times New Roman"/>
          <w:sz w:val="28"/>
          <w:szCs w:val="28"/>
        </w:rPr>
        <w:t xml:space="preserve"> тыс. руб. (выплата муниципальной пенсии);</w:t>
      </w:r>
    </w:p>
    <w:p w:rsidR="0070082E" w:rsidRPr="0070082E" w:rsidRDefault="0070082E" w:rsidP="0070082E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физическую культуру и спорт – 5,4 тыс. руб.</w:t>
      </w: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2C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5027DC" w:rsidRPr="00BE2C2C" w:rsidRDefault="005027DC" w:rsidP="005027D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C2C">
        <w:rPr>
          <w:rFonts w:ascii="Times New Roman" w:hAnsi="Times New Roman" w:cs="Times New Roman"/>
          <w:sz w:val="28"/>
          <w:szCs w:val="28"/>
        </w:rPr>
        <w:t xml:space="preserve">На воинском учете в </w:t>
      </w:r>
      <w:proofErr w:type="spellStart"/>
      <w:r w:rsidRPr="00BE2C2C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BE2C2C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BE2C2C">
        <w:rPr>
          <w:rFonts w:ascii="Times New Roman" w:hAnsi="Times New Roman" w:cs="Times New Roman"/>
          <w:sz w:val="28"/>
          <w:szCs w:val="28"/>
        </w:rPr>
        <w:t>поселении  состоит</w:t>
      </w:r>
      <w:proofErr w:type="gramEnd"/>
      <w:r w:rsidRPr="00BE2C2C">
        <w:rPr>
          <w:rFonts w:ascii="Times New Roman" w:hAnsi="Times New Roman" w:cs="Times New Roman"/>
          <w:sz w:val="28"/>
          <w:szCs w:val="28"/>
        </w:rPr>
        <w:t xml:space="preserve"> </w:t>
      </w:r>
      <w:r w:rsidR="00BE2C2C" w:rsidRPr="00BE2C2C">
        <w:rPr>
          <w:rFonts w:ascii="Times New Roman" w:hAnsi="Times New Roman" w:cs="Times New Roman"/>
          <w:sz w:val="28"/>
          <w:szCs w:val="28"/>
        </w:rPr>
        <w:t>357</w:t>
      </w:r>
      <w:r w:rsidR="00920E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E2C2C">
        <w:rPr>
          <w:rFonts w:ascii="Times New Roman" w:hAnsi="Times New Roman" w:cs="Times New Roman"/>
          <w:sz w:val="28"/>
          <w:szCs w:val="28"/>
        </w:rPr>
        <w:t>, в том числе: офицеров – 1</w:t>
      </w:r>
      <w:r w:rsidR="00BE2C2C" w:rsidRPr="00BE2C2C">
        <w:rPr>
          <w:rFonts w:ascii="Times New Roman" w:hAnsi="Times New Roman" w:cs="Times New Roman"/>
          <w:sz w:val="28"/>
          <w:szCs w:val="28"/>
        </w:rPr>
        <w:t>5</w:t>
      </w:r>
      <w:r w:rsidRPr="00BE2C2C">
        <w:rPr>
          <w:rFonts w:ascii="Times New Roman" w:hAnsi="Times New Roman" w:cs="Times New Roman"/>
          <w:sz w:val="28"/>
          <w:szCs w:val="28"/>
        </w:rPr>
        <w:t xml:space="preserve"> человек, сержантов, старшин, матросов, солдат - </w:t>
      </w:r>
      <w:r w:rsidR="00BE2C2C" w:rsidRPr="00BE2C2C">
        <w:rPr>
          <w:rFonts w:ascii="Times New Roman" w:hAnsi="Times New Roman" w:cs="Times New Roman"/>
          <w:sz w:val="28"/>
          <w:szCs w:val="28"/>
        </w:rPr>
        <w:t>307</w:t>
      </w:r>
      <w:r w:rsidRPr="00BE2C2C">
        <w:rPr>
          <w:rFonts w:ascii="Times New Roman" w:hAnsi="Times New Roman" w:cs="Times New Roman"/>
          <w:sz w:val="28"/>
          <w:szCs w:val="28"/>
        </w:rPr>
        <w:t xml:space="preserve"> человек, призывников – 3</w:t>
      </w:r>
      <w:r w:rsidR="00BE2C2C" w:rsidRPr="00BE2C2C">
        <w:rPr>
          <w:rFonts w:ascii="Times New Roman" w:hAnsi="Times New Roman" w:cs="Times New Roman"/>
          <w:sz w:val="28"/>
          <w:szCs w:val="28"/>
        </w:rPr>
        <w:t>5</w:t>
      </w:r>
      <w:r w:rsidR="00920E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E2C2C">
        <w:rPr>
          <w:rFonts w:ascii="Times New Roman" w:hAnsi="Times New Roman" w:cs="Times New Roman"/>
          <w:sz w:val="28"/>
          <w:szCs w:val="28"/>
        </w:rPr>
        <w:t>.</w:t>
      </w:r>
    </w:p>
    <w:p w:rsidR="005027DC" w:rsidRPr="00655117" w:rsidRDefault="005027DC" w:rsidP="00655117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E2C2C">
        <w:rPr>
          <w:rFonts w:ascii="Times New Roman" w:hAnsi="Times New Roman" w:cs="Times New Roman"/>
          <w:sz w:val="28"/>
          <w:szCs w:val="28"/>
        </w:rPr>
        <w:t xml:space="preserve">Прибыло граждан из российской армии – </w:t>
      </w:r>
      <w:r w:rsidR="00BE2C2C" w:rsidRPr="00BE2C2C">
        <w:rPr>
          <w:rFonts w:ascii="Times New Roman" w:hAnsi="Times New Roman" w:cs="Times New Roman"/>
          <w:sz w:val="28"/>
          <w:szCs w:val="28"/>
        </w:rPr>
        <w:t>2</w:t>
      </w:r>
      <w:r w:rsidRPr="00BE2C2C">
        <w:rPr>
          <w:rFonts w:ascii="Times New Roman" w:hAnsi="Times New Roman" w:cs="Times New Roman"/>
          <w:sz w:val="28"/>
          <w:szCs w:val="28"/>
        </w:rPr>
        <w:t xml:space="preserve"> человека.</w:t>
      </w:r>
      <w:bookmarkStart w:id="0" w:name="_GoBack"/>
      <w:bookmarkEnd w:id="0"/>
    </w:p>
    <w:p w:rsidR="000E7B7F" w:rsidRDefault="000E7B7F" w:rsidP="00603D7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E7B7F" w:rsidRPr="000E7B7F" w:rsidRDefault="000E7B7F" w:rsidP="000E7B7F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81F93" w:rsidRPr="006E62B9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A873F7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4F74B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AD1B16">
        <w:rPr>
          <w:rFonts w:ascii="Times New Roman" w:hAnsi="Times New Roman" w:cs="Times New Roman"/>
          <w:sz w:val="28"/>
          <w:szCs w:val="28"/>
        </w:rPr>
        <w:t>проводились</w:t>
      </w:r>
      <w:r w:rsidR="00A873F7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>субботник</w:t>
      </w:r>
      <w:r w:rsidR="00AD1B16">
        <w:rPr>
          <w:rFonts w:ascii="Times New Roman" w:hAnsi="Times New Roman" w:cs="Times New Roman"/>
          <w:sz w:val="28"/>
          <w:szCs w:val="28"/>
        </w:rPr>
        <w:t>и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</w:t>
      </w:r>
      <w:r w:rsidR="00A873F7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A873F7">
        <w:rPr>
          <w:rFonts w:ascii="Times New Roman" w:hAnsi="Times New Roman" w:cs="Times New Roman"/>
          <w:sz w:val="28"/>
          <w:szCs w:val="28"/>
        </w:rPr>
        <w:t>осуществлялась</w:t>
      </w:r>
      <w:r w:rsidRPr="006E62B9">
        <w:rPr>
          <w:rFonts w:ascii="Times New Roman" w:hAnsi="Times New Roman" w:cs="Times New Roman"/>
          <w:sz w:val="28"/>
          <w:szCs w:val="28"/>
        </w:rPr>
        <w:t xml:space="preserve"> уборка мусора, кошение травы, озеленение территории. </w:t>
      </w:r>
    </w:p>
    <w:p w:rsidR="00181F93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День древонасаждения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181F93" w:rsidRPr="00E168EE">
        <w:rPr>
          <w:rFonts w:ascii="Times New Roman" w:hAnsi="Times New Roman" w:cs="Times New Roman"/>
          <w:sz w:val="28"/>
          <w:szCs w:val="28"/>
        </w:rPr>
        <w:t>был</w:t>
      </w:r>
      <w:r w:rsidR="00DD2254" w:rsidRPr="00E168EE">
        <w:rPr>
          <w:rFonts w:ascii="Times New Roman" w:hAnsi="Times New Roman" w:cs="Times New Roman"/>
          <w:sz w:val="28"/>
          <w:szCs w:val="28"/>
        </w:rPr>
        <w:t>и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F93" w:rsidRPr="00E168EE">
        <w:rPr>
          <w:rFonts w:ascii="Times New Roman" w:hAnsi="Times New Roman" w:cs="Times New Roman"/>
          <w:sz w:val="28"/>
          <w:szCs w:val="28"/>
        </w:rPr>
        <w:t>саженц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E168EE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у памятников ВОВ х. </w:t>
      </w:r>
      <w:r w:rsidR="001B0387" w:rsidRPr="00E168EE">
        <w:rPr>
          <w:rFonts w:ascii="Times New Roman" w:hAnsi="Times New Roman" w:cs="Times New Roman"/>
          <w:sz w:val="28"/>
          <w:szCs w:val="28"/>
        </w:rPr>
        <w:t>Дарьевка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E168EE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E168EE">
        <w:rPr>
          <w:rFonts w:ascii="Times New Roman" w:hAnsi="Times New Roman" w:cs="Times New Roman"/>
          <w:sz w:val="28"/>
          <w:szCs w:val="28"/>
        </w:rPr>
        <w:t>детск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E168EE">
        <w:rPr>
          <w:rFonts w:ascii="Times New Roman" w:hAnsi="Times New Roman" w:cs="Times New Roman"/>
          <w:sz w:val="28"/>
          <w:szCs w:val="28"/>
        </w:rPr>
        <w:t>е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>.</w:t>
      </w:r>
    </w:p>
    <w:p w:rsidR="008A0119" w:rsidRDefault="008A0119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9B1" w:rsidRDefault="007C49B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Регулярно, в зимний период проводи</w:t>
      </w:r>
      <w:r w:rsidR="00AD1B1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очистка территории поселения от снега, в летний период осуществляется покос травы и сорной растительности. </w:t>
      </w:r>
    </w:p>
    <w:p w:rsidR="002C630F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спил аварийных деревьев</w:t>
      </w:r>
      <w:r w:rsidR="002C630F">
        <w:rPr>
          <w:rFonts w:ascii="Times New Roman" w:hAnsi="Times New Roman" w:cs="Times New Roman"/>
          <w:sz w:val="28"/>
          <w:szCs w:val="28"/>
        </w:rPr>
        <w:t>.</w:t>
      </w:r>
    </w:p>
    <w:p w:rsidR="002C630F" w:rsidRDefault="002C630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</w:t>
      </w:r>
      <w:r w:rsidR="00924109">
        <w:rPr>
          <w:rFonts w:ascii="Times New Roman" w:hAnsi="Times New Roman" w:cs="Times New Roman"/>
          <w:sz w:val="28"/>
          <w:szCs w:val="28"/>
        </w:rPr>
        <w:t>.</w:t>
      </w:r>
    </w:p>
    <w:p w:rsidR="00047410" w:rsidRDefault="00AD1B1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410">
        <w:rPr>
          <w:rFonts w:ascii="Times New Roman" w:hAnsi="Times New Roman" w:cs="Times New Roman"/>
          <w:sz w:val="28"/>
          <w:szCs w:val="28"/>
        </w:rPr>
        <w:t xml:space="preserve">роводилась работа по уборке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047410">
        <w:rPr>
          <w:rFonts w:ascii="Times New Roman" w:hAnsi="Times New Roman" w:cs="Times New Roman"/>
          <w:sz w:val="28"/>
          <w:szCs w:val="28"/>
        </w:rPr>
        <w:t>кладбищ.</w:t>
      </w:r>
    </w:p>
    <w:p w:rsidR="00456602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для благоустройства поселения является организация сбора и вывоза Т</w:t>
      </w:r>
      <w:r w:rsidR="00456602">
        <w:rPr>
          <w:rFonts w:ascii="Times New Roman" w:hAnsi="Times New Roman" w:cs="Times New Roman"/>
          <w:sz w:val="28"/>
          <w:szCs w:val="28"/>
        </w:rPr>
        <w:t>К</w:t>
      </w:r>
      <w:r w:rsidRPr="00B77CBD">
        <w:rPr>
          <w:rFonts w:ascii="Times New Roman" w:hAnsi="Times New Roman" w:cs="Times New Roman"/>
          <w:sz w:val="28"/>
          <w:szCs w:val="28"/>
        </w:rPr>
        <w:t xml:space="preserve">О. </w:t>
      </w:r>
      <w:r w:rsidR="00655117">
        <w:rPr>
          <w:rFonts w:ascii="Times New Roman" w:hAnsi="Times New Roman" w:cs="Times New Roman"/>
          <w:sz w:val="28"/>
          <w:szCs w:val="28"/>
        </w:rPr>
        <w:t>Н</w:t>
      </w:r>
      <w:r w:rsidR="00456602">
        <w:rPr>
          <w:rFonts w:ascii="Times New Roman" w:hAnsi="Times New Roman" w:cs="Times New Roman"/>
          <w:sz w:val="28"/>
          <w:szCs w:val="28"/>
        </w:rPr>
        <w:t xml:space="preserve">а территории Болдыревского сельского поселения услуги населению по сбору и вывозу ТКО оказывает </w:t>
      </w:r>
      <w:r w:rsidR="00A2323A">
        <w:rPr>
          <w:rFonts w:ascii="Times New Roman" w:hAnsi="Times New Roman" w:cs="Times New Roman"/>
          <w:sz w:val="28"/>
          <w:szCs w:val="28"/>
        </w:rPr>
        <w:t>региональный оператор ООО «</w:t>
      </w:r>
      <w:proofErr w:type="spellStart"/>
      <w:r w:rsidR="00A2323A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A2323A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204181" w:rsidRPr="00204181" w:rsidRDefault="00204181" w:rsidP="00204181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87181">
        <w:rPr>
          <w:sz w:val="28"/>
          <w:szCs w:val="28"/>
        </w:rPr>
        <w:t xml:space="preserve">        </w:t>
      </w:r>
      <w:r w:rsidRPr="00655117">
        <w:rPr>
          <w:sz w:val="28"/>
          <w:szCs w:val="28"/>
        </w:rPr>
        <w:t xml:space="preserve">За истекший период </w:t>
      </w:r>
      <w:r w:rsidR="00655117" w:rsidRPr="00655117">
        <w:rPr>
          <w:sz w:val="28"/>
          <w:szCs w:val="28"/>
        </w:rPr>
        <w:t>А</w:t>
      </w:r>
      <w:r w:rsidRPr="00655117">
        <w:rPr>
          <w:sz w:val="28"/>
          <w:szCs w:val="28"/>
        </w:rPr>
        <w:t xml:space="preserve">дминистрацией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</w:p>
    <w:p w:rsidR="00D16477" w:rsidRDefault="00D16477" w:rsidP="00D16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D7B" w:rsidRPr="00D16477" w:rsidRDefault="00D16477" w:rsidP="00D16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6477">
        <w:rPr>
          <w:rFonts w:ascii="Times New Roman" w:hAnsi="Times New Roman" w:cs="Times New Roman"/>
          <w:b/>
          <w:sz w:val="28"/>
          <w:szCs w:val="28"/>
        </w:rPr>
        <w:t>мущественные отношения</w:t>
      </w:r>
    </w:p>
    <w:p w:rsidR="006C0196" w:rsidRDefault="006C0196" w:rsidP="004B2AC6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вопросов  местного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значения является владение, пользование и распоряжение имуществом, находящимся в муниципальной собственности.</w:t>
      </w:r>
    </w:p>
    <w:p w:rsidR="001E2A99" w:rsidRPr="00B26654" w:rsidRDefault="00AD1B16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1E2A9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E1BB9">
        <w:rPr>
          <w:rFonts w:ascii="Times New Roman" w:hAnsi="Times New Roman" w:cs="Times New Roman"/>
          <w:sz w:val="28"/>
          <w:szCs w:val="28"/>
        </w:rPr>
        <w:t>оформлению в муниципальную собственность бесхозяйных газопроводов, так же проводится</w:t>
      </w:r>
      <w:r w:rsidR="001E2A99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9E1BB9">
        <w:rPr>
          <w:rFonts w:ascii="Times New Roman" w:hAnsi="Times New Roman" w:cs="Times New Roman"/>
          <w:sz w:val="28"/>
          <w:szCs w:val="28"/>
        </w:rPr>
        <w:t>я</w:t>
      </w:r>
      <w:r w:rsidR="001E2A99">
        <w:rPr>
          <w:rFonts w:ascii="Times New Roman" w:hAnsi="Times New Roman" w:cs="Times New Roman"/>
          <w:sz w:val="28"/>
          <w:szCs w:val="28"/>
        </w:rPr>
        <w:t xml:space="preserve"> неиспользуемых домовладений для дальнейшего признания объектов бесхозяйными и признанию права муниципальной собственности за сельским поселением.</w:t>
      </w:r>
    </w:p>
    <w:p w:rsid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7B" w:rsidRP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7B">
        <w:rPr>
          <w:rFonts w:ascii="Times New Roman" w:hAnsi="Times New Roman" w:cs="Times New Roman"/>
          <w:b/>
          <w:sz w:val="28"/>
          <w:szCs w:val="28"/>
        </w:rPr>
        <w:t>Жилищная и социальная политика</w:t>
      </w:r>
    </w:p>
    <w:p w:rsidR="00353E82" w:rsidRPr="00353E82" w:rsidRDefault="00353E82" w:rsidP="00353E8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путем развешивания объявлений на информационных стендах поселения, на сайте Администрации сельского поселения, в магазинах, а также при проведении рейдов по неблагополучным семьям, многодетным семьям. За 2 полугодие 2021 года был зафиксирован 1 ландшафтный пожар, который был зафиксирован в вечернее время. </w:t>
      </w:r>
    </w:p>
    <w:p w:rsidR="00353E82" w:rsidRPr="00353E82" w:rsidRDefault="00353E82" w:rsidP="00353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инспектором</w:t>
      </w:r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совместно с клубными работниками, учителями, Фельдшерами ФАП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проводилась работа с семьями, находящиеся в социально-опасном 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 на учете в Комиссии по делам несовершеннолетних, на данный момент семьи с учёта сняты в связи с исправлением.</w:t>
      </w:r>
    </w:p>
    <w:p w:rsidR="00353E82" w:rsidRPr="00353E82" w:rsidRDefault="00353E82" w:rsidP="00353E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доводится информация о том, что на территории поселения нет разрешенных мест для купания. Родителям под роспись вручались памятки о безопасности на воде и о </w:t>
      </w:r>
      <w:proofErr w:type="gramStart"/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оставлении </w:t>
      </w:r>
      <w:proofErr w:type="gramEnd"/>
      <w:r w:rsidRPr="0035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без присмотра у водоемов. В зимний период проводятся беседы с родителями и детьми и вручаются памятки о безопасности на льду, а также на водоемах устанавливаются знаки о запрете выхода на лёд. </w:t>
      </w:r>
    </w:p>
    <w:p w:rsidR="00B55B35" w:rsidRPr="00B55B35" w:rsidRDefault="00B55B35" w:rsidP="009E1BB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и всех, кто работает в поселении, будет направлена на решение одной задачи - сделать сельское поселение лучш</w:t>
      </w:r>
      <w:r w:rsidR="00F1736E">
        <w:rPr>
          <w:rFonts w:ascii="Times New Roman" w:hAnsi="Times New Roman" w:cs="Times New Roman"/>
          <w:sz w:val="28"/>
          <w:szCs w:val="28"/>
        </w:rPr>
        <w:t>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C68A9"/>
    <w:multiLevelType w:val="hybridMultilevel"/>
    <w:tmpl w:val="B6E4E76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739C0"/>
    <w:multiLevelType w:val="hybridMultilevel"/>
    <w:tmpl w:val="922C3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30265783"/>
    <w:multiLevelType w:val="hybridMultilevel"/>
    <w:tmpl w:val="C722F4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0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8023EC"/>
    <w:multiLevelType w:val="hybridMultilevel"/>
    <w:tmpl w:val="82068CB0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B353A5"/>
    <w:multiLevelType w:val="hybridMultilevel"/>
    <w:tmpl w:val="5D48E6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9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20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0"/>
  </w:num>
  <w:num w:numId="16">
    <w:abstractNumId w:val="18"/>
  </w:num>
  <w:num w:numId="17">
    <w:abstractNumId w:val="12"/>
  </w:num>
  <w:num w:numId="18">
    <w:abstractNumId w:val="16"/>
  </w:num>
  <w:num w:numId="19">
    <w:abstractNumId w:val="3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69A4"/>
    <w:rsid w:val="00067876"/>
    <w:rsid w:val="00092945"/>
    <w:rsid w:val="00094638"/>
    <w:rsid w:val="000D12B4"/>
    <w:rsid w:val="000D675A"/>
    <w:rsid w:val="000E1F89"/>
    <w:rsid w:val="000E7B7F"/>
    <w:rsid w:val="00105165"/>
    <w:rsid w:val="00126D03"/>
    <w:rsid w:val="00131448"/>
    <w:rsid w:val="0015281E"/>
    <w:rsid w:val="00154435"/>
    <w:rsid w:val="00155227"/>
    <w:rsid w:val="00156347"/>
    <w:rsid w:val="001572B6"/>
    <w:rsid w:val="00157DC6"/>
    <w:rsid w:val="001744F6"/>
    <w:rsid w:val="00181F93"/>
    <w:rsid w:val="001824AF"/>
    <w:rsid w:val="00195E8C"/>
    <w:rsid w:val="001A71ED"/>
    <w:rsid w:val="001B0387"/>
    <w:rsid w:val="001B4D67"/>
    <w:rsid w:val="001C2C6F"/>
    <w:rsid w:val="001C3B7B"/>
    <w:rsid w:val="001D3561"/>
    <w:rsid w:val="001D489F"/>
    <w:rsid w:val="001D5BD9"/>
    <w:rsid w:val="001E039B"/>
    <w:rsid w:val="001E2A99"/>
    <w:rsid w:val="001F1E54"/>
    <w:rsid w:val="00203B81"/>
    <w:rsid w:val="00204181"/>
    <w:rsid w:val="00210624"/>
    <w:rsid w:val="0021522F"/>
    <w:rsid w:val="00217B0A"/>
    <w:rsid w:val="0023208A"/>
    <w:rsid w:val="00236C39"/>
    <w:rsid w:val="00241382"/>
    <w:rsid w:val="00265DAE"/>
    <w:rsid w:val="002736FA"/>
    <w:rsid w:val="0027540B"/>
    <w:rsid w:val="00275C5D"/>
    <w:rsid w:val="00290E84"/>
    <w:rsid w:val="00291915"/>
    <w:rsid w:val="002A2FB2"/>
    <w:rsid w:val="002A3A46"/>
    <w:rsid w:val="002B6EDB"/>
    <w:rsid w:val="002C153A"/>
    <w:rsid w:val="002C630F"/>
    <w:rsid w:val="002D3C5B"/>
    <w:rsid w:val="002D6BA6"/>
    <w:rsid w:val="002F42EC"/>
    <w:rsid w:val="002F51C3"/>
    <w:rsid w:val="002F6C75"/>
    <w:rsid w:val="0031201E"/>
    <w:rsid w:val="0032603D"/>
    <w:rsid w:val="0034270D"/>
    <w:rsid w:val="00353B4B"/>
    <w:rsid w:val="00353E82"/>
    <w:rsid w:val="00355710"/>
    <w:rsid w:val="0037401B"/>
    <w:rsid w:val="00374050"/>
    <w:rsid w:val="003821AD"/>
    <w:rsid w:val="00385B69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70153"/>
    <w:rsid w:val="004833CE"/>
    <w:rsid w:val="004875F9"/>
    <w:rsid w:val="00487FBC"/>
    <w:rsid w:val="004A402A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027DC"/>
    <w:rsid w:val="00536DD1"/>
    <w:rsid w:val="005438BF"/>
    <w:rsid w:val="00544E74"/>
    <w:rsid w:val="00547306"/>
    <w:rsid w:val="00580CD7"/>
    <w:rsid w:val="00583C9A"/>
    <w:rsid w:val="005855FA"/>
    <w:rsid w:val="00594CDA"/>
    <w:rsid w:val="005A7205"/>
    <w:rsid w:val="005B0D50"/>
    <w:rsid w:val="005B5004"/>
    <w:rsid w:val="005C2A9B"/>
    <w:rsid w:val="005D33A0"/>
    <w:rsid w:val="005D37A7"/>
    <w:rsid w:val="005E34CD"/>
    <w:rsid w:val="00603D7B"/>
    <w:rsid w:val="00607E98"/>
    <w:rsid w:val="0061089D"/>
    <w:rsid w:val="00610E60"/>
    <w:rsid w:val="006127FE"/>
    <w:rsid w:val="00625070"/>
    <w:rsid w:val="00636BB8"/>
    <w:rsid w:val="00653935"/>
    <w:rsid w:val="00655117"/>
    <w:rsid w:val="00660804"/>
    <w:rsid w:val="006667DB"/>
    <w:rsid w:val="00667205"/>
    <w:rsid w:val="00673A89"/>
    <w:rsid w:val="00682ACE"/>
    <w:rsid w:val="00694492"/>
    <w:rsid w:val="006A2F68"/>
    <w:rsid w:val="006A67E8"/>
    <w:rsid w:val="006C0196"/>
    <w:rsid w:val="006E62B9"/>
    <w:rsid w:val="006F0F7E"/>
    <w:rsid w:val="0070082E"/>
    <w:rsid w:val="00703144"/>
    <w:rsid w:val="00703292"/>
    <w:rsid w:val="007124D3"/>
    <w:rsid w:val="007200A2"/>
    <w:rsid w:val="00725577"/>
    <w:rsid w:val="00765350"/>
    <w:rsid w:val="007675D8"/>
    <w:rsid w:val="00767B8B"/>
    <w:rsid w:val="00772896"/>
    <w:rsid w:val="00772A85"/>
    <w:rsid w:val="007743BE"/>
    <w:rsid w:val="007775B4"/>
    <w:rsid w:val="00783D52"/>
    <w:rsid w:val="0079039A"/>
    <w:rsid w:val="007A31CF"/>
    <w:rsid w:val="007A6A98"/>
    <w:rsid w:val="007C49B1"/>
    <w:rsid w:val="007D6A0B"/>
    <w:rsid w:val="008116F4"/>
    <w:rsid w:val="0081200C"/>
    <w:rsid w:val="00823EEC"/>
    <w:rsid w:val="008338E8"/>
    <w:rsid w:val="0085702C"/>
    <w:rsid w:val="008644DA"/>
    <w:rsid w:val="00866E1A"/>
    <w:rsid w:val="00870C74"/>
    <w:rsid w:val="00884B9E"/>
    <w:rsid w:val="0088513F"/>
    <w:rsid w:val="008867EA"/>
    <w:rsid w:val="008A0119"/>
    <w:rsid w:val="008B3CF4"/>
    <w:rsid w:val="008B7CC7"/>
    <w:rsid w:val="008E7461"/>
    <w:rsid w:val="008F1260"/>
    <w:rsid w:val="008F5355"/>
    <w:rsid w:val="009073C9"/>
    <w:rsid w:val="00920E88"/>
    <w:rsid w:val="00924109"/>
    <w:rsid w:val="009304EC"/>
    <w:rsid w:val="009378F7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E1BB9"/>
    <w:rsid w:val="009E1C0F"/>
    <w:rsid w:val="009E266A"/>
    <w:rsid w:val="009F0F73"/>
    <w:rsid w:val="009F4317"/>
    <w:rsid w:val="00A05466"/>
    <w:rsid w:val="00A07BE2"/>
    <w:rsid w:val="00A224DB"/>
    <w:rsid w:val="00A2323A"/>
    <w:rsid w:val="00A23353"/>
    <w:rsid w:val="00A24230"/>
    <w:rsid w:val="00A309D6"/>
    <w:rsid w:val="00A36929"/>
    <w:rsid w:val="00A55312"/>
    <w:rsid w:val="00A55A38"/>
    <w:rsid w:val="00A63895"/>
    <w:rsid w:val="00A85DD2"/>
    <w:rsid w:val="00A873F7"/>
    <w:rsid w:val="00A962FF"/>
    <w:rsid w:val="00AB12B8"/>
    <w:rsid w:val="00AC15AE"/>
    <w:rsid w:val="00AD1B16"/>
    <w:rsid w:val="00AE2343"/>
    <w:rsid w:val="00AE4BAE"/>
    <w:rsid w:val="00B0445C"/>
    <w:rsid w:val="00B21434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A7388"/>
    <w:rsid w:val="00BD24AF"/>
    <w:rsid w:val="00BD5851"/>
    <w:rsid w:val="00BE15D9"/>
    <w:rsid w:val="00BE2C2C"/>
    <w:rsid w:val="00C01973"/>
    <w:rsid w:val="00C033BF"/>
    <w:rsid w:val="00C25613"/>
    <w:rsid w:val="00C30B85"/>
    <w:rsid w:val="00C32AF6"/>
    <w:rsid w:val="00C42395"/>
    <w:rsid w:val="00C45FE2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CF5623"/>
    <w:rsid w:val="00D0222E"/>
    <w:rsid w:val="00D100BD"/>
    <w:rsid w:val="00D16477"/>
    <w:rsid w:val="00D16B20"/>
    <w:rsid w:val="00D221A6"/>
    <w:rsid w:val="00D319F1"/>
    <w:rsid w:val="00D434FD"/>
    <w:rsid w:val="00D47B81"/>
    <w:rsid w:val="00D62DAE"/>
    <w:rsid w:val="00D634AD"/>
    <w:rsid w:val="00D66BEA"/>
    <w:rsid w:val="00D83679"/>
    <w:rsid w:val="00D8608B"/>
    <w:rsid w:val="00D87CC4"/>
    <w:rsid w:val="00D93D30"/>
    <w:rsid w:val="00D96DC7"/>
    <w:rsid w:val="00D970AD"/>
    <w:rsid w:val="00DA1101"/>
    <w:rsid w:val="00DA23AA"/>
    <w:rsid w:val="00DB5A20"/>
    <w:rsid w:val="00DC1B21"/>
    <w:rsid w:val="00DC31D4"/>
    <w:rsid w:val="00DD2254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63900"/>
    <w:rsid w:val="00E739D9"/>
    <w:rsid w:val="00E8739F"/>
    <w:rsid w:val="00E91BEA"/>
    <w:rsid w:val="00E97232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28B8"/>
    <w:rsid w:val="00F14BCF"/>
    <w:rsid w:val="00F1736E"/>
    <w:rsid w:val="00F177BB"/>
    <w:rsid w:val="00F22B49"/>
    <w:rsid w:val="00F37C7D"/>
    <w:rsid w:val="00F44B2B"/>
    <w:rsid w:val="00F50AD2"/>
    <w:rsid w:val="00F52E5B"/>
    <w:rsid w:val="00F606CE"/>
    <w:rsid w:val="00F73F12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4F5C-5604-49A4-8E04-6B2C756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9897-DA17-4CFB-98E1-757A3AC3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комп4655</cp:lastModifiedBy>
  <cp:revision>20</cp:revision>
  <cp:lastPrinted>2019-01-29T12:35:00Z</cp:lastPrinted>
  <dcterms:created xsi:type="dcterms:W3CDTF">2018-07-23T05:31:00Z</dcterms:created>
  <dcterms:modified xsi:type="dcterms:W3CDTF">2022-02-15T10:22:00Z</dcterms:modified>
</cp:coreProperties>
</file>