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 xml:space="preserve">ониторинга реализации бюджетного прогноза </w:t>
      </w:r>
      <w:proofErr w:type="spellStart"/>
      <w:r w:rsidR="00297A44">
        <w:rPr>
          <w:b/>
          <w:kern w:val="2"/>
          <w:szCs w:val="28"/>
        </w:rPr>
        <w:t>Болдыревского</w:t>
      </w:r>
      <w:proofErr w:type="spellEnd"/>
      <w:r w:rsidR="00297A44">
        <w:rPr>
          <w:b/>
          <w:kern w:val="2"/>
          <w:szCs w:val="28"/>
        </w:rPr>
        <w:t xml:space="preserve"> сельского поселения</w:t>
      </w:r>
      <w:r w:rsidR="00BA7026" w:rsidRPr="00A26787">
        <w:rPr>
          <w:b/>
          <w:kern w:val="2"/>
          <w:szCs w:val="28"/>
        </w:rPr>
        <w:t xml:space="preserve"> на 2017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273DF9" w:rsidRDefault="00273DF9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proofErr w:type="gramStart"/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 w:rsidR="00297A44">
        <w:rPr>
          <w:kern w:val="2"/>
          <w:szCs w:val="28"/>
        </w:rPr>
        <w:t xml:space="preserve">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на 2017 год проведен </w:t>
      </w:r>
      <w:r w:rsidR="00297A44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proofErr w:type="spellStart"/>
      <w:r w:rsidR="00297A44">
        <w:rPr>
          <w:szCs w:val="28"/>
        </w:rPr>
        <w:t>Болдыревского</w:t>
      </w:r>
      <w:proofErr w:type="spellEnd"/>
      <w:r w:rsidR="00297A44">
        <w:rPr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 w:rsidR="00BA7026">
        <w:rPr>
          <w:kern w:val="2"/>
          <w:szCs w:val="28"/>
        </w:rPr>
        <w:t xml:space="preserve"> от </w:t>
      </w:r>
      <w:r w:rsidR="00297A44">
        <w:rPr>
          <w:kern w:val="2"/>
          <w:szCs w:val="28"/>
        </w:rPr>
        <w:t>15</w:t>
      </w:r>
      <w:r w:rsidR="00BA7026" w:rsidRPr="00BA7026">
        <w:rPr>
          <w:kern w:val="2"/>
          <w:szCs w:val="28"/>
        </w:rPr>
        <w:t>.</w:t>
      </w:r>
      <w:r w:rsidR="00297A44">
        <w:rPr>
          <w:kern w:val="2"/>
          <w:szCs w:val="28"/>
        </w:rPr>
        <w:t>0</w:t>
      </w:r>
      <w:r w:rsidR="00BA7026" w:rsidRPr="00BA7026">
        <w:rPr>
          <w:kern w:val="2"/>
          <w:szCs w:val="28"/>
        </w:rPr>
        <w:t>2.201</w:t>
      </w:r>
      <w:r w:rsidR="00297A44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1</w:t>
      </w:r>
      <w:r w:rsidR="00297A44">
        <w:rPr>
          <w:kern w:val="2"/>
          <w:szCs w:val="28"/>
        </w:rPr>
        <w:t>5</w:t>
      </w:r>
      <w:r w:rsidR="00BA7026" w:rsidRPr="00BA7026">
        <w:rPr>
          <w:kern w:val="2"/>
          <w:szCs w:val="28"/>
        </w:rPr>
        <w:t xml:space="preserve"> </w:t>
      </w:r>
      <w:r w:rsidR="002508CA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бюджета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 </w:t>
      </w:r>
      <w:r w:rsidR="00BA7026">
        <w:rPr>
          <w:kern w:val="2"/>
          <w:szCs w:val="28"/>
        </w:rPr>
        <w:t>Родионово-Несветайского района</w:t>
      </w:r>
      <w:r w:rsidR="00BA7026" w:rsidRPr="00470CF8">
        <w:rPr>
          <w:kern w:val="2"/>
          <w:szCs w:val="28"/>
        </w:rPr>
        <w:t xml:space="preserve"> за отчетный</w:t>
      </w:r>
      <w:proofErr w:type="gramEnd"/>
      <w:r w:rsidR="00BA7026" w:rsidRPr="00470CF8">
        <w:rPr>
          <w:kern w:val="2"/>
          <w:szCs w:val="28"/>
        </w:rPr>
        <w:t xml:space="preserve"> </w:t>
      </w:r>
      <w:proofErr w:type="gramStart"/>
      <w:r w:rsidR="00BA7026" w:rsidRPr="00470CF8">
        <w:rPr>
          <w:kern w:val="2"/>
          <w:szCs w:val="28"/>
        </w:rPr>
        <w:t>финансовой</w:t>
      </w:r>
      <w:proofErr w:type="gramEnd"/>
      <w:r w:rsidR="00BA7026" w:rsidRPr="00470CF8">
        <w:rPr>
          <w:kern w:val="2"/>
          <w:szCs w:val="28"/>
        </w:rPr>
        <w:t xml:space="preserve"> год</w:t>
      </w:r>
      <w:r>
        <w:rPr>
          <w:kern w:val="2"/>
          <w:szCs w:val="28"/>
        </w:rPr>
        <w:t>.</w:t>
      </w:r>
    </w:p>
    <w:p w:rsidR="00273DF9" w:rsidRDefault="00273DF9" w:rsidP="00BA7026">
      <w:pPr>
        <w:spacing w:line="216" w:lineRule="auto"/>
        <w:ind w:firstLine="708"/>
        <w:jc w:val="both"/>
        <w:rPr>
          <w:kern w:val="2"/>
          <w:szCs w:val="28"/>
        </w:rPr>
      </w:pPr>
    </w:p>
    <w:p w:rsidR="00BA7026" w:rsidRDefault="009C6510" w:rsidP="009C6510">
      <w:pPr>
        <w:spacing w:line="216" w:lineRule="auto"/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Style w:val="a3"/>
        <w:tblW w:w="9214" w:type="dxa"/>
        <w:tblLook w:val="04A0"/>
      </w:tblPr>
      <w:tblGrid>
        <w:gridCol w:w="5245"/>
        <w:gridCol w:w="1417"/>
        <w:gridCol w:w="1276"/>
        <w:gridCol w:w="1276"/>
      </w:tblGrid>
      <w:tr w:rsidR="00297A44" w:rsidTr="00297A44">
        <w:tc>
          <w:tcPr>
            <w:tcW w:w="5245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прогноз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факт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испол-нения</w:t>
            </w:r>
            <w:proofErr w:type="spellEnd"/>
            <w:proofErr w:type="gramEnd"/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7982,1</w:t>
            </w:r>
          </w:p>
        </w:tc>
        <w:tc>
          <w:tcPr>
            <w:tcW w:w="1276" w:type="dxa"/>
            <w:vAlign w:val="center"/>
          </w:tcPr>
          <w:p w:rsidR="00297A44" w:rsidRPr="002508CA" w:rsidRDefault="00AB4251" w:rsidP="00AB4251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8293,6</w:t>
            </w:r>
          </w:p>
        </w:tc>
        <w:tc>
          <w:tcPr>
            <w:tcW w:w="1276" w:type="dxa"/>
          </w:tcPr>
          <w:p w:rsidR="00297A44" w:rsidRPr="00A26787" w:rsidRDefault="00AB425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103,9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5842,9</w:t>
            </w:r>
          </w:p>
        </w:tc>
        <w:tc>
          <w:tcPr>
            <w:tcW w:w="1276" w:type="dxa"/>
            <w:vAlign w:val="center"/>
          </w:tcPr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6154,4</w:t>
            </w:r>
          </w:p>
        </w:tc>
        <w:tc>
          <w:tcPr>
            <w:tcW w:w="1276" w:type="dxa"/>
          </w:tcPr>
          <w:p w:rsidR="00297A44" w:rsidRPr="00A26787" w:rsidRDefault="00AB425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2139,2</w:t>
            </w:r>
          </w:p>
        </w:tc>
        <w:tc>
          <w:tcPr>
            <w:tcW w:w="1276" w:type="dxa"/>
            <w:vAlign w:val="center"/>
          </w:tcPr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2139,2</w:t>
            </w:r>
          </w:p>
        </w:tc>
        <w:tc>
          <w:tcPr>
            <w:tcW w:w="1276" w:type="dxa"/>
          </w:tcPr>
          <w:p w:rsidR="00297A44" w:rsidRPr="00A26787" w:rsidRDefault="00AB425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10030,8</w:t>
            </w:r>
          </w:p>
        </w:tc>
        <w:tc>
          <w:tcPr>
            <w:tcW w:w="1276" w:type="dxa"/>
            <w:vAlign w:val="center"/>
          </w:tcPr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9163,4</w:t>
            </w:r>
          </w:p>
        </w:tc>
        <w:tc>
          <w:tcPr>
            <w:tcW w:w="1276" w:type="dxa"/>
          </w:tcPr>
          <w:p w:rsidR="00297A44" w:rsidRPr="00A26787" w:rsidRDefault="00AB425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91,4</w:t>
            </w: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</w:t>
            </w:r>
            <w:proofErr w:type="spellStart"/>
            <w:r w:rsidRPr="002508CA">
              <w:rPr>
                <w:sz w:val="24"/>
              </w:rPr>
              <w:t>профицит</w:t>
            </w:r>
            <w:proofErr w:type="spellEnd"/>
          </w:p>
        </w:tc>
        <w:tc>
          <w:tcPr>
            <w:tcW w:w="1417" w:type="dxa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-2048,7</w:t>
            </w:r>
          </w:p>
        </w:tc>
        <w:tc>
          <w:tcPr>
            <w:tcW w:w="1276" w:type="dxa"/>
            <w:vAlign w:val="center"/>
          </w:tcPr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-869,8</w:t>
            </w:r>
          </w:p>
        </w:tc>
        <w:tc>
          <w:tcPr>
            <w:tcW w:w="1276" w:type="dxa"/>
            <w:vAlign w:val="center"/>
          </w:tcPr>
          <w:p w:rsidR="00297A44" w:rsidRPr="002508CA" w:rsidRDefault="00297A44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97A44" w:rsidRPr="002508CA" w:rsidRDefault="00AB4251" w:rsidP="0018278C">
            <w:pPr>
              <w:rPr>
                <w:sz w:val="24"/>
              </w:rPr>
            </w:pPr>
            <w:r>
              <w:rPr>
                <w:sz w:val="24"/>
              </w:rPr>
              <w:t>2048,7</w:t>
            </w:r>
          </w:p>
        </w:tc>
        <w:tc>
          <w:tcPr>
            <w:tcW w:w="1276" w:type="dxa"/>
            <w:vAlign w:val="center"/>
          </w:tcPr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869,8</w:t>
            </w:r>
          </w:p>
        </w:tc>
        <w:tc>
          <w:tcPr>
            <w:tcW w:w="1276" w:type="dxa"/>
            <w:vAlign w:val="center"/>
          </w:tcPr>
          <w:p w:rsidR="00297A44" w:rsidRPr="002508CA" w:rsidRDefault="00297A44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  <w:r w:rsidR="00AB4251">
              <w:rPr>
                <w:sz w:val="24"/>
              </w:rPr>
              <w:t xml:space="preserve"> к налоговым и неналоговым доходам, %</w:t>
            </w:r>
          </w:p>
        </w:tc>
        <w:tc>
          <w:tcPr>
            <w:tcW w:w="1417" w:type="dxa"/>
            <w:vAlign w:val="bottom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A7026" w:rsidRDefault="00BA7026" w:rsidP="00BA7026">
      <w:pPr>
        <w:spacing w:line="216" w:lineRule="auto"/>
      </w:pPr>
    </w:p>
    <w:p w:rsidR="00273DF9" w:rsidRDefault="00273DF9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>Показатели финансового обеспечения муниципальных</w:t>
      </w:r>
    </w:p>
    <w:p w:rsidR="00BA7026" w:rsidRDefault="00BA7026" w:rsidP="00BA7026">
      <w:pPr>
        <w:spacing w:line="216" w:lineRule="auto"/>
        <w:rPr>
          <w:szCs w:val="28"/>
        </w:rPr>
      </w:pPr>
      <w:r w:rsidRPr="005D3C37">
        <w:rPr>
          <w:szCs w:val="28"/>
        </w:rPr>
        <w:t xml:space="preserve">программ </w:t>
      </w:r>
      <w:proofErr w:type="spellStart"/>
      <w:r w:rsidR="00AB4251">
        <w:rPr>
          <w:szCs w:val="28"/>
        </w:rPr>
        <w:t>Болдыревского</w:t>
      </w:r>
      <w:proofErr w:type="spellEnd"/>
      <w:r w:rsidR="00AB4251">
        <w:rPr>
          <w:szCs w:val="28"/>
        </w:rPr>
        <w:t xml:space="preserve">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Style w:val="a3"/>
        <w:tblW w:w="10172" w:type="dxa"/>
        <w:tblLook w:val="04A0"/>
      </w:tblPr>
      <w:tblGrid>
        <w:gridCol w:w="669"/>
        <w:gridCol w:w="5509"/>
        <w:gridCol w:w="1269"/>
        <w:gridCol w:w="1330"/>
        <w:gridCol w:w="1395"/>
      </w:tblGrid>
      <w:tr w:rsidR="009C6510" w:rsidTr="00AB4251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№ </w:t>
            </w:r>
            <w:proofErr w:type="spellStart"/>
            <w:proofErr w:type="gramStart"/>
            <w:r w:rsidRPr="009C6510">
              <w:rPr>
                <w:sz w:val="24"/>
              </w:rPr>
              <w:t>п</w:t>
            </w:r>
            <w:proofErr w:type="spellEnd"/>
            <w:proofErr w:type="gramEnd"/>
            <w:r w:rsidRPr="009C6510">
              <w:rPr>
                <w:sz w:val="24"/>
              </w:rPr>
              <w:t>/</w:t>
            </w:r>
            <w:proofErr w:type="spellStart"/>
            <w:r w:rsidRPr="009C6510">
              <w:rPr>
                <w:sz w:val="24"/>
              </w:rPr>
              <w:t>п</w:t>
            </w:r>
            <w:proofErr w:type="spellEnd"/>
          </w:p>
        </w:tc>
        <w:tc>
          <w:tcPr>
            <w:tcW w:w="5509" w:type="dxa"/>
          </w:tcPr>
          <w:p w:rsidR="009C6510" w:rsidRPr="009C6510" w:rsidRDefault="009C6510" w:rsidP="009C3C77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proofErr w:type="spellStart"/>
            <w:r w:rsidR="009C3C77">
              <w:rPr>
                <w:rFonts w:cs="Calibri"/>
                <w:sz w:val="24"/>
              </w:rPr>
              <w:t>Болдыревского</w:t>
            </w:r>
            <w:proofErr w:type="spellEnd"/>
            <w:r w:rsidR="009C3C77">
              <w:rPr>
                <w:rFonts w:cs="Calibri"/>
                <w:sz w:val="24"/>
              </w:rPr>
              <w:t xml:space="preserve"> сельского поселения</w:t>
            </w:r>
          </w:p>
        </w:tc>
        <w:tc>
          <w:tcPr>
            <w:tcW w:w="12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прогноз</w:t>
            </w:r>
          </w:p>
        </w:tc>
        <w:tc>
          <w:tcPr>
            <w:tcW w:w="1330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2017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испол-нения</w:t>
            </w:r>
            <w:proofErr w:type="spellEnd"/>
            <w:proofErr w:type="gramEnd"/>
          </w:p>
        </w:tc>
      </w:tr>
      <w:tr w:rsidR="00BD5CFC" w:rsidTr="00AB4251">
        <w:tc>
          <w:tcPr>
            <w:tcW w:w="669" w:type="dxa"/>
          </w:tcPr>
          <w:p w:rsidR="00BD5CFC" w:rsidRDefault="00BD5CFC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  <w:vAlign w:val="center"/>
          </w:tcPr>
          <w:p w:rsidR="00BD5CFC" w:rsidRPr="008F5F47" w:rsidRDefault="00BD5CFC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 w:rsidRPr="008F5F47">
              <w:rPr>
                <w:bCs/>
                <w:color w:val="000000"/>
                <w:sz w:val="24"/>
              </w:rPr>
              <w:t xml:space="preserve">Муниципальная программа </w:t>
            </w:r>
            <w:proofErr w:type="spellStart"/>
            <w:r w:rsidR="00AB4251">
              <w:rPr>
                <w:bCs/>
                <w:color w:val="000000"/>
                <w:sz w:val="24"/>
              </w:rPr>
              <w:t>Болдыревского</w:t>
            </w:r>
            <w:proofErr w:type="spellEnd"/>
            <w:r w:rsidR="00AB4251">
              <w:rPr>
                <w:bCs/>
                <w:color w:val="000000"/>
                <w:sz w:val="24"/>
              </w:rPr>
              <w:t xml:space="preserve"> сельского поселения</w:t>
            </w:r>
            <w:r w:rsidRPr="008F5F47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«</w:t>
            </w:r>
            <w:r w:rsidR="00AB4251">
              <w:rPr>
                <w:bCs/>
                <w:color w:val="000000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BD5CFC" w:rsidRPr="007B4A4D" w:rsidRDefault="00AB4251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81,2</w:t>
            </w:r>
          </w:p>
        </w:tc>
        <w:tc>
          <w:tcPr>
            <w:tcW w:w="1330" w:type="dxa"/>
            <w:vAlign w:val="center"/>
          </w:tcPr>
          <w:p w:rsidR="00BD5CFC" w:rsidRPr="00BD5CFC" w:rsidRDefault="00273DF9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66,0</w:t>
            </w:r>
          </w:p>
        </w:tc>
        <w:tc>
          <w:tcPr>
            <w:tcW w:w="1395" w:type="dxa"/>
            <w:vAlign w:val="center"/>
          </w:tcPr>
          <w:p w:rsidR="00BD5CFC" w:rsidRPr="00BD5CFC" w:rsidRDefault="00273DF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81,3</w:t>
            </w:r>
          </w:p>
        </w:tc>
      </w:tr>
      <w:tr w:rsidR="00BD5CFC" w:rsidTr="00AB4251">
        <w:tc>
          <w:tcPr>
            <w:tcW w:w="669" w:type="dxa"/>
          </w:tcPr>
          <w:p w:rsidR="00BD5CFC" w:rsidRDefault="00BD5CFC" w:rsidP="002508CA">
            <w:pPr>
              <w:spacing w:line="216" w:lineRule="auto"/>
            </w:pPr>
            <w:r>
              <w:t>2.</w:t>
            </w:r>
          </w:p>
        </w:tc>
        <w:tc>
          <w:tcPr>
            <w:tcW w:w="5509" w:type="dxa"/>
          </w:tcPr>
          <w:p w:rsidR="00BD5CFC" w:rsidRPr="00AB4251" w:rsidRDefault="00AB4251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 w:rsidRPr="00AB4251">
              <w:rPr>
                <w:rFonts w:cs="Calibri"/>
                <w:sz w:val="24"/>
                <w:szCs w:val="24"/>
              </w:rPr>
              <w:t>Муниципальная программа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BD5CFC" w:rsidRPr="00273DF9" w:rsidRDefault="008E33EB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73DF9"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1330" w:type="dxa"/>
            <w:vAlign w:val="center"/>
          </w:tcPr>
          <w:p w:rsidR="00BD5CFC" w:rsidRPr="00BD5CFC" w:rsidRDefault="00273DF9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9,8</w:t>
            </w:r>
          </w:p>
        </w:tc>
        <w:tc>
          <w:tcPr>
            <w:tcW w:w="1395" w:type="dxa"/>
            <w:vAlign w:val="center"/>
          </w:tcPr>
          <w:p w:rsidR="00BD5CFC" w:rsidRPr="00BD5CFC" w:rsidRDefault="00273DF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98,0</w:t>
            </w:r>
          </w:p>
        </w:tc>
      </w:tr>
      <w:tr w:rsidR="00BD5CFC" w:rsidTr="00AB4251">
        <w:tc>
          <w:tcPr>
            <w:tcW w:w="669" w:type="dxa"/>
          </w:tcPr>
          <w:p w:rsidR="00BD5CFC" w:rsidRDefault="00BD5CFC" w:rsidP="002508CA">
            <w:pPr>
              <w:spacing w:line="216" w:lineRule="auto"/>
            </w:pPr>
            <w:r>
              <w:t>3.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BD5CFC" w:rsidRPr="008E33EB" w:rsidRDefault="008E33EB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8E33EB">
              <w:rPr>
                <w:rFonts w:cs="Calibri"/>
                <w:sz w:val="24"/>
                <w:szCs w:val="24"/>
              </w:rPr>
              <w:t>3199,5</w:t>
            </w:r>
          </w:p>
        </w:tc>
        <w:tc>
          <w:tcPr>
            <w:tcW w:w="1330" w:type="dxa"/>
            <w:vAlign w:val="center"/>
          </w:tcPr>
          <w:p w:rsidR="00BD5CFC" w:rsidRPr="008E33EB" w:rsidRDefault="00273DF9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3352,5</w:t>
            </w:r>
          </w:p>
        </w:tc>
        <w:tc>
          <w:tcPr>
            <w:tcW w:w="1395" w:type="dxa"/>
            <w:vAlign w:val="center"/>
          </w:tcPr>
          <w:p w:rsidR="00BD5CFC" w:rsidRPr="00BD5CFC" w:rsidRDefault="00273DF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104,8</w:t>
            </w:r>
          </w:p>
        </w:tc>
      </w:tr>
      <w:tr w:rsidR="00BD5CFC" w:rsidTr="00AB4251">
        <w:tc>
          <w:tcPr>
            <w:tcW w:w="669" w:type="dxa"/>
          </w:tcPr>
          <w:p w:rsidR="00BD5CFC" w:rsidRDefault="00BD5CFC" w:rsidP="002508CA">
            <w:pPr>
              <w:spacing w:line="216" w:lineRule="auto"/>
            </w:pPr>
            <w:r>
              <w:t>4.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</w:t>
            </w:r>
            <w:r w:rsidR="00D67D85">
              <w:rPr>
                <w:rFonts w:cs="Calibri"/>
                <w:sz w:val="24"/>
                <w:szCs w:val="24"/>
              </w:rPr>
              <w:t xml:space="preserve">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269" w:type="dxa"/>
            <w:vAlign w:val="center"/>
          </w:tcPr>
          <w:p w:rsidR="00BD5CFC" w:rsidRPr="008E33EB" w:rsidRDefault="00D67D85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1865,9</w:t>
            </w:r>
          </w:p>
        </w:tc>
        <w:tc>
          <w:tcPr>
            <w:tcW w:w="1330" w:type="dxa"/>
            <w:vAlign w:val="center"/>
          </w:tcPr>
          <w:p w:rsidR="00BD5CFC" w:rsidRPr="008E33EB" w:rsidRDefault="00273DF9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1339,1</w:t>
            </w:r>
          </w:p>
        </w:tc>
        <w:tc>
          <w:tcPr>
            <w:tcW w:w="1395" w:type="dxa"/>
            <w:vAlign w:val="center"/>
          </w:tcPr>
          <w:p w:rsidR="00BD5CFC" w:rsidRPr="00BD5CFC" w:rsidRDefault="00BD5CFC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BD5CFC">
              <w:rPr>
                <w:bCs/>
                <w:color w:val="000000"/>
                <w:sz w:val="24"/>
              </w:rPr>
              <w:t>101, 7</w:t>
            </w:r>
          </w:p>
        </w:tc>
      </w:tr>
      <w:tr w:rsidR="00BD5CFC" w:rsidTr="00AB4251">
        <w:tc>
          <w:tcPr>
            <w:tcW w:w="669" w:type="dxa"/>
          </w:tcPr>
          <w:p w:rsidR="00BD5CFC" w:rsidRDefault="00BD5CFC" w:rsidP="002508CA">
            <w:pPr>
              <w:spacing w:line="216" w:lineRule="auto"/>
            </w:pPr>
            <w:r>
              <w:t>5.</w:t>
            </w:r>
          </w:p>
        </w:tc>
        <w:tc>
          <w:tcPr>
            <w:tcW w:w="5509" w:type="dxa"/>
          </w:tcPr>
          <w:p w:rsidR="00BD5CFC" w:rsidRPr="00AB4251" w:rsidRDefault="00D67D85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</w:t>
            </w:r>
            <w:proofErr w:type="gramStart"/>
            <w:r>
              <w:rPr>
                <w:rFonts w:cs="Calibri"/>
                <w:sz w:val="24"/>
                <w:szCs w:val="24"/>
              </w:rPr>
              <w:t>физической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1269" w:type="dxa"/>
            <w:vAlign w:val="center"/>
          </w:tcPr>
          <w:p w:rsidR="00BD5CFC" w:rsidRPr="008E33EB" w:rsidRDefault="00D67D85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35,0</w:t>
            </w:r>
          </w:p>
        </w:tc>
        <w:tc>
          <w:tcPr>
            <w:tcW w:w="1330" w:type="dxa"/>
            <w:vAlign w:val="center"/>
          </w:tcPr>
          <w:p w:rsidR="00BD5CFC" w:rsidRPr="008E33EB" w:rsidRDefault="00273DF9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95" w:type="dxa"/>
            <w:vAlign w:val="center"/>
          </w:tcPr>
          <w:p w:rsidR="00BD5CFC" w:rsidRPr="00BD5CFC" w:rsidRDefault="00273DF9" w:rsidP="00D731A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BD5CFC" w:rsidP="002508CA">
            <w:pPr>
              <w:spacing w:line="216" w:lineRule="auto"/>
            </w:pPr>
            <w:r>
              <w:t>6.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269" w:type="dxa"/>
            <w:vAlign w:val="center"/>
          </w:tcPr>
          <w:p w:rsidR="00BD5CFC" w:rsidRPr="008E33EB" w:rsidRDefault="007E5B54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166,3</w:t>
            </w:r>
          </w:p>
        </w:tc>
        <w:tc>
          <w:tcPr>
            <w:tcW w:w="1330" w:type="dxa"/>
            <w:vAlign w:val="center"/>
          </w:tcPr>
          <w:p w:rsidR="00BD5CFC" w:rsidRPr="008E33EB" w:rsidRDefault="007E5B54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395" w:type="dxa"/>
            <w:vAlign w:val="center"/>
          </w:tcPr>
          <w:p w:rsidR="00BD5CFC" w:rsidRPr="00BD5CFC" w:rsidRDefault="007E5B54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BD5CFC" w:rsidP="002508CA">
            <w:pPr>
              <w:spacing w:line="216" w:lineRule="auto"/>
            </w:pPr>
            <w:r>
              <w:t>7.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BD5CFC" w:rsidRPr="008E33EB" w:rsidRDefault="007E5B54" w:rsidP="002508C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3881,6</w:t>
            </w:r>
          </w:p>
        </w:tc>
        <w:tc>
          <w:tcPr>
            <w:tcW w:w="1330" w:type="dxa"/>
            <w:vAlign w:val="center"/>
          </w:tcPr>
          <w:p w:rsidR="00BD5CFC" w:rsidRPr="008E33EB" w:rsidRDefault="00273DF9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3899,7</w:t>
            </w:r>
          </w:p>
        </w:tc>
        <w:tc>
          <w:tcPr>
            <w:tcW w:w="1395" w:type="dxa"/>
            <w:vAlign w:val="center"/>
          </w:tcPr>
          <w:p w:rsidR="00BD5CFC" w:rsidRPr="00BD5CFC" w:rsidRDefault="00273DF9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100,5</w:t>
            </w:r>
          </w:p>
        </w:tc>
      </w:tr>
      <w:tr w:rsidR="002508CA" w:rsidTr="00AB4251">
        <w:tc>
          <w:tcPr>
            <w:tcW w:w="669" w:type="dxa"/>
          </w:tcPr>
          <w:p w:rsidR="002508CA" w:rsidRDefault="002508CA" w:rsidP="002508CA">
            <w:pPr>
              <w:spacing w:line="216" w:lineRule="auto"/>
            </w:pPr>
          </w:p>
        </w:tc>
        <w:tc>
          <w:tcPr>
            <w:tcW w:w="5509" w:type="dxa"/>
          </w:tcPr>
          <w:p w:rsidR="002508CA" w:rsidRPr="00470CF8" w:rsidRDefault="002508CA" w:rsidP="0025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470CF8">
              <w:rPr>
                <w:rFonts w:cs="Calibri"/>
                <w:szCs w:val="28"/>
              </w:rPr>
              <w:t>Итого</w:t>
            </w:r>
          </w:p>
        </w:tc>
        <w:tc>
          <w:tcPr>
            <w:tcW w:w="1269" w:type="dxa"/>
            <w:vAlign w:val="center"/>
          </w:tcPr>
          <w:p w:rsidR="002508CA" w:rsidRPr="00F570F8" w:rsidRDefault="00AB4251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9239,5</w:t>
            </w:r>
          </w:p>
        </w:tc>
        <w:tc>
          <w:tcPr>
            <w:tcW w:w="1330" w:type="dxa"/>
            <w:vAlign w:val="center"/>
          </w:tcPr>
          <w:p w:rsidR="002508CA" w:rsidRPr="00BD5CFC" w:rsidRDefault="00273DF9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8868,4</w:t>
            </w:r>
          </w:p>
        </w:tc>
        <w:tc>
          <w:tcPr>
            <w:tcW w:w="1395" w:type="dxa"/>
            <w:vAlign w:val="center"/>
          </w:tcPr>
          <w:p w:rsidR="002508CA" w:rsidRPr="00BD5CFC" w:rsidRDefault="00273DF9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96,0</w:t>
            </w:r>
          </w:p>
        </w:tc>
      </w:tr>
    </w:tbl>
    <w:p w:rsidR="00BA7026" w:rsidRDefault="00BA7026" w:rsidP="00BA7026">
      <w:pPr>
        <w:spacing w:line="216" w:lineRule="auto"/>
      </w:pPr>
    </w:p>
    <w:p w:rsidR="009C6510" w:rsidRPr="005D635D" w:rsidRDefault="009C6510" w:rsidP="009C6510">
      <w:pPr>
        <w:spacing w:line="216" w:lineRule="auto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proofErr w:type="spellStart"/>
      <w:r w:rsidR="00273DF9">
        <w:rPr>
          <w:szCs w:val="28"/>
        </w:rPr>
        <w:t>Болдыревского</w:t>
      </w:r>
      <w:proofErr w:type="spellEnd"/>
      <w:r w:rsidR="00273DF9">
        <w:rPr>
          <w:szCs w:val="28"/>
        </w:rPr>
        <w:t xml:space="preserve">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r w:rsidR="002508CA">
        <w:rPr>
          <w:szCs w:val="28"/>
        </w:rPr>
        <w:t>«»</w:t>
      </w:r>
      <w:r w:rsidRPr="005D635D">
        <w:rPr>
          <w:szCs w:val="28"/>
        </w:rPr>
        <w:t>Интернет</w:t>
      </w:r>
      <w:r w:rsidR="002508CA">
        <w:rPr>
          <w:szCs w:val="28"/>
        </w:rPr>
        <w:t>»»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26"/>
    <w:rsid w:val="00157547"/>
    <w:rsid w:val="0018278C"/>
    <w:rsid w:val="0019797F"/>
    <w:rsid w:val="002508CA"/>
    <w:rsid w:val="00252479"/>
    <w:rsid w:val="00273DF9"/>
    <w:rsid w:val="00297A44"/>
    <w:rsid w:val="00512492"/>
    <w:rsid w:val="00531BDC"/>
    <w:rsid w:val="005D635D"/>
    <w:rsid w:val="00706CD6"/>
    <w:rsid w:val="007E5B54"/>
    <w:rsid w:val="008E33EB"/>
    <w:rsid w:val="009C3C77"/>
    <w:rsid w:val="009C5499"/>
    <w:rsid w:val="009C6510"/>
    <w:rsid w:val="00A26787"/>
    <w:rsid w:val="00AB4251"/>
    <w:rsid w:val="00B9175C"/>
    <w:rsid w:val="00BA7026"/>
    <w:rsid w:val="00BD5CFC"/>
    <w:rsid w:val="00CA7FD8"/>
    <w:rsid w:val="00D67D85"/>
    <w:rsid w:val="00D7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2018-05-30T08:50:00Z</cp:lastPrinted>
  <dcterms:created xsi:type="dcterms:W3CDTF">2018-05-30T07:25:00Z</dcterms:created>
  <dcterms:modified xsi:type="dcterms:W3CDTF">2018-05-30T10:54:00Z</dcterms:modified>
</cp:coreProperties>
</file>