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84C" w:rsidRPr="00507FD3" w:rsidRDefault="003A784C" w:rsidP="003A784C">
      <w:pPr>
        <w:rPr>
          <w:sz w:val="16"/>
        </w:rPr>
      </w:pPr>
    </w:p>
    <w:p w:rsidR="00722848" w:rsidRPr="00687F8D" w:rsidRDefault="00722848" w:rsidP="00722848">
      <w:pPr>
        <w:rPr>
          <w:bCs/>
          <w:szCs w:val="28"/>
        </w:rPr>
      </w:pPr>
      <w:r w:rsidRPr="00687F8D">
        <w:rPr>
          <w:bCs/>
          <w:szCs w:val="28"/>
        </w:rPr>
        <w:t>РОССИЙСКАЯ ФЕДЕРАЦИЯ</w:t>
      </w:r>
    </w:p>
    <w:p w:rsidR="00722848" w:rsidRPr="00687F8D" w:rsidRDefault="00722848" w:rsidP="00722848">
      <w:pPr>
        <w:rPr>
          <w:bCs/>
          <w:szCs w:val="28"/>
        </w:rPr>
      </w:pPr>
      <w:r w:rsidRPr="00687F8D">
        <w:rPr>
          <w:bCs/>
          <w:szCs w:val="28"/>
        </w:rPr>
        <w:t>РОСТОВСКАЯ ОБЛАСТЬ</w:t>
      </w:r>
    </w:p>
    <w:p w:rsidR="00722848" w:rsidRPr="00687F8D" w:rsidRDefault="00722848" w:rsidP="00722848">
      <w:pPr>
        <w:rPr>
          <w:bCs/>
          <w:szCs w:val="28"/>
        </w:rPr>
      </w:pPr>
      <w:r w:rsidRPr="00687F8D">
        <w:rPr>
          <w:bCs/>
          <w:szCs w:val="28"/>
        </w:rPr>
        <w:t>РОДИОНОВО-НЕСВЕТА</w:t>
      </w:r>
      <w:r>
        <w:rPr>
          <w:bCs/>
          <w:szCs w:val="28"/>
        </w:rPr>
        <w:t>Й</w:t>
      </w:r>
      <w:r w:rsidRPr="00687F8D">
        <w:rPr>
          <w:bCs/>
          <w:szCs w:val="28"/>
        </w:rPr>
        <w:t>СКИЙ РАЙОН</w:t>
      </w:r>
    </w:p>
    <w:p w:rsidR="00722848" w:rsidRPr="00687F8D" w:rsidRDefault="00722848" w:rsidP="00722848">
      <w:pPr>
        <w:rPr>
          <w:bCs/>
          <w:szCs w:val="28"/>
        </w:rPr>
      </w:pPr>
      <w:r w:rsidRPr="00687F8D">
        <w:rPr>
          <w:bCs/>
          <w:szCs w:val="28"/>
        </w:rPr>
        <w:t>МУНИЦИПАЛЬНОЕ ОБРАЗОВАНИЕ</w:t>
      </w:r>
    </w:p>
    <w:p w:rsidR="00722848" w:rsidRPr="00687F8D" w:rsidRDefault="00722848" w:rsidP="00722848">
      <w:pPr>
        <w:rPr>
          <w:bCs/>
          <w:szCs w:val="28"/>
        </w:rPr>
      </w:pPr>
      <w:r w:rsidRPr="00687F8D">
        <w:rPr>
          <w:bCs/>
          <w:szCs w:val="28"/>
        </w:rPr>
        <w:t>«</w:t>
      </w:r>
      <w:r>
        <w:rPr>
          <w:bCs/>
          <w:szCs w:val="28"/>
        </w:rPr>
        <w:t>БОЛДЫРЕВСКОЕ</w:t>
      </w:r>
      <w:r w:rsidRPr="00687F8D">
        <w:rPr>
          <w:bCs/>
          <w:szCs w:val="28"/>
        </w:rPr>
        <w:t xml:space="preserve"> СЕЛЬСКОЕ ПОСЕЛЕНИЕ»</w:t>
      </w:r>
    </w:p>
    <w:p w:rsidR="00722848" w:rsidRDefault="00722848" w:rsidP="00722848">
      <w:pPr>
        <w:rPr>
          <w:bCs/>
          <w:szCs w:val="28"/>
        </w:rPr>
      </w:pPr>
    </w:p>
    <w:p w:rsidR="00722848" w:rsidRPr="00687F8D" w:rsidRDefault="00722848" w:rsidP="00722848">
      <w:pPr>
        <w:rPr>
          <w:bCs/>
          <w:szCs w:val="28"/>
        </w:rPr>
      </w:pPr>
      <w:r w:rsidRPr="00687F8D">
        <w:rPr>
          <w:bCs/>
          <w:szCs w:val="28"/>
        </w:rPr>
        <w:t xml:space="preserve">АДМИНИСТРАЦИЯ </w:t>
      </w:r>
      <w:r>
        <w:rPr>
          <w:bCs/>
          <w:szCs w:val="28"/>
        </w:rPr>
        <w:t>БОЛДЫРЕВСКОГО</w:t>
      </w:r>
      <w:r w:rsidRPr="00687F8D">
        <w:rPr>
          <w:bCs/>
          <w:szCs w:val="28"/>
        </w:rPr>
        <w:t xml:space="preserve"> СЕЛЬСКОГО ПОСЕЛЕНИЯ</w:t>
      </w:r>
    </w:p>
    <w:p w:rsidR="00722848" w:rsidRPr="00687F8D" w:rsidRDefault="00722848" w:rsidP="00722848">
      <w:pPr>
        <w:rPr>
          <w:szCs w:val="28"/>
        </w:rPr>
      </w:pPr>
    </w:p>
    <w:p w:rsidR="00722848" w:rsidRPr="00687F8D" w:rsidRDefault="00722848" w:rsidP="00722848">
      <w:pPr>
        <w:rPr>
          <w:szCs w:val="28"/>
        </w:rPr>
      </w:pPr>
      <w:r w:rsidRPr="00687F8D">
        <w:rPr>
          <w:szCs w:val="28"/>
        </w:rPr>
        <w:t>ПОСТАНОВЛЕНИЕ</w:t>
      </w:r>
    </w:p>
    <w:p w:rsidR="00722848" w:rsidRPr="00687F8D" w:rsidRDefault="00722848" w:rsidP="00722848">
      <w:pPr>
        <w:rPr>
          <w:szCs w:val="28"/>
        </w:rPr>
      </w:pPr>
    </w:p>
    <w:p w:rsidR="00722848" w:rsidRDefault="00722848" w:rsidP="00722848">
      <w:pPr>
        <w:rPr>
          <w:szCs w:val="28"/>
        </w:rPr>
      </w:pPr>
      <w:r>
        <w:rPr>
          <w:szCs w:val="28"/>
        </w:rPr>
        <w:t>29.12.2021</w:t>
      </w:r>
      <w:r w:rsidRPr="00687F8D">
        <w:rPr>
          <w:szCs w:val="28"/>
        </w:rPr>
        <w:t xml:space="preserve">                </w:t>
      </w:r>
      <w:r>
        <w:rPr>
          <w:szCs w:val="28"/>
        </w:rPr>
        <w:t xml:space="preserve">                            </w:t>
      </w:r>
      <w:r w:rsidRPr="00687F8D">
        <w:rPr>
          <w:szCs w:val="28"/>
        </w:rPr>
        <w:t>№</w:t>
      </w:r>
      <w:r>
        <w:rPr>
          <w:szCs w:val="28"/>
        </w:rPr>
        <w:t xml:space="preserve"> </w:t>
      </w:r>
      <w:r w:rsidR="0021217C">
        <w:rPr>
          <w:szCs w:val="28"/>
        </w:rPr>
        <w:t>95</w:t>
      </w:r>
      <w:r>
        <w:rPr>
          <w:szCs w:val="28"/>
        </w:rPr>
        <w:t xml:space="preserve">        </w:t>
      </w:r>
      <w:r w:rsidRPr="00687F8D">
        <w:rPr>
          <w:szCs w:val="28"/>
        </w:rPr>
        <w:t xml:space="preserve">    </w:t>
      </w:r>
      <w:r>
        <w:rPr>
          <w:szCs w:val="28"/>
        </w:rPr>
        <w:t xml:space="preserve">                    х. Болдыревка</w:t>
      </w:r>
    </w:p>
    <w:p w:rsidR="003A784C" w:rsidRDefault="003A784C" w:rsidP="003A784C"/>
    <w:p w:rsidR="003A784C" w:rsidRDefault="003A784C" w:rsidP="003A784C">
      <w:r>
        <w:t>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</w:t>
      </w:r>
      <w:r w:rsidR="007D6D55">
        <w:t>Болдыревское</w:t>
      </w:r>
      <w:r>
        <w:t xml:space="preserve"> сельское поселение»</w:t>
      </w:r>
    </w:p>
    <w:p w:rsidR="003A784C" w:rsidRDefault="003A784C" w:rsidP="003A784C"/>
    <w:p w:rsidR="003A784C" w:rsidRDefault="003A784C" w:rsidP="003A784C">
      <w:pPr>
        <w:ind w:firstLine="708"/>
        <w:jc w:val="both"/>
        <w:rPr>
          <w:szCs w:val="28"/>
        </w:rPr>
      </w:pPr>
      <w:r>
        <w:rPr>
          <w:szCs w:val="28"/>
        </w:rPr>
        <w:t>В соответствии с Федеральным законом от 31 июля 2020 года № 248-ФЗ «О государственном контроле (надзоре) и муниципальном контроле Российской Федерации», руководствуясь Постановлением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</w:t>
      </w:r>
      <w:r w:rsidR="007D6D55">
        <w:rPr>
          <w:szCs w:val="28"/>
        </w:rPr>
        <w:t>Болдыревское</w:t>
      </w:r>
      <w:r>
        <w:rPr>
          <w:szCs w:val="28"/>
        </w:rPr>
        <w:t xml:space="preserve"> сельское поселение», </w:t>
      </w:r>
    </w:p>
    <w:p w:rsidR="003A784C" w:rsidRDefault="003A784C" w:rsidP="003A784C">
      <w:pPr>
        <w:jc w:val="both"/>
        <w:rPr>
          <w:szCs w:val="28"/>
        </w:rPr>
      </w:pPr>
    </w:p>
    <w:p w:rsidR="003A784C" w:rsidRDefault="003A784C" w:rsidP="003A784C">
      <w:pPr>
        <w:rPr>
          <w:szCs w:val="28"/>
        </w:rPr>
      </w:pPr>
      <w:r>
        <w:rPr>
          <w:szCs w:val="28"/>
        </w:rPr>
        <w:t>ПОСТАНОВЛЯЮ:</w:t>
      </w:r>
    </w:p>
    <w:p w:rsidR="003A784C" w:rsidRDefault="003A784C" w:rsidP="003A784C">
      <w:pPr>
        <w:pStyle w:val="a3"/>
        <w:numPr>
          <w:ilvl w:val="0"/>
          <w:numId w:val="1"/>
        </w:numPr>
        <w:ind w:left="0" w:firstLine="360"/>
        <w:jc w:val="both"/>
      </w:pPr>
      <w:r>
        <w:t>Утвердить перечень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</w:t>
      </w:r>
      <w:r w:rsidR="007D6D55">
        <w:t>Болдыревское</w:t>
      </w:r>
      <w:r>
        <w:t xml:space="preserve"> сельское поселение» согласно приложению 1.</w:t>
      </w:r>
    </w:p>
    <w:p w:rsidR="003A784C" w:rsidRDefault="003A784C" w:rsidP="003A784C">
      <w:pPr>
        <w:pStyle w:val="a3"/>
        <w:numPr>
          <w:ilvl w:val="0"/>
          <w:numId w:val="1"/>
        </w:numPr>
        <w:ind w:left="0" w:firstLine="360"/>
        <w:jc w:val="both"/>
      </w:pPr>
      <w:r>
        <w:t>Утвердить категории риска причинения вреда (ущерба) согласно приложению 2.</w:t>
      </w:r>
    </w:p>
    <w:p w:rsidR="003A784C" w:rsidRDefault="003A784C" w:rsidP="003A784C">
      <w:pPr>
        <w:pStyle w:val="a3"/>
        <w:numPr>
          <w:ilvl w:val="0"/>
          <w:numId w:val="1"/>
        </w:numPr>
        <w:ind w:left="0" w:firstLine="360"/>
        <w:jc w:val="both"/>
      </w:pPr>
      <w:r>
        <w:t>Утвердить критерии отнесения объектов контроля к категориям риска в рамках осуществления муниципального контроля в сфере благоустройства на территории муниципального образования «</w:t>
      </w:r>
      <w:r w:rsidR="007D6D55">
        <w:t>Болдыревское</w:t>
      </w:r>
      <w:r>
        <w:t xml:space="preserve"> сельское поселение» согласно приложению 3.</w:t>
      </w:r>
    </w:p>
    <w:p w:rsidR="003A784C" w:rsidRDefault="003A784C" w:rsidP="003A784C">
      <w:pPr>
        <w:pStyle w:val="a3"/>
        <w:numPr>
          <w:ilvl w:val="0"/>
          <w:numId w:val="1"/>
        </w:numPr>
        <w:ind w:left="0" w:firstLine="360"/>
        <w:jc w:val="both"/>
      </w:pPr>
      <w:r>
        <w:t xml:space="preserve">Контроль за исполнением настоящего постановления </w:t>
      </w:r>
      <w:r w:rsidR="007D6D55">
        <w:t>оставляю за собой.</w:t>
      </w:r>
    </w:p>
    <w:p w:rsidR="003A784C" w:rsidRDefault="003A784C" w:rsidP="003A784C">
      <w:pPr>
        <w:jc w:val="both"/>
        <w:rPr>
          <w:szCs w:val="28"/>
        </w:rPr>
      </w:pPr>
    </w:p>
    <w:p w:rsidR="003A784C" w:rsidRDefault="007D6D55" w:rsidP="003A784C">
      <w:pPr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</w:t>
      </w:r>
      <w:r w:rsidR="003A784C">
        <w:rPr>
          <w:szCs w:val="28"/>
        </w:rPr>
        <w:t>лав</w:t>
      </w:r>
      <w:r>
        <w:rPr>
          <w:szCs w:val="28"/>
        </w:rPr>
        <w:t>ы</w:t>
      </w:r>
      <w:r w:rsidR="003A784C">
        <w:rPr>
          <w:szCs w:val="28"/>
        </w:rPr>
        <w:t xml:space="preserve"> Администрации</w:t>
      </w:r>
    </w:p>
    <w:p w:rsidR="003A784C" w:rsidRDefault="007D6D55" w:rsidP="003A784C">
      <w:pPr>
        <w:jc w:val="both"/>
        <w:rPr>
          <w:szCs w:val="28"/>
        </w:rPr>
      </w:pPr>
      <w:r>
        <w:rPr>
          <w:szCs w:val="28"/>
        </w:rPr>
        <w:t>Болдыревского</w:t>
      </w:r>
    </w:p>
    <w:p w:rsidR="003A784C" w:rsidRDefault="003A784C" w:rsidP="003A784C">
      <w:pPr>
        <w:jc w:val="both"/>
        <w:rPr>
          <w:szCs w:val="28"/>
        </w:rPr>
      </w:pPr>
      <w:proofErr w:type="gramStart"/>
      <w:r>
        <w:rPr>
          <w:szCs w:val="28"/>
        </w:rPr>
        <w:t>сельского</w:t>
      </w:r>
      <w:proofErr w:type="gramEnd"/>
      <w:r>
        <w:rPr>
          <w:szCs w:val="28"/>
        </w:rPr>
        <w:t xml:space="preserve">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D6D55">
        <w:rPr>
          <w:szCs w:val="28"/>
        </w:rPr>
        <w:t>О.Л. Матющенко</w:t>
      </w:r>
    </w:p>
    <w:p w:rsidR="007D6D55" w:rsidRDefault="007D6D55">
      <w:pPr>
        <w:spacing w:after="200" w:line="276" w:lineRule="auto"/>
        <w:jc w:val="left"/>
        <w:rPr>
          <w:sz w:val="24"/>
        </w:rPr>
      </w:pPr>
      <w:r>
        <w:rPr>
          <w:sz w:val="24"/>
        </w:rPr>
        <w:br w:type="page"/>
      </w:r>
    </w:p>
    <w:p w:rsidR="006259B3" w:rsidRDefault="00041525" w:rsidP="00041525">
      <w:pPr>
        <w:jc w:val="right"/>
        <w:rPr>
          <w:sz w:val="24"/>
        </w:rPr>
      </w:pPr>
      <w:r>
        <w:rPr>
          <w:sz w:val="24"/>
        </w:rPr>
        <w:lastRenderedPageBreak/>
        <w:t>Приложение 1</w:t>
      </w:r>
    </w:p>
    <w:p w:rsidR="00041525" w:rsidRDefault="00041525" w:rsidP="00041525">
      <w:pPr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041525" w:rsidRDefault="007D6D55" w:rsidP="007D6D55">
      <w:pPr>
        <w:jc w:val="right"/>
        <w:rPr>
          <w:sz w:val="24"/>
        </w:rPr>
      </w:pPr>
      <w:r>
        <w:rPr>
          <w:sz w:val="24"/>
        </w:rPr>
        <w:t xml:space="preserve">Болдыревского </w:t>
      </w:r>
      <w:r w:rsidR="00041525">
        <w:rPr>
          <w:sz w:val="24"/>
        </w:rPr>
        <w:t xml:space="preserve">сельского поселения </w:t>
      </w:r>
    </w:p>
    <w:p w:rsidR="00041525" w:rsidRDefault="00041525" w:rsidP="00041525">
      <w:pPr>
        <w:jc w:val="right"/>
        <w:rPr>
          <w:sz w:val="24"/>
        </w:rPr>
      </w:pP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</w:t>
      </w:r>
      <w:r w:rsidR="007D6D55">
        <w:rPr>
          <w:sz w:val="24"/>
        </w:rPr>
        <w:t>29</w:t>
      </w:r>
      <w:r>
        <w:rPr>
          <w:sz w:val="24"/>
        </w:rPr>
        <w:t xml:space="preserve"> декабря 2021г. № </w:t>
      </w:r>
      <w:r w:rsidR="0021217C">
        <w:rPr>
          <w:sz w:val="24"/>
        </w:rPr>
        <w:t>95</w:t>
      </w:r>
    </w:p>
    <w:p w:rsidR="00041525" w:rsidRDefault="00041525" w:rsidP="00041525">
      <w:pPr>
        <w:jc w:val="right"/>
        <w:rPr>
          <w:sz w:val="24"/>
        </w:rPr>
      </w:pPr>
    </w:p>
    <w:p w:rsidR="00041525" w:rsidRPr="00A25D82" w:rsidRDefault="00041525" w:rsidP="00041525">
      <w:pPr>
        <w:tabs>
          <w:tab w:val="left" w:pos="284"/>
        </w:tabs>
        <w:ind w:right="-1" w:firstLine="567"/>
        <w:rPr>
          <w:szCs w:val="28"/>
        </w:rPr>
      </w:pPr>
      <w:r w:rsidRPr="00A25D82">
        <w:rPr>
          <w:szCs w:val="28"/>
        </w:rPr>
        <w:t>ПЕРЕЧЕНЬ</w:t>
      </w:r>
    </w:p>
    <w:p w:rsidR="00A25D82" w:rsidRDefault="00041525" w:rsidP="00041525">
      <w:pPr>
        <w:tabs>
          <w:tab w:val="left" w:pos="284"/>
        </w:tabs>
        <w:ind w:right="-1" w:firstLine="567"/>
        <w:rPr>
          <w:szCs w:val="28"/>
        </w:rPr>
      </w:pPr>
      <w:proofErr w:type="gramStart"/>
      <w:r w:rsidRPr="00A25D82">
        <w:rPr>
          <w:szCs w:val="28"/>
        </w:rPr>
        <w:t>индикаторов</w:t>
      </w:r>
      <w:proofErr w:type="gramEnd"/>
      <w:r w:rsidRPr="00A25D82">
        <w:rPr>
          <w:szCs w:val="28"/>
        </w:rPr>
        <w:t xml:space="preserve"> риска нарушения обязательных требований, проверяемых в рамках осуществления муниципального контроля </w:t>
      </w:r>
      <w:r w:rsidRPr="00A25D82">
        <w:rPr>
          <w:bCs/>
          <w:spacing w:val="2"/>
          <w:szCs w:val="28"/>
        </w:rPr>
        <w:t>в сфере благоустройства на территории муниципального образования</w:t>
      </w:r>
      <w:r w:rsidRPr="00A25D82">
        <w:rPr>
          <w:szCs w:val="28"/>
        </w:rPr>
        <w:t xml:space="preserve"> </w:t>
      </w:r>
    </w:p>
    <w:p w:rsidR="00041525" w:rsidRPr="00A25D82" w:rsidRDefault="00041525" w:rsidP="00041525">
      <w:pPr>
        <w:tabs>
          <w:tab w:val="left" w:pos="284"/>
        </w:tabs>
        <w:ind w:right="-1" w:firstLine="567"/>
        <w:rPr>
          <w:szCs w:val="28"/>
        </w:rPr>
      </w:pPr>
      <w:r w:rsidRPr="00A25D82">
        <w:rPr>
          <w:szCs w:val="28"/>
        </w:rPr>
        <w:t>«</w:t>
      </w:r>
      <w:r w:rsidR="00A25D82">
        <w:rPr>
          <w:szCs w:val="28"/>
        </w:rPr>
        <w:t>Болдыревское</w:t>
      </w:r>
      <w:r w:rsidRPr="00A25D82">
        <w:rPr>
          <w:szCs w:val="28"/>
        </w:rPr>
        <w:t xml:space="preserve"> сельское поселение»</w:t>
      </w:r>
    </w:p>
    <w:p w:rsidR="00041525" w:rsidRPr="00A25D82" w:rsidRDefault="00041525" w:rsidP="00041525">
      <w:pPr>
        <w:jc w:val="both"/>
        <w:outlineLvl w:val="0"/>
        <w:rPr>
          <w:b/>
          <w:szCs w:val="28"/>
        </w:rPr>
      </w:pPr>
    </w:p>
    <w:p w:rsidR="00041525" w:rsidRPr="00A25D82" w:rsidRDefault="00041525" w:rsidP="00041525">
      <w:pPr>
        <w:ind w:firstLine="708"/>
        <w:jc w:val="both"/>
        <w:rPr>
          <w:szCs w:val="28"/>
        </w:rPr>
      </w:pPr>
      <w:r w:rsidRPr="00A25D82">
        <w:rPr>
          <w:szCs w:val="28"/>
        </w:rPr>
        <w:t xml:space="preserve">1. Поступление в Контрольный орган обращений </w:t>
      </w:r>
      <w:r w:rsidRPr="00A25D82">
        <w:rPr>
          <w:szCs w:val="28"/>
          <w:lang w:eastAsia="en-US"/>
        </w:rPr>
        <w:t>юридических лиц, индивидуальных предпринимателей и граждан в сфере благоустройства территории,</w:t>
      </w:r>
      <w:r w:rsidRPr="00A25D82">
        <w:rPr>
          <w:szCs w:val="28"/>
        </w:rPr>
        <w:t xml:space="preserve">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к:</w:t>
      </w:r>
    </w:p>
    <w:p w:rsidR="00041525" w:rsidRPr="00A25D82" w:rsidRDefault="00041525" w:rsidP="00041525">
      <w:pPr>
        <w:pStyle w:val="a6"/>
        <w:ind w:firstLine="708"/>
        <w:jc w:val="both"/>
        <w:rPr>
          <w:rFonts w:cs="Times New Roman"/>
          <w:szCs w:val="28"/>
        </w:rPr>
      </w:pPr>
      <w:r w:rsidRPr="00A25D82">
        <w:rPr>
          <w:color w:val="000000"/>
          <w:szCs w:val="28"/>
          <w:shd w:val="clear" w:color="auto" w:fill="FFFFFF"/>
        </w:rPr>
        <w:t xml:space="preserve">1) выявлению признаков нарушения Правил благоустройства и содержания </w:t>
      </w:r>
      <w:r w:rsidR="00A25D82" w:rsidRPr="00A25D82">
        <w:rPr>
          <w:color w:val="000000"/>
          <w:szCs w:val="28"/>
          <w:shd w:val="clear" w:color="auto" w:fill="FFFFFF"/>
        </w:rPr>
        <w:t>территории муниципального</w:t>
      </w:r>
      <w:r w:rsidRPr="00A25D82">
        <w:rPr>
          <w:color w:val="000000"/>
          <w:szCs w:val="28"/>
          <w:shd w:val="clear" w:color="auto" w:fill="FFFFFF"/>
        </w:rPr>
        <w:t xml:space="preserve"> образования «</w:t>
      </w:r>
      <w:r w:rsidR="00A25D82">
        <w:rPr>
          <w:color w:val="000000"/>
          <w:szCs w:val="28"/>
          <w:shd w:val="clear" w:color="auto" w:fill="FFFFFF"/>
        </w:rPr>
        <w:t>Болдыревское</w:t>
      </w:r>
      <w:r w:rsidRPr="00A25D82">
        <w:rPr>
          <w:color w:val="000000"/>
          <w:szCs w:val="28"/>
          <w:shd w:val="clear" w:color="auto" w:fill="FFFFFF"/>
        </w:rPr>
        <w:t xml:space="preserve"> сельское поселение», утвержденны</w:t>
      </w:r>
      <w:r w:rsidR="00A25D82">
        <w:rPr>
          <w:color w:val="000000"/>
          <w:szCs w:val="28"/>
          <w:shd w:val="clear" w:color="auto" w:fill="FFFFFF"/>
        </w:rPr>
        <w:t>х</w:t>
      </w:r>
      <w:r w:rsidRPr="00A25D82">
        <w:rPr>
          <w:color w:val="000000"/>
          <w:szCs w:val="28"/>
          <w:shd w:val="clear" w:color="auto" w:fill="FFFFFF"/>
        </w:rPr>
        <w:t xml:space="preserve"> решением Собрания депутатов </w:t>
      </w:r>
      <w:r w:rsidR="00A25D82">
        <w:rPr>
          <w:color w:val="000000"/>
          <w:szCs w:val="28"/>
          <w:shd w:val="clear" w:color="auto" w:fill="FFFFFF"/>
        </w:rPr>
        <w:t>Болдыревского</w:t>
      </w:r>
      <w:r w:rsidRPr="00A25D82">
        <w:rPr>
          <w:color w:val="000000"/>
          <w:szCs w:val="28"/>
          <w:shd w:val="clear" w:color="auto" w:fill="FFFFFF"/>
        </w:rPr>
        <w:t xml:space="preserve"> сельского поселения; </w:t>
      </w:r>
    </w:p>
    <w:p w:rsidR="00041525" w:rsidRPr="00A25D82" w:rsidRDefault="00041525" w:rsidP="0004152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A25D82">
        <w:rPr>
          <w:color w:val="000000"/>
          <w:sz w:val="28"/>
          <w:szCs w:val="28"/>
          <w:shd w:val="clear" w:color="auto" w:fill="FFFFFF"/>
        </w:rPr>
        <w:t>2)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на территории муниципального образования «</w:t>
      </w:r>
      <w:r w:rsidR="00A25D82">
        <w:rPr>
          <w:color w:val="000000"/>
          <w:sz w:val="28"/>
          <w:szCs w:val="28"/>
          <w:shd w:val="clear" w:color="auto" w:fill="FFFFFF"/>
        </w:rPr>
        <w:t>Болдыревское</w:t>
      </w:r>
      <w:r w:rsidRPr="00A25D82">
        <w:rPr>
          <w:color w:val="000000"/>
          <w:sz w:val="28"/>
          <w:szCs w:val="28"/>
          <w:shd w:val="clear" w:color="auto" w:fill="FFFFFF"/>
        </w:rPr>
        <w:t xml:space="preserve"> сельское поселение» и риска причинения вреда (ущерба) охраняемым законом ценностям;</w:t>
      </w:r>
    </w:p>
    <w:p w:rsidR="00041525" w:rsidRPr="00A25D82" w:rsidRDefault="00041525" w:rsidP="0004152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A25D82">
        <w:rPr>
          <w:color w:val="000000"/>
          <w:sz w:val="28"/>
          <w:szCs w:val="28"/>
          <w:shd w:val="clear" w:color="auto" w:fill="FFFFFF"/>
        </w:rPr>
        <w:t>3)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041525" w:rsidRPr="00A25D82" w:rsidRDefault="00041525" w:rsidP="000415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25D82">
        <w:rPr>
          <w:szCs w:val="28"/>
        </w:rPr>
        <w:t xml:space="preserve">2. Поступление в Контрольный орган обращений </w:t>
      </w:r>
      <w:r w:rsidRPr="00A25D82">
        <w:rPr>
          <w:szCs w:val="28"/>
          <w:lang w:eastAsia="en-US"/>
        </w:rPr>
        <w:t>юридических лиц, индивидуальных предпринимателей и граждан в сфере благоустройства территории</w:t>
      </w:r>
      <w:r w:rsidRPr="00A25D82">
        <w:rPr>
          <w:szCs w:val="28"/>
        </w:rPr>
        <w:t>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 соответствии с частью 12 статьи 66 Федерального закона от 31 июля 2020 года № 248-ФЗ «О государственном контроле (надзоре) и муниципальном контроле Российской Федерации»,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:rsidR="00041525" w:rsidRPr="00A25D82" w:rsidRDefault="00041525" w:rsidP="00041525">
      <w:pPr>
        <w:ind w:firstLine="709"/>
        <w:jc w:val="both"/>
        <w:rPr>
          <w:szCs w:val="28"/>
        </w:rPr>
      </w:pPr>
      <w:r w:rsidRPr="00A25D82">
        <w:rPr>
          <w:szCs w:val="28"/>
        </w:rPr>
        <w:t xml:space="preserve">Наличие данного индикатора свидетельствует о непосредственной угрозе причинения вреда (ущерба) охраняемым законом ценностям и является </w:t>
      </w:r>
      <w:r w:rsidRPr="00A25D82">
        <w:rPr>
          <w:szCs w:val="28"/>
        </w:rPr>
        <w:lastRenderedPageBreak/>
        <w:t>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 июля 2020 года № 248-ФЗ «О государственном контроле (надзоре) и муниципальном контроле Российской Федерации».</w:t>
      </w:r>
    </w:p>
    <w:p w:rsidR="00041525" w:rsidRPr="00A25D82" w:rsidRDefault="00041525" w:rsidP="00041525">
      <w:pPr>
        <w:ind w:firstLine="709"/>
        <w:jc w:val="both"/>
        <w:rPr>
          <w:szCs w:val="28"/>
        </w:rPr>
      </w:pPr>
      <w:r w:rsidRPr="00A25D82">
        <w:rPr>
          <w:szCs w:val="28"/>
        </w:rPr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обращений </w:t>
      </w:r>
      <w:r w:rsidRPr="00A25D82">
        <w:rPr>
          <w:szCs w:val="28"/>
          <w:lang w:eastAsia="en-US"/>
        </w:rPr>
        <w:t>юридических лиц, индивидуальных предпринимателей и граждан в сфере благоустройства территории</w:t>
      </w:r>
      <w:r w:rsidRPr="00A25D82">
        <w:rPr>
          <w:szCs w:val="28"/>
        </w:rPr>
        <w:t>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требований.</w:t>
      </w:r>
    </w:p>
    <w:p w:rsidR="00041525" w:rsidRPr="00A25D82" w:rsidRDefault="00041525" w:rsidP="00041525">
      <w:pPr>
        <w:ind w:firstLine="709"/>
        <w:jc w:val="both"/>
        <w:rPr>
          <w:szCs w:val="28"/>
        </w:rPr>
      </w:pPr>
      <w:r w:rsidRPr="00A25D82">
        <w:rPr>
          <w:szCs w:val="28"/>
        </w:rPr>
        <w:t xml:space="preserve">4. Выявление в течение трех месяцев более пяти фактов несоответствия сведений (информации), полученных от </w:t>
      </w:r>
      <w:r w:rsidRPr="00A25D82">
        <w:rPr>
          <w:szCs w:val="28"/>
          <w:lang w:eastAsia="en-US"/>
        </w:rPr>
        <w:t>юридических лиц, индивидуальных предпринимателей и граждан в сфере благоустройства территории</w:t>
      </w:r>
      <w:r w:rsidRPr="00A25D82">
        <w:rPr>
          <w:szCs w:val="28"/>
        </w:rPr>
        <w:t>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Контрольного органа.</w:t>
      </w:r>
    </w:p>
    <w:p w:rsidR="00041525" w:rsidRPr="00E901CC" w:rsidRDefault="00041525" w:rsidP="00041525">
      <w:pPr>
        <w:shd w:val="clear" w:color="auto" w:fill="FFFFFF"/>
        <w:jc w:val="both"/>
        <w:rPr>
          <w:sz w:val="24"/>
        </w:rPr>
      </w:pPr>
    </w:p>
    <w:p w:rsidR="00041525" w:rsidRPr="00E901CC" w:rsidRDefault="00041525" w:rsidP="00041525">
      <w:pPr>
        <w:shd w:val="clear" w:color="auto" w:fill="FFFFFF"/>
        <w:jc w:val="both"/>
        <w:rPr>
          <w:sz w:val="24"/>
        </w:rPr>
      </w:pPr>
    </w:p>
    <w:p w:rsidR="00041525" w:rsidRPr="00E901CC" w:rsidRDefault="00041525" w:rsidP="00041525">
      <w:pPr>
        <w:shd w:val="clear" w:color="auto" w:fill="FFFFFF"/>
        <w:jc w:val="both"/>
        <w:rPr>
          <w:sz w:val="24"/>
        </w:rPr>
      </w:pPr>
    </w:p>
    <w:p w:rsidR="00041525" w:rsidRPr="00E901CC" w:rsidRDefault="00041525" w:rsidP="00041525">
      <w:pPr>
        <w:shd w:val="clear" w:color="auto" w:fill="FFFFFF"/>
        <w:jc w:val="both"/>
        <w:rPr>
          <w:sz w:val="24"/>
        </w:rPr>
      </w:pPr>
    </w:p>
    <w:p w:rsidR="00041525" w:rsidRPr="00E901CC" w:rsidRDefault="00041525" w:rsidP="00041525">
      <w:pPr>
        <w:shd w:val="clear" w:color="auto" w:fill="FFFFFF"/>
        <w:jc w:val="both"/>
        <w:rPr>
          <w:sz w:val="24"/>
        </w:rPr>
      </w:pPr>
    </w:p>
    <w:p w:rsidR="00041525" w:rsidRPr="00E901CC" w:rsidRDefault="00041525" w:rsidP="00041525">
      <w:pPr>
        <w:shd w:val="clear" w:color="auto" w:fill="FFFFFF"/>
        <w:jc w:val="both"/>
        <w:rPr>
          <w:sz w:val="24"/>
        </w:rPr>
      </w:pPr>
    </w:p>
    <w:p w:rsidR="00041525" w:rsidRPr="00E901CC" w:rsidRDefault="00041525" w:rsidP="00041525">
      <w:pPr>
        <w:shd w:val="clear" w:color="auto" w:fill="FFFFFF"/>
        <w:ind w:firstLine="709"/>
        <w:jc w:val="both"/>
        <w:rPr>
          <w:color w:val="1A1A1A"/>
          <w:sz w:val="24"/>
        </w:rPr>
      </w:pPr>
      <w:r w:rsidRPr="00E901CC">
        <w:rPr>
          <w:color w:val="1A1A1A"/>
          <w:sz w:val="24"/>
        </w:rPr>
        <w:t> </w:t>
      </w:r>
    </w:p>
    <w:p w:rsidR="00041525" w:rsidRPr="00E901CC" w:rsidRDefault="00041525" w:rsidP="00041525">
      <w:pPr>
        <w:shd w:val="clear" w:color="auto" w:fill="FFFFFF"/>
        <w:ind w:firstLine="709"/>
        <w:jc w:val="both"/>
        <w:rPr>
          <w:color w:val="1A1A1A"/>
          <w:sz w:val="24"/>
        </w:rPr>
      </w:pPr>
    </w:p>
    <w:p w:rsidR="00041525" w:rsidRPr="00E901CC" w:rsidRDefault="00041525" w:rsidP="00041525">
      <w:pPr>
        <w:shd w:val="clear" w:color="auto" w:fill="FFFFFF"/>
        <w:ind w:firstLine="709"/>
        <w:jc w:val="both"/>
        <w:rPr>
          <w:color w:val="1A1A1A"/>
          <w:sz w:val="24"/>
        </w:rPr>
      </w:pPr>
    </w:p>
    <w:p w:rsidR="00041525" w:rsidRPr="00E901CC" w:rsidRDefault="00041525" w:rsidP="00041525">
      <w:pPr>
        <w:shd w:val="clear" w:color="auto" w:fill="FFFFFF"/>
        <w:ind w:firstLine="709"/>
        <w:jc w:val="both"/>
        <w:rPr>
          <w:color w:val="1A1A1A"/>
          <w:sz w:val="24"/>
        </w:rPr>
      </w:pPr>
    </w:p>
    <w:p w:rsidR="00041525" w:rsidRPr="00E901CC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Pr="00E901CC" w:rsidRDefault="00041525" w:rsidP="00A25D82">
      <w:pPr>
        <w:snapToGrid w:val="0"/>
        <w:jc w:val="both"/>
        <w:rPr>
          <w:sz w:val="24"/>
        </w:rPr>
      </w:pPr>
    </w:p>
    <w:p w:rsidR="00A25D82" w:rsidRDefault="00A25D82">
      <w:pPr>
        <w:spacing w:after="200" w:line="276" w:lineRule="auto"/>
        <w:jc w:val="left"/>
        <w:rPr>
          <w:sz w:val="24"/>
        </w:rPr>
      </w:pPr>
      <w:r>
        <w:rPr>
          <w:sz w:val="24"/>
        </w:rPr>
        <w:br w:type="page"/>
      </w:r>
    </w:p>
    <w:p w:rsidR="000C6B6E" w:rsidRDefault="000C6B6E" w:rsidP="000C6B6E">
      <w:pPr>
        <w:jc w:val="right"/>
        <w:rPr>
          <w:sz w:val="24"/>
        </w:rPr>
      </w:pPr>
      <w:r>
        <w:rPr>
          <w:sz w:val="24"/>
        </w:rPr>
        <w:lastRenderedPageBreak/>
        <w:t>Приложение 2</w:t>
      </w:r>
    </w:p>
    <w:p w:rsidR="000C6B6E" w:rsidRDefault="000C6B6E" w:rsidP="000C6B6E">
      <w:pPr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0C6B6E" w:rsidRDefault="00A25D82" w:rsidP="00A25D82">
      <w:pPr>
        <w:jc w:val="right"/>
        <w:rPr>
          <w:sz w:val="24"/>
        </w:rPr>
      </w:pPr>
      <w:r>
        <w:rPr>
          <w:sz w:val="24"/>
        </w:rPr>
        <w:t xml:space="preserve">Болдыревского </w:t>
      </w:r>
      <w:r w:rsidR="000C6B6E">
        <w:rPr>
          <w:sz w:val="24"/>
        </w:rPr>
        <w:t xml:space="preserve">сельского поселения </w:t>
      </w:r>
    </w:p>
    <w:p w:rsidR="000C6B6E" w:rsidRDefault="000C6B6E" w:rsidP="000C6B6E">
      <w:pPr>
        <w:jc w:val="right"/>
        <w:rPr>
          <w:sz w:val="24"/>
        </w:rPr>
      </w:pP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</w:t>
      </w:r>
      <w:r w:rsidR="00A25D82">
        <w:rPr>
          <w:sz w:val="24"/>
        </w:rPr>
        <w:t>29</w:t>
      </w:r>
      <w:r>
        <w:rPr>
          <w:sz w:val="24"/>
        </w:rPr>
        <w:t xml:space="preserve"> декабря 2021г. № </w:t>
      </w:r>
      <w:r w:rsidR="0021217C">
        <w:rPr>
          <w:sz w:val="24"/>
        </w:rPr>
        <w:t>95</w:t>
      </w:r>
    </w:p>
    <w:p w:rsidR="00041525" w:rsidRPr="009C5A1F" w:rsidRDefault="00041525" w:rsidP="00041525">
      <w:pPr>
        <w:snapToGrid w:val="0"/>
        <w:ind w:left="6237" w:hanging="850"/>
        <w:jc w:val="right"/>
        <w:rPr>
          <w:sz w:val="20"/>
        </w:rPr>
      </w:pPr>
    </w:p>
    <w:p w:rsidR="00041525" w:rsidRPr="00E901CC" w:rsidRDefault="00041525" w:rsidP="00041525">
      <w:pPr>
        <w:snapToGrid w:val="0"/>
        <w:ind w:left="6237" w:hanging="850"/>
        <w:rPr>
          <w:sz w:val="24"/>
        </w:rPr>
      </w:pPr>
    </w:p>
    <w:p w:rsidR="00041525" w:rsidRPr="00E901CC" w:rsidRDefault="00041525" w:rsidP="00041525">
      <w:pPr>
        <w:shd w:val="clear" w:color="auto" w:fill="FFFFFF"/>
        <w:rPr>
          <w:color w:val="000000"/>
          <w:sz w:val="24"/>
        </w:rPr>
      </w:pPr>
    </w:p>
    <w:p w:rsidR="00041525" w:rsidRPr="00E901CC" w:rsidRDefault="00041525" w:rsidP="00041525">
      <w:pPr>
        <w:shd w:val="clear" w:color="auto" w:fill="FFFFFF"/>
        <w:rPr>
          <w:color w:val="000000"/>
          <w:sz w:val="24"/>
        </w:rPr>
      </w:pPr>
    </w:p>
    <w:p w:rsidR="00041525" w:rsidRPr="00A25D82" w:rsidRDefault="00041525" w:rsidP="00041525">
      <w:pPr>
        <w:shd w:val="clear" w:color="auto" w:fill="FFFFFF"/>
        <w:ind w:left="480" w:right="141"/>
        <w:rPr>
          <w:b/>
          <w:color w:val="000000"/>
          <w:szCs w:val="28"/>
        </w:rPr>
      </w:pPr>
      <w:r w:rsidRPr="00A25D82">
        <w:rPr>
          <w:b/>
          <w:color w:val="000000"/>
          <w:szCs w:val="28"/>
        </w:rPr>
        <w:t xml:space="preserve">КАТЕГОРИИ </w:t>
      </w:r>
    </w:p>
    <w:p w:rsidR="00041525" w:rsidRPr="00A25D82" w:rsidRDefault="00041525" w:rsidP="00041525">
      <w:pPr>
        <w:shd w:val="clear" w:color="auto" w:fill="FFFFFF"/>
        <w:ind w:left="480" w:right="141"/>
        <w:rPr>
          <w:b/>
          <w:color w:val="000000"/>
          <w:szCs w:val="28"/>
        </w:rPr>
      </w:pPr>
      <w:proofErr w:type="gramStart"/>
      <w:r w:rsidRPr="00A25D82">
        <w:rPr>
          <w:b/>
          <w:color w:val="000000"/>
          <w:szCs w:val="28"/>
        </w:rPr>
        <w:t>риска</w:t>
      </w:r>
      <w:proofErr w:type="gramEnd"/>
      <w:r w:rsidRPr="00A25D82">
        <w:rPr>
          <w:b/>
          <w:color w:val="000000"/>
          <w:szCs w:val="28"/>
        </w:rPr>
        <w:t xml:space="preserve"> причинения вреда (ущерба)</w:t>
      </w:r>
    </w:p>
    <w:p w:rsidR="00041525" w:rsidRPr="00A25D82" w:rsidRDefault="00041525" w:rsidP="00041525">
      <w:pPr>
        <w:shd w:val="clear" w:color="auto" w:fill="FFFFFF"/>
        <w:ind w:left="480" w:right="141"/>
        <w:rPr>
          <w:b/>
          <w:color w:val="000000"/>
          <w:szCs w:val="28"/>
        </w:rPr>
      </w:pPr>
    </w:p>
    <w:p w:rsidR="00041525" w:rsidRPr="00A25D82" w:rsidRDefault="00041525" w:rsidP="00041525">
      <w:pPr>
        <w:shd w:val="clear" w:color="auto" w:fill="FFFFFF"/>
        <w:ind w:left="480" w:right="141"/>
        <w:rPr>
          <w:b/>
          <w:color w:val="000000"/>
          <w:szCs w:val="28"/>
        </w:rPr>
      </w:pPr>
    </w:p>
    <w:p w:rsidR="00041525" w:rsidRPr="00A25D82" w:rsidRDefault="00041525" w:rsidP="00041525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A25D82">
        <w:rPr>
          <w:color w:val="000000"/>
          <w:szCs w:val="28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041525" w:rsidRPr="00A25D82" w:rsidRDefault="00041525" w:rsidP="00041525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A25D82">
        <w:rPr>
          <w:color w:val="000000"/>
          <w:szCs w:val="28"/>
        </w:rPr>
        <w:t>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041525" w:rsidRPr="00A25D82" w:rsidRDefault="00041525" w:rsidP="00041525">
      <w:pPr>
        <w:numPr>
          <w:ilvl w:val="0"/>
          <w:numId w:val="2"/>
        </w:numPr>
        <w:shd w:val="clear" w:color="auto" w:fill="FFFFFF"/>
        <w:contextualSpacing/>
        <w:jc w:val="both"/>
        <w:rPr>
          <w:color w:val="000000"/>
          <w:szCs w:val="28"/>
        </w:rPr>
      </w:pPr>
      <w:proofErr w:type="gramStart"/>
      <w:r w:rsidRPr="00A25D82">
        <w:rPr>
          <w:color w:val="000000"/>
          <w:szCs w:val="28"/>
        </w:rPr>
        <w:t>значительный</w:t>
      </w:r>
      <w:proofErr w:type="gramEnd"/>
      <w:r w:rsidRPr="00A25D82">
        <w:rPr>
          <w:color w:val="000000"/>
          <w:szCs w:val="28"/>
        </w:rPr>
        <w:t xml:space="preserve"> риск;</w:t>
      </w:r>
    </w:p>
    <w:p w:rsidR="00041525" w:rsidRPr="00A25D82" w:rsidRDefault="00041525" w:rsidP="00041525">
      <w:pPr>
        <w:numPr>
          <w:ilvl w:val="0"/>
          <w:numId w:val="2"/>
        </w:numPr>
        <w:shd w:val="clear" w:color="auto" w:fill="FFFFFF"/>
        <w:contextualSpacing/>
        <w:jc w:val="both"/>
        <w:rPr>
          <w:color w:val="000000"/>
          <w:szCs w:val="28"/>
        </w:rPr>
      </w:pPr>
      <w:proofErr w:type="gramStart"/>
      <w:r w:rsidRPr="00A25D82">
        <w:rPr>
          <w:color w:val="000000"/>
          <w:szCs w:val="28"/>
        </w:rPr>
        <w:t>средний</w:t>
      </w:r>
      <w:proofErr w:type="gramEnd"/>
      <w:r w:rsidRPr="00A25D82">
        <w:rPr>
          <w:color w:val="000000"/>
          <w:szCs w:val="28"/>
        </w:rPr>
        <w:t xml:space="preserve"> риск;</w:t>
      </w:r>
    </w:p>
    <w:p w:rsidR="00041525" w:rsidRPr="00A25D82" w:rsidRDefault="00041525" w:rsidP="00041525">
      <w:pPr>
        <w:numPr>
          <w:ilvl w:val="0"/>
          <w:numId w:val="2"/>
        </w:numPr>
        <w:shd w:val="clear" w:color="auto" w:fill="FFFFFF"/>
        <w:contextualSpacing/>
        <w:jc w:val="both"/>
        <w:rPr>
          <w:color w:val="000000"/>
          <w:szCs w:val="28"/>
        </w:rPr>
      </w:pPr>
      <w:proofErr w:type="gramStart"/>
      <w:r w:rsidRPr="00A25D82">
        <w:rPr>
          <w:color w:val="000000"/>
          <w:szCs w:val="28"/>
        </w:rPr>
        <w:t>умеренный</w:t>
      </w:r>
      <w:proofErr w:type="gramEnd"/>
      <w:r w:rsidRPr="00A25D82">
        <w:rPr>
          <w:color w:val="000000"/>
          <w:szCs w:val="28"/>
        </w:rPr>
        <w:t xml:space="preserve"> риск;</w:t>
      </w:r>
    </w:p>
    <w:p w:rsidR="00041525" w:rsidRPr="00A25D82" w:rsidRDefault="00041525" w:rsidP="00041525">
      <w:pPr>
        <w:numPr>
          <w:ilvl w:val="0"/>
          <w:numId w:val="2"/>
        </w:numPr>
        <w:shd w:val="clear" w:color="auto" w:fill="FFFFFF"/>
        <w:contextualSpacing/>
        <w:jc w:val="both"/>
        <w:rPr>
          <w:color w:val="000000"/>
          <w:szCs w:val="28"/>
        </w:rPr>
      </w:pPr>
      <w:proofErr w:type="gramStart"/>
      <w:r w:rsidRPr="00A25D82">
        <w:rPr>
          <w:color w:val="000000"/>
          <w:szCs w:val="28"/>
        </w:rPr>
        <w:t>низкий</w:t>
      </w:r>
      <w:proofErr w:type="gramEnd"/>
      <w:r w:rsidRPr="00A25D82">
        <w:rPr>
          <w:color w:val="000000"/>
          <w:szCs w:val="28"/>
        </w:rPr>
        <w:t xml:space="preserve"> риск.</w:t>
      </w:r>
    </w:p>
    <w:p w:rsidR="00041525" w:rsidRPr="00E901CC" w:rsidRDefault="00041525" w:rsidP="00041525">
      <w:pPr>
        <w:shd w:val="clear" w:color="auto" w:fill="FFFFFF"/>
        <w:jc w:val="both"/>
        <w:rPr>
          <w:color w:val="000000"/>
          <w:sz w:val="24"/>
        </w:rPr>
      </w:pPr>
    </w:p>
    <w:p w:rsidR="00041525" w:rsidRPr="00E901CC" w:rsidRDefault="00041525" w:rsidP="00041525">
      <w:pPr>
        <w:shd w:val="clear" w:color="auto" w:fill="FFFFFF"/>
        <w:jc w:val="both"/>
        <w:rPr>
          <w:color w:val="000000"/>
          <w:sz w:val="24"/>
        </w:rPr>
      </w:pPr>
    </w:p>
    <w:p w:rsidR="00041525" w:rsidRPr="00E901CC" w:rsidRDefault="00041525" w:rsidP="00041525">
      <w:pPr>
        <w:shd w:val="clear" w:color="auto" w:fill="FFFFFF"/>
        <w:ind w:right="141"/>
        <w:jc w:val="both"/>
        <w:rPr>
          <w:color w:val="000000"/>
          <w:sz w:val="24"/>
        </w:rPr>
      </w:pPr>
    </w:p>
    <w:p w:rsidR="00041525" w:rsidRPr="00E901CC" w:rsidRDefault="00041525" w:rsidP="00041525">
      <w:pPr>
        <w:shd w:val="clear" w:color="auto" w:fill="FFFFFF"/>
        <w:jc w:val="both"/>
        <w:rPr>
          <w:sz w:val="24"/>
        </w:rPr>
      </w:pPr>
    </w:p>
    <w:p w:rsidR="00041525" w:rsidRPr="00E901CC" w:rsidRDefault="00041525" w:rsidP="00041525">
      <w:pPr>
        <w:shd w:val="clear" w:color="auto" w:fill="FFFFFF"/>
        <w:ind w:right="141"/>
        <w:jc w:val="both"/>
        <w:rPr>
          <w:color w:val="000000"/>
          <w:sz w:val="24"/>
        </w:rPr>
      </w:pPr>
    </w:p>
    <w:p w:rsidR="00041525" w:rsidRPr="00E901CC" w:rsidRDefault="00041525" w:rsidP="00041525">
      <w:pPr>
        <w:shd w:val="clear" w:color="auto" w:fill="FFFFFF"/>
        <w:ind w:right="141"/>
        <w:jc w:val="both"/>
        <w:rPr>
          <w:color w:val="000000"/>
          <w:sz w:val="24"/>
        </w:rPr>
      </w:pPr>
    </w:p>
    <w:p w:rsidR="00041525" w:rsidRPr="00E901CC" w:rsidRDefault="00041525" w:rsidP="00041525">
      <w:pPr>
        <w:shd w:val="clear" w:color="auto" w:fill="FFFFFF"/>
        <w:ind w:right="141"/>
        <w:jc w:val="both"/>
        <w:rPr>
          <w:color w:val="000000"/>
          <w:sz w:val="24"/>
        </w:rPr>
      </w:pPr>
    </w:p>
    <w:p w:rsidR="00041525" w:rsidRPr="00E901CC" w:rsidRDefault="00041525" w:rsidP="00041525">
      <w:pPr>
        <w:shd w:val="clear" w:color="auto" w:fill="FFFFFF"/>
        <w:ind w:right="141"/>
        <w:jc w:val="both"/>
        <w:rPr>
          <w:color w:val="000000"/>
          <w:sz w:val="24"/>
        </w:rPr>
      </w:pPr>
    </w:p>
    <w:p w:rsidR="00041525" w:rsidRDefault="00041525" w:rsidP="00041525">
      <w:pPr>
        <w:shd w:val="clear" w:color="auto" w:fill="FFFFFF"/>
        <w:spacing w:before="150" w:after="150"/>
        <w:ind w:right="141"/>
        <w:jc w:val="both"/>
        <w:rPr>
          <w:color w:val="000000"/>
          <w:sz w:val="24"/>
        </w:rPr>
      </w:pPr>
    </w:p>
    <w:p w:rsidR="00041525" w:rsidRDefault="00041525" w:rsidP="00041525">
      <w:pPr>
        <w:shd w:val="clear" w:color="auto" w:fill="FFFFFF"/>
        <w:spacing w:before="150" w:after="150"/>
        <w:ind w:right="141"/>
        <w:jc w:val="both"/>
        <w:rPr>
          <w:color w:val="000000"/>
          <w:sz w:val="24"/>
        </w:rPr>
      </w:pPr>
    </w:p>
    <w:p w:rsidR="00041525" w:rsidRDefault="00041525" w:rsidP="00041525">
      <w:pPr>
        <w:shd w:val="clear" w:color="auto" w:fill="FFFFFF"/>
        <w:spacing w:before="150" w:after="150"/>
        <w:ind w:right="141"/>
        <w:jc w:val="both"/>
        <w:rPr>
          <w:color w:val="000000"/>
          <w:sz w:val="24"/>
        </w:rPr>
      </w:pPr>
    </w:p>
    <w:p w:rsidR="00041525" w:rsidRDefault="00041525" w:rsidP="00041525">
      <w:pPr>
        <w:shd w:val="clear" w:color="auto" w:fill="FFFFFF"/>
        <w:spacing w:before="150" w:after="150"/>
        <w:ind w:right="141"/>
        <w:jc w:val="both"/>
        <w:rPr>
          <w:color w:val="000000"/>
          <w:sz w:val="24"/>
        </w:rPr>
      </w:pPr>
    </w:p>
    <w:p w:rsidR="00041525" w:rsidRDefault="00041525" w:rsidP="00041525">
      <w:pPr>
        <w:shd w:val="clear" w:color="auto" w:fill="FFFFFF"/>
        <w:spacing w:before="150" w:after="150"/>
        <w:ind w:right="141"/>
        <w:jc w:val="both"/>
        <w:rPr>
          <w:color w:val="000000"/>
          <w:sz w:val="24"/>
        </w:rPr>
      </w:pPr>
    </w:p>
    <w:p w:rsidR="00041525" w:rsidRDefault="00041525" w:rsidP="00041525">
      <w:pPr>
        <w:shd w:val="clear" w:color="auto" w:fill="FFFFFF"/>
        <w:spacing w:before="150" w:after="150"/>
        <w:ind w:right="141"/>
        <w:jc w:val="both"/>
        <w:rPr>
          <w:color w:val="000000"/>
          <w:sz w:val="24"/>
        </w:rPr>
      </w:pPr>
    </w:p>
    <w:p w:rsidR="00041525" w:rsidRDefault="00041525" w:rsidP="00041525">
      <w:pPr>
        <w:shd w:val="clear" w:color="auto" w:fill="FFFFFF"/>
        <w:spacing w:before="150" w:after="150"/>
        <w:ind w:right="141"/>
        <w:jc w:val="both"/>
        <w:rPr>
          <w:color w:val="000000"/>
          <w:sz w:val="24"/>
        </w:rPr>
      </w:pPr>
    </w:p>
    <w:p w:rsidR="00041525" w:rsidRDefault="00041525" w:rsidP="00041525">
      <w:pPr>
        <w:shd w:val="clear" w:color="auto" w:fill="FFFFFF"/>
        <w:spacing w:before="150" w:after="150"/>
        <w:ind w:right="141"/>
        <w:jc w:val="both"/>
        <w:rPr>
          <w:color w:val="000000"/>
          <w:sz w:val="24"/>
        </w:rPr>
      </w:pPr>
    </w:p>
    <w:p w:rsidR="00A25D82" w:rsidRDefault="00A25D82">
      <w:pPr>
        <w:spacing w:after="200" w:line="276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 w:rsidR="000C6B6E" w:rsidRDefault="000C6B6E" w:rsidP="000C6B6E">
      <w:pPr>
        <w:jc w:val="right"/>
        <w:rPr>
          <w:sz w:val="24"/>
        </w:rPr>
      </w:pPr>
      <w:r>
        <w:rPr>
          <w:sz w:val="24"/>
        </w:rPr>
        <w:lastRenderedPageBreak/>
        <w:t>Приложение 3</w:t>
      </w:r>
    </w:p>
    <w:p w:rsidR="000C6B6E" w:rsidRDefault="000C6B6E" w:rsidP="000C6B6E">
      <w:pPr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0C6B6E" w:rsidRDefault="00A25D82" w:rsidP="00A25D82">
      <w:pPr>
        <w:jc w:val="right"/>
        <w:rPr>
          <w:sz w:val="24"/>
        </w:rPr>
      </w:pPr>
      <w:r>
        <w:rPr>
          <w:sz w:val="24"/>
        </w:rPr>
        <w:t xml:space="preserve">Болдыревского </w:t>
      </w:r>
      <w:r w:rsidR="000C6B6E">
        <w:rPr>
          <w:sz w:val="24"/>
        </w:rPr>
        <w:t xml:space="preserve">сельского поселения </w:t>
      </w:r>
    </w:p>
    <w:p w:rsidR="000C6B6E" w:rsidRDefault="000C6B6E" w:rsidP="000C6B6E">
      <w:pPr>
        <w:jc w:val="right"/>
        <w:rPr>
          <w:sz w:val="24"/>
        </w:rPr>
      </w:pP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</w:t>
      </w:r>
      <w:r w:rsidR="00A25D82">
        <w:rPr>
          <w:sz w:val="24"/>
        </w:rPr>
        <w:t>29</w:t>
      </w:r>
      <w:r>
        <w:rPr>
          <w:sz w:val="24"/>
        </w:rPr>
        <w:t xml:space="preserve"> декабря 2021г. № </w:t>
      </w:r>
      <w:r w:rsidR="0021217C">
        <w:rPr>
          <w:sz w:val="24"/>
        </w:rPr>
        <w:t>95</w:t>
      </w:r>
    </w:p>
    <w:p w:rsidR="00041525" w:rsidRPr="0090519D" w:rsidRDefault="00041525" w:rsidP="00041525">
      <w:pPr>
        <w:snapToGrid w:val="0"/>
        <w:rPr>
          <w:szCs w:val="28"/>
        </w:rPr>
      </w:pPr>
    </w:p>
    <w:p w:rsidR="00041525" w:rsidRPr="00A25D82" w:rsidRDefault="00041525" w:rsidP="00041525">
      <w:pPr>
        <w:shd w:val="clear" w:color="auto" w:fill="FFFFFF"/>
        <w:rPr>
          <w:bCs/>
          <w:szCs w:val="28"/>
        </w:rPr>
      </w:pPr>
      <w:r w:rsidRPr="00A25D82">
        <w:rPr>
          <w:bCs/>
          <w:szCs w:val="28"/>
        </w:rPr>
        <w:t xml:space="preserve">Критерии </w:t>
      </w:r>
      <w:bookmarkStart w:id="0" w:name="_GoBack"/>
      <w:bookmarkEnd w:id="0"/>
    </w:p>
    <w:p w:rsidR="00041525" w:rsidRPr="00A25D82" w:rsidRDefault="00041525" w:rsidP="00041525">
      <w:pPr>
        <w:shd w:val="clear" w:color="auto" w:fill="FFFFFF"/>
        <w:rPr>
          <w:szCs w:val="28"/>
        </w:rPr>
      </w:pPr>
      <w:proofErr w:type="gramStart"/>
      <w:r w:rsidRPr="00A25D82">
        <w:rPr>
          <w:bCs/>
          <w:szCs w:val="28"/>
        </w:rPr>
        <w:t>отнесения</w:t>
      </w:r>
      <w:proofErr w:type="gramEnd"/>
      <w:r w:rsidRPr="00A25D82">
        <w:rPr>
          <w:bCs/>
          <w:szCs w:val="28"/>
        </w:rPr>
        <w:t xml:space="preserve"> объектов контроля </w:t>
      </w:r>
      <w:r w:rsidRPr="00A25D82">
        <w:rPr>
          <w:bCs/>
          <w:color w:val="000000"/>
          <w:szCs w:val="28"/>
        </w:rPr>
        <w:t xml:space="preserve">к категориям риска в рамках осуществления муниципального контроля </w:t>
      </w:r>
      <w:r w:rsidRPr="00A25D82">
        <w:rPr>
          <w:spacing w:val="2"/>
          <w:szCs w:val="28"/>
        </w:rPr>
        <w:t>в сфере благоустройства</w:t>
      </w:r>
      <w:r w:rsidR="000C6B6E" w:rsidRPr="00A25D82">
        <w:rPr>
          <w:spacing w:val="2"/>
          <w:szCs w:val="28"/>
        </w:rPr>
        <w:t xml:space="preserve"> на</w:t>
      </w:r>
      <w:r w:rsidRPr="00A25D82">
        <w:rPr>
          <w:spacing w:val="2"/>
          <w:szCs w:val="28"/>
        </w:rPr>
        <w:t xml:space="preserve"> территории</w:t>
      </w:r>
      <w:r w:rsidRPr="00A25D82">
        <w:rPr>
          <w:szCs w:val="28"/>
        </w:rPr>
        <w:t xml:space="preserve"> </w:t>
      </w:r>
      <w:r w:rsidR="000C6B6E" w:rsidRPr="00A25D82">
        <w:rPr>
          <w:szCs w:val="28"/>
        </w:rPr>
        <w:t>муниципального образования «</w:t>
      </w:r>
      <w:r w:rsidR="00A25D82" w:rsidRPr="00A25D82">
        <w:rPr>
          <w:szCs w:val="28"/>
        </w:rPr>
        <w:t>Болдыревское</w:t>
      </w:r>
      <w:r w:rsidR="000C6B6E" w:rsidRPr="00A25D82">
        <w:rPr>
          <w:szCs w:val="28"/>
        </w:rPr>
        <w:t xml:space="preserve"> сельское поселение»</w:t>
      </w:r>
    </w:p>
    <w:p w:rsidR="000C6B6E" w:rsidRPr="00A25D82" w:rsidRDefault="000C6B6E" w:rsidP="00041525">
      <w:pPr>
        <w:shd w:val="clear" w:color="auto" w:fill="FFFFFF"/>
        <w:rPr>
          <w:b/>
          <w:bCs/>
          <w:color w:val="000000"/>
          <w:szCs w:val="28"/>
        </w:rPr>
      </w:pPr>
    </w:p>
    <w:p w:rsidR="00041525" w:rsidRPr="00A25D82" w:rsidRDefault="00041525" w:rsidP="00041525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A25D82">
        <w:rPr>
          <w:color w:val="000000"/>
          <w:szCs w:val="28"/>
        </w:rPr>
        <w:t>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041525" w:rsidRPr="00A25D82" w:rsidRDefault="00041525" w:rsidP="00041525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A25D82">
        <w:rPr>
          <w:color w:val="000000"/>
          <w:szCs w:val="28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041525" w:rsidRPr="00A25D82" w:rsidRDefault="00041525" w:rsidP="0004152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Cs w:val="28"/>
          <w:lang w:eastAsia="en-US"/>
        </w:rPr>
      </w:pPr>
      <w:r w:rsidRPr="00A25D82">
        <w:rPr>
          <w:rFonts w:eastAsia="Calibri"/>
          <w:color w:val="000000"/>
          <w:szCs w:val="28"/>
          <w:lang w:eastAsia="en-US"/>
        </w:rPr>
        <w:t>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041525" w:rsidRPr="00A25D82" w:rsidRDefault="00041525" w:rsidP="00041525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Cs w:val="28"/>
          <w:lang w:eastAsia="en-US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7302"/>
        <w:gridCol w:w="1560"/>
      </w:tblGrid>
      <w:tr w:rsidR="00041525" w:rsidRPr="00A25D82" w:rsidTr="00DB0490">
        <w:tc>
          <w:tcPr>
            <w:tcW w:w="641" w:type="dxa"/>
            <w:hideMark/>
          </w:tcPr>
          <w:p w:rsidR="00041525" w:rsidRPr="00A25D82" w:rsidRDefault="00041525" w:rsidP="00DB0490">
            <w:pPr>
              <w:rPr>
                <w:szCs w:val="28"/>
              </w:rPr>
            </w:pPr>
            <w:r w:rsidRPr="00A25D82">
              <w:rPr>
                <w:szCs w:val="28"/>
              </w:rPr>
              <w:t> </w:t>
            </w:r>
            <w:proofErr w:type="gramStart"/>
            <w:r w:rsidRPr="00A25D82">
              <w:rPr>
                <w:szCs w:val="28"/>
              </w:rPr>
              <w:t>п</w:t>
            </w:r>
            <w:proofErr w:type="gramEnd"/>
            <w:r w:rsidRPr="00A25D82">
              <w:rPr>
                <w:szCs w:val="28"/>
              </w:rPr>
              <w:t>/п</w:t>
            </w:r>
          </w:p>
        </w:tc>
        <w:tc>
          <w:tcPr>
            <w:tcW w:w="7302" w:type="dxa"/>
          </w:tcPr>
          <w:p w:rsidR="00041525" w:rsidRPr="00A25D82" w:rsidRDefault="00041525" w:rsidP="00A25D82">
            <w:pPr>
              <w:rPr>
                <w:szCs w:val="28"/>
              </w:rPr>
            </w:pPr>
            <w:r w:rsidRPr="00A25D82">
              <w:rPr>
                <w:szCs w:val="28"/>
              </w:rPr>
              <w:t xml:space="preserve">Объекты муниципального контроля </w:t>
            </w:r>
            <w:r w:rsidRPr="00A25D82">
              <w:rPr>
                <w:bCs/>
                <w:szCs w:val="28"/>
              </w:rPr>
              <w:t xml:space="preserve">в сфере благоустройства </w:t>
            </w:r>
            <w:r w:rsidR="000C6B6E" w:rsidRPr="00A25D82">
              <w:rPr>
                <w:bCs/>
                <w:szCs w:val="28"/>
              </w:rPr>
              <w:t xml:space="preserve">на </w:t>
            </w:r>
            <w:r w:rsidR="00A25D82" w:rsidRPr="00A25D82">
              <w:rPr>
                <w:bCs/>
                <w:szCs w:val="28"/>
              </w:rPr>
              <w:t>территории</w:t>
            </w:r>
            <w:r w:rsidR="00A25D82" w:rsidRPr="00A25D82">
              <w:rPr>
                <w:bCs/>
                <w:color w:val="000000"/>
                <w:szCs w:val="28"/>
              </w:rPr>
              <w:t xml:space="preserve"> муниципального</w:t>
            </w:r>
            <w:r w:rsidR="000C6B6E" w:rsidRPr="00A25D82">
              <w:rPr>
                <w:szCs w:val="28"/>
              </w:rPr>
              <w:t xml:space="preserve"> образования «</w:t>
            </w:r>
            <w:r w:rsidR="00A25D82">
              <w:rPr>
                <w:szCs w:val="28"/>
              </w:rPr>
              <w:t>Болдыревское</w:t>
            </w:r>
            <w:r w:rsidR="000C6B6E" w:rsidRPr="00A25D82">
              <w:rPr>
                <w:szCs w:val="28"/>
              </w:rPr>
              <w:t xml:space="preserve"> сельское поселение»</w:t>
            </w:r>
          </w:p>
        </w:tc>
        <w:tc>
          <w:tcPr>
            <w:tcW w:w="1560" w:type="dxa"/>
            <w:hideMark/>
          </w:tcPr>
          <w:p w:rsidR="00041525" w:rsidRPr="00A25D82" w:rsidRDefault="00041525" w:rsidP="00DB0490">
            <w:pPr>
              <w:rPr>
                <w:szCs w:val="28"/>
              </w:rPr>
            </w:pPr>
            <w:r w:rsidRPr="00A25D82">
              <w:rPr>
                <w:szCs w:val="28"/>
              </w:rPr>
              <w:t>Категория риска</w:t>
            </w:r>
          </w:p>
        </w:tc>
      </w:tr>
      <w:tr w:rsidR="00041525" w:rsidRPr="00A25D82" w:rsidTr="00DB0490">
        <w:tc>
          <w:tcPr>
            <w:tcW w:w="641" w:type="dxa"/>
            <w:hideMark/>
          </w:tcPr>
          <w:p w:rsidR="00041525" w:rsidRPr="00A25D82" w:rsidRDefault="00041525" w:rsidP="00DB0490">
            <w:pPr>
              <w:rPr>
                <w:szCs w:val="28"/>
              </w:rPr>
            </w:pPr>
            <w:r w:rsidRPr="00A25D82">
              <w:rPr>
                <w:szCs w:val="28"/>
              </w:rPr>
              <w:t>1</w:t>
            </w:r>
          </w:p>
        </w:tc>
        <w:tc>
          <w:tcPr>
            <w:tcW w:w="7302" w:type="dxa"/>
            <w:hideMark/>
          </w:tcPr>
          <w:p w:rsidR="00041525" w:rsidRPr="00A25D82" w:rsidRDefault="00041525" w:rsidP="00DB0490">
            <w:pPr>
              <w:ind w:firstLine="567"/>
              <w:rPr>
                <w:szCs w:val="28"/>
              </w:rPr>
            </w:pPr>
            <w:r w:rsidRPr="00A25D82">
              <w:rPr>
                <w:szCs w:val="28"/>
              </w:rPr>
              <w:t>2</w:t>
            </w:r>
          </w:p>
        </w:tc>
        <w:tc>
          <w:tcPr>
            <w:tcW w:w="1560" w:type="dxa"/>
            <w:hideMark/>
          </w:tcPr>
          <w:p w:rsidR="00041525" w:rsidRPr="00A25D82" w:rsidRDefault="00041525" w:rsidP="00DB0490">
            <w:pPr>
              <w:rPr>
                <w:szCs w:val="28"/>
              </w:rPr>
            </w:pPr>
            <w:r w:rsidRPr="00A25D82">
              <w:rPr>
                <w:szCs w:val="28"/>
              </w:rPr>
              <w:t>3</w:t>
            </w:r>
          </w:p>
        </w:tc>
      </w:tr>
      <w:tr w:rsidR="00041525" w:rsidRPr="00A25D82" w:rsidTr="00DB0490">
        <w:tc>
          <w:tcPr>
            <w:tcW w:w="641" w:type="dxa"/>
            <w:hideMark/>
          </w:tcPr>
          <w:p w:rsidR="00041525" w:rsidRPr="00A25D82" w:rsidRDefault="00041525" w:rsidP="00DB0490">
            <w:pPr>
              <w:rPr>
                <w:szCs w:val="28"/>
              </w:rPr>
            </w:pPr>
            <w:r w:rsidRPr="00A25D82">
              <w:rPr>
                <w:szCs w:val="28"/>
              </w:rPr>
              <w:t>1</w:t>
            </w:r>
          </w:p>
        </w:tc>
        <w:tc>
          <w:tcPr>
            <w:tcW w:w="7302" w:type="dxa"/>
            <w:hideMark/>
          </w:tcPr>
          <w:p w:rsidR="00041525" w:rsidRPr="00A25D82" w:rsidRDefault="00041525" w:rsidP="000C6B6E">
            <w:pPr>
              <w:ind w:left="73" w:right="141"/>
              <w:jc w:val="both"/>
              <w:rPr>
                <w:szCs w:val="28"/>
              </w:rPr>
            </w:pPr>
            <w:r w:rsidRPr="00A25D82">
              <w:rPr>
                <w:szCs w:val="28"/>
              </w:rPr>
              <w:t xml:space="preserve"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обязательных требований, подлежащих исполнению (соблюдению) контролируемыми лицами при осуществлении </w:t>
            </w:r>
            <w:r w:rsidRPr="00A25D82">
              <w:rPr>
                <w:bCs/>
                <w:szCs w:val="28"/>
              </w:rPr>
              <w:t>в сфере благоустройства территории</w:t>
            </w:r>
          </w:p>
        </w:tc>
        <w:tc>
          <w:tcPr>
            <w:tcW w:w="1560" w:type="dxa"/>
            <w:hideMark/>
          </w:tcPr>
          <w:p w:rsidR="00041525" w:rsidRPr="00A25D82" w:rsidRDefault="00041525" w:rsidP="00DB0490">
            <w:pPr>
              <w:rPr>
                <w:szCs w:val="28"/>
              </w:rPr>
            </w:pPr>
            <w:r w:rsidRPr="00A25D82">
              <w:rPr>
                <w:szCs w:val="28"/>
              </w:rPr>
              <w:t>Значительный риск</w:t>
            </w:r>
          </w:p>
        </w:tc>
      </w:tr>
      <w:tr w:rsidR="00041525" w:rsidRPr="00A25D82" w:rsidTr="00DB0490">
        <w:tc>
          <w:tcPr>
            <w:tcW w:w="641" w:type="dxa"/>
            <w:hideMark/>
          </w:tcPr>
          <w:p w:rsidR="00041525" w:rsidRPr="00A25D82" w:rsidRDefault="00041525" w:rsidP="00DB0490">
            <w:pPr>
              <w:rPr>
                <w:szCs w:val="28"/>
              </w:rPr>
            </w:pPr>
            <w:r w:rsidRPr="00A25D82">
              <w:rPr>
                <w:szCs w:val="28"/>
              </w:rPr>
              <w:t>2</w:t>
            </w:r>
          </w:p>
        </w:tc>
        <w:tc>
          <w:tcPr>
            <w:tcW w:w="7302" w:type="dxa"/>
            <w:hideMark/>
          </w:tcPr>
          <w:p w:rsidR="00041525" w:rsidRPr="00A25D82" w:rsidRDefault="00041525" w:rsidP="000C6B6E">
            <w:pPr>
              <w:ind w:left="73" w:right="141"/>
              <w:jc w:val="both"/>
              <w:rPr>
                <w:szCs w:val="28"/>
              </w:rPr>
            </w:pPr>
            <w:r w:rsidRPr="00A25D82">
              <w:rPr>
                <w:szCs w:val="28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</w:t>
            </w:r>
            <w:r w:rsidRPr="00A25D82">
              <w:rPr>
                <w:szCs w:val="28"/>
              </w:rPr>
              <w:lastRenderedPageBreak/>
              <w:t xml:space="preserve">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подлежащих исполнению (соблюдению) контролируемыми лицами при осуществлении деятельности </w:t>
            </w:r>
            <w:r w:rsidRPr="00A25D82">
              <w:rPr>
                <w:bCs/>
                <w:szCs w:val="28"/>
              </w:rPr>
              <w:t>в сфере благоустройства территории</w:t>
            </w:r>
          </w:p>
        </w:tc>
        <w:tc>
          <w:tcPr>
            <w:tcW w:w="1560" w:type="dxa"/>
            <w:hideMark/>
          </w:tcPr>
          <w:p w:rsidR="00041525" w:rsidRPr="00A25D82" w:rsidRDefault="00041525" w:rsidP="00DB0490">
            <w:pPr>
              <w:rPr>
                <w:szCs w:val="28"/>
              </w:rPr>
            </w:pPr>
            <w:r w:rsidRPr="00A25D82">
              <w:rPr>
                <w:szCs w:val="28"/>
              </w:rPr>
              <w:lastRenderedPageBreak/>
              <w:t>Средний риск</w:t>
            </w:r>
          </w:p>
        </w:tc>
      </w:tr>
      <w:tr w:rsidR="00041525" w:rsidRPr="00A25D82" w:rsidTr="00DB0490">
        <w:tc>
          <w:tcPr>
            <w:tcW w:w="641" w:type="dxa"/>
            <w:hideMark/>
          </w:tcPr>
          <w:p w:rsidR="00041525" w:rsidRPr="00A25D82" w:rsidRDefault="00041525" w:rsidP="00DB0490">
            <w:pPr>
              <w:rPr>
                <w:szCs w:val="28"/>
              </w:rPr>
            </w:pPr>
            <w:r w:rsidRPr="00A25D82">
              <w:rPr>
                <w:szCs w:val="28"/>
              </w:rPr>
              <w:lastRenderedPageBreak/>
              <w:t>3</w:t>
            </w:r>
          </w:p>
        </w:tc>
        <w:tc>
          <w:tcPr>
            <w:tcW w:w="7302" w:type="dxa"/>
            <w:hideMark/>
          </w:tcPr>
          <w:p w:rsidR="00041525" w:rsidRPr="00A25D82" w:rsidRDefault="00041525" w:rsidP="000C6B6E">
            <w:pPr>
              <w:ind w:left="73" w:right="141"/>
              <w:jc w:val="both"/>
              <w:rPr>
                <w:szCs w:val="28"/>
              </w:rPr>
            </w:pPr>
            <w:r w:rsidRPr="00A25D82">
              <w:rPr>
                <w:szCs w:val="28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</w:t>
            </w:r>
            <w:r w:rsidR="00A25D82" w:rsidRPr="00A25D82">
              <w:rPr>
                <w:szCs w:val="28"/>
              </w:rPr>
              <w:t>требований, подлежащих</w:t>
            </w:r>
            <w:r w:rsidRPr="00A25D82">
              <w:rPr>
                <w:szCs w:val="28"/>
              </w:rPr>
              <w:t xml:space="preserve"> исполнению (соблюдению) контролируемыми лицами при осуществлении деятельности </w:t>
            </w:r>
            <w:r w:rsidRPr="00A25D82">
              <w:rPr>
                <w:bCs/>
                <w:szCs w:val="28"/>
              </w:rPr>
              <w:t>в сфере благоустройства территории</w:t>
            </w:r>
          </w:p>
        </w:tc>
        <w:tc>
          <w:tcPr>
            <w:tcW w:w="1560" w:type="dxa"/>
            <w:hideMark/>
          </w:tcPr>
          <w:p w:rsidR="00041525" w:rsidRPr="00A25D82" w:rsidRDefault="00041525" w:rsidP="00DB0490">
            <w:pPr>
              <w:rPr>
                <w:szCs w:val="28"/>
              </w:rPr>
            </w:pPr>
            <w:r w:rsidRPr="00A25D82">
              <w:rPr>
                <w:szCs w:val="28"/>
              </w:rPr>
              <w:t>Умеренный риск</w:t>
            </w:r>
          </w:p>
        </w:tc>
      </w:tr>
      <w:tr w:rsidR="00041525" w:rsidRPr="00A25D82" w:rsidTr="00DB0490">
        <w:trPr>
          <w:trHeight w:val="2154"/>
        </w:trPr>
        <w:tc>
          <w:tcPr>
            <w:tcW w:w="641" w:type="dxa"/>
            <w:hideMark/>
          </w:tcPr>
          <w:p w:rsidR="00041525" w:rsidRPr="00A25D82" w:rsidRDefault="00041525" w:rsidP="00DB0490">
            <w:pPr>
              <w:rPr>
                <w:szCs w:val="28"/>
              </w:rPr>
            </w:pPr>
            <w:r w:rsidRPr="00A25D82">
              <w:rPr>
                <w:szCs w:val="28"/>
              </w:rPr>
              <w:t>4</w:t>
            </w:r>
          </w:p>
        </w:tc>
        <w:tc>
          <w:tcPr>
            <w:tcW w:w="7302" w:type="dxa"/>
            <w:hideMark/>
          </w:tcPr>
          <w:p w:rsidR="00041525" w:rsidRPr="00A25D82" w:rsidRDefault="00041525" w:rsidP="000C6B6E">
            <w:pPr>
              <w:ind w:left="73" w:right="141"/>
              <w:jc w:val="both"/>
              <w:rPr>
                <w:szCs w:val="28"/>
              </w:rPr>
            </w:pPr>
            <w:r w:rsidRPr="00A25D82">
              <w:rPr>
                <w:szCs w:val="28"/>
              </w:rPr>
              <w:t>Юридические лица, индивидуальные        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560" w:type="dxa"/>
            <w:hideMark/>
          </w:tcPr>
          <w:p w:rsidR="00041525" w:rsidRPr="00A25D82" w:rsidRDefault="00041525" w:rsidP="00DB0490">
            <w:pPr>
              <w:rPr>
                <w:szCs w:val="28"/>
              </w:rPr>
            </w:pPr>
            <w:r w:rsidRPr="00A25D82">
              <w:rPr>
                <w:szCs w:val="28"/>
              </w:rPr>
              <w:t>Низкий риск</w:t>
            </w:r>
          </w:p>
        </w:tc>
      </w:tr>
    </w:tbl>
    <w:p w:rsidR="00041525" w:rsidRPr="00EF38C2" w:rsidRDefault="00041525" w:rsidP="00041525">
      <w:pPr>
        <w:jc w:val="both"/>
        <w:rPr>
          <w:sz w:val="24"/>
        </w:rPr>
      </w:pPr>
    </w:p>
    <w:p w:rsidR="00041525" w:rsidRPr="00EF38C2" w:rsidRDefault="00041525" w:rsidP="00041525">
      <w:pPr>
        <w:shd w:val="clear" w:color="auto" w:fill="FFFFFF"/>
        <w:spacing w:before="150" w:after="150"/>
        <w:ind w:right="141"/>
        <w:jc w:val="both"/>
        <w:rPr>
          <w:color w:val="000000"/>
          <w:sz w:val="24"/>
        </w:rPr>
      </w:pPr>
    </w:p>
    <w:p w:rsidR="00041525" w:rsidRPr="00EF38C2" w:rsidRDefault="00041525" w:rsidP="00041525">
      <w:pPr>
        <w:shd w:val="clear" w:color="auto" w:fill="FFFFFF"/>
        <w:spacing w:before="150" w:after="150"/>
        <w:ind w:right="141"/>
        <w:jc w:val="both"/>
        <w:rPr>
          <w:color w:val="000000"/>
          <w:sz w:val="24"/>
        </w:rPr>
      </w:pPr>
    </w:p>
    <w:p w:rsidR="00041525" w:rsidRPr="00EF38C2" w:rsidRDefault="00041525" w:rsidP="00041525">
      <w:pPr>
        <w:shd w:val="clear" w:color="auto" w:fill="FFFFFF"/>
        <w:spacing w:before="150" w:after="150"/>
        <w:ind w:right="141"/>
        <w:jc w:val="both"/>
        <w:rPr>
          <w:color w:val="000000"/>
          <w:sz w:val="24"/>
        </w:rPr>
      </w:pPr>
    </w:p>
    <w:p w:rsidR="00041525" w:rsidRPr="00EF38C2" w:rsidRDefault="00041525" w:rsidP="00041525">
      <w:pPr>
        <w:shd w:val="clear" w:color="auto" w:fill="FFFFFF"/>
        <w:spacing w:before="150" w:after="150"/>
        <w:ind w:right="141"/>
        <w:jc w:val="both"/>
        <w:rPr>
          <w:color w:val="000000"/>
          <w:sz w:val="24"/>
        </w:rPr>
      </w:pPr>
    </w:p>
    <w:p w:rsidR="00041525" w:rsidRPr="00EF38C2" w:rsidRDefault="00041525" w:rsidP="00041525">
      <w:pPr>
        <w:shd w:val="clear" w:color="auto" w:fill="FFFFFF"/>
        <w:spacing w:before="150" w:after="150"/>
        <w:ind w:right="141"/>
        <w:jc w:val="both"/>
        <w:rPr>
          <w:color w:val="000000"/>
          <w:sz w:val="24"/>
        </w:rPr>
      </w:pPr>
    </w:p>
    <w:p w:rsidR="00041525" w:rsidRPr="00EF38C2" w:rsidRDefault="00041525" w:rsidP="00041525">
      <w:pPr>
        <w:shd w:val="clear" w:color="auto" w:fill="FFFFFF"/>
        <w:spacing w:before="150" w:after="150"/>
        <w:ind w:right="141"/>
        <w:jc w:val="both"/>
        <w:rPr>
          <w:color w:val="000000"/>
          <w:sz w:val="24"/>
        </w:rPr>
      </w:pPr>
    </w:p>
    <w:p w:rsidR="00041525" w:rsidRPr="00EF38C2" w:rsidRDefault="00041525" w:rsidP="00041525">
      <w:pPr>
        <w:shd w:val="clear" w:color="auto" w:fill="FFFFFF"/>
        <w:spacing w:before="150" w:after="150"/>
        <w:ind w:right="141"/>
        <w:jc w:val="both"/>
        <w:rPr>
          <w:color w:val="000000"/>
          <w:sz w:val="24"/>
        </w:rPr>
      </w:pPr>
    </w:p>
    <w:p w:rsidR="00041525" w:rsidRPr="00041525" w:rsidRDefault="00041525" w:rsidP="00041525">
      <w:pPr>
        <w:jc w:val="right"/>
        <w:rPr>
          <w:sz w:val="24"/>
        </w:rPr>
      </w:pPr>
    </w:p>
    <w:sectPr w:rsidR="00041525" w:rsidRPr="00041525" w:rsidSect="00625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6771F"/>
    <w:multiLevelType w:val="hybridMultilevel"/>
    <w:tmpl w:val="ED768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B0AA1"/>
    <w:multiLevelType w:val="hybridMultilevel"/>
    <w:tmpl w:val="537417FC"/>
    <w:lvl w:ilvl="0" w:tplc="E49A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4C"/>
    <w:rsid w:val="00041525"/>
    <w:rsid w:val="000C6B6E"/>
    <w:rsid w:val="0021217C"/>
    <w:rsid w:val="00275657"/>
    <w:rsid w:val="003A784C"/>
    <w:rsid w:val="00416B3A"/>
    <w:rsid w:val="006259B3"/>
    <w:rsid w:val="00722848"/>
    <w:rsid w:val="007D6D55"/>
    <w:rsid w:val="009F4A04"/>
    <w:rsid w:val="00A2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36718-D117-4BD4-B1C0-4055301C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84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A784C"/>
    <w:pPr>
      <w:keepNext/>
      <w:outlineLvl w:val="1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784C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List Paragraph"/>
    <w:basedOn w:val="a"/>
    <w:uiPriority w:val="34"/>
    <w:qFormat/>
    <w:rsid w:val="003A78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78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84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basedOn w:val="a"/>
    <w:uiPriority w:val="1"/>
    <w:qFormat/>
    <w:rsid w:val="00041525"/>
    <w:pPr>
      <w:suppressAutoHyphens/>
      <w:jc w:val="left"/>
    </w:pPr>
    <w:rPr>
      <w:rFonts w:cs="Calibri"/>
      <w:kern w:val="1"/>
      <w:szCs w:val="32"/>
      <w:lang w:eastAsia="ar-SA"/>
    </w:rPr>
  </w:style>
  <w:style w:type="paragraph" w:styleId="a7">
    <w:name w:val="Normal (Web)"/>
    <w:basedOn w:val="a"/>
    <w:uiPriority w:val="99"/>
    <w:unhideWhenUsed/>
    <w:rsid w:val="00041525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комп4655</cp:lastModifiedBy>
  <cp:revision>4</cp:revision>
  <dcterms:created xsi:type="dcterms:W3CDTF">2024-10-02T08:21:00Z</dcterms:created>
  <dcterms:modified xsi:type="dcterms:W3CDTF">2024-10-02T08:29:00Z</dcterms:modified>
</cp:coreProperties>
</file>