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3" w:rsidRDefault="002F0AA3" w:rsidP="002F0AA3">
      <w:pPr>
        <w:ind w:left="-567" w:firstLine="0"/>
        <w:jc w:val="right"/>
        <w:rPr>
          <w:sz w:val="28"/>
          <w:szCs w:val="28"/>
        </w:rPr>
      </w:pP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РОСТОВСКАЯ ОБЛАСТЬ</w:t>
      </w:r>
      <w:r w:rsidR="002F0AA3" w:rsidRPr="002F0AA3">
        <w:rPr>
          <w:bCs/>
          <w:sz w:val="28"/>
          <w:szCs w:val="28"/>
        </w:rPr>
        <w:t xml:space="preserve"> </w:t>
      </w: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РОДИОНОВО-НЕСВЕТАЙСКИЙ РАЙОН</w:t>
      </w: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МУНИЦИПАЛЬНОЕ ОБРАЗОВАНИЕ</w:t>
      </w:r>
    </w:p>
    <w:p w:rsidR="00532EE4" w:rsidRPr="00532EE4" w:rsidRDefault="00AC3AF9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«БОЛДЫРЕВСКОЕ</w:t>
      </w:r>
      <w:r w:rsidR="00532EE4" w:rsidRPr="00532EE4">
        <w:rPr>
          <w:sz w:val="28"/>
          <w:szCs w:val="28"/>
        </w:rPr>
        <w:t xml:space="preserve"> СЕЛЬСКОЕ ПОСЕЛЕНИЕ»</w:t>
      </w:r>
    </w:p>
    <w:p w:rsid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АДМИНИСТРАЦИЯ</w:t>
      </w:r>
    </w:p>
    <w:p w:rsidR="00532EE4" w:rsidRPr="00532EE4" w:rsidRDefault="00AC3AF9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БОЛДЫРЕ</w:t>
      </w:r>
      <w:r w:rsidR="00532EE4" w:rsidRPr="00532EE4">
        <w:rPr>
          <w:sz w:val="28"/>
          <w:szCs w:val="28"/>
        </w:rPr>
        <w:t>СКОГО СЕЛЬСКОГО ПОСЕЛЕНИЯ</w:t>
      </w:r>
    </w:p>
    <w:p w:rsidR="00CF0D89" w:rsidRPr="00532EE4" w:rsidRDefault="005E0F37" w:rsidP="00AC3AF9">
      <w:pPr>
        <w:tabs>
          <w:tab w:val="left" w:pos="6780"/>
          <w:tab w:val="left" w:pos="7799"/>
        </w:tabs>
        <w:ind w:left="-567" w:firstLine="0"/>
        <w:rPr>
          <w:bCs/>
          <w:sz w:val="28"/>
          <w:szCs w:val="28"/>
        </w:rPr>
      </w:pPr>
      <w:r w:rsidRPr="00532EE4">
        <w:rPr>
          <w:sz w:val="28"/>
          <w:szCs w:val="28"/>
        </w:rPr>
        <w:t xml:space="preserve">                                                                                                </w:t>
      </w:r>
      <w:r w:rsidR="00CF0D89" w:rsidRPr="00532EE4">
        <w:rPr>
          <w:bCs/>
          <w:sz w:val="28"/>
          <w:szCs w:val="28"/>
        </w:rPr>
        <w:t xml:space="preserve">         </w:t>
      </w:r>
      <w:r w:rsidR="00AC3AF9">
        <w:rPr>
          <w:bCs/>
          <w:sz w:val="28"/>
          <w:szCs w:val="28"/>
        </w:rPr>
        <w:tab/>
      </w:r>
    </w:p>
    <w:p w:rsidR="00CF0D89" w:rsidRPr="00B73705" w:rsidRDefault="00CF0D89" w:rsidP="00532EE4">
      <w:pPr>
        <w:ind w:left="-567" w:firstLine="0"/>
        <w:jc w:val="center"/>
        <w:rPr>
          <w:sz w:val="28"/>
          <w:szCs w:val="28"/>
        </w:rPr>
      </w:pPr>
    </w:p>
    <w:p w:rsidR="00CF0D89" w:rsidRDefault="00CF0D89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B7370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F0D89" w:rsidRDefault="00CF0D89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0D89" w:rsidRDefault="00CF0D89" w:rsidP="00532EE4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  <w:r w:rsidRPr="007A00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62AB">
        <w:rPr>
          <w:rFonts w:ascii="Times New Roman" w:hAnsi="Times New Roman" w:cs="Times New Roman"/>
          <w:b w:val="0"/>
          <w:sz w:val="28"/>
          <w:szCs w:val="28"/>
        </w:rPr>
        <w:t xml:space="preserve">26.04.2018 </w:t>
      </w:r>
      <w:r w:rsidRPr="007A003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7A0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A00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32EE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C3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2AB">
        <w:rPr>
          <w:rFonts w:ascii="Times New Roman" w:hAnsi="Times New Roman" w:cs="Times New Roman"/>
          <w:b w:val="0"/>
          <w:sz w:val="28"/>
          <w:szCs w:val="28"/>
        </w:rPr>
        <w:t xml:space="preserve">  № 52                                    </w:t>
      </w:r>
      <w:r w:rsidR="00AC3AF9">
        <w:rPr>
          <w:rFonts w:ascii="Times New Roman" w:hAnsi="Times New Roman" w:cs="Times New Roman"/>
          <w:b w:val="0"/>
          <w:sz w:val="28"/>
          <w:szCs w:val="28"/>
        </w:rPr>
        <w:t xml:space="preserve"> х. Болдыревка</w:t>
      </w:r>
    </w:p>
    <w:p w:rsidR="00CF0D89" w:rsidRPr="007A003D" w:rsidRDefault="00CF0D89" w:rsidP="00532EE4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F37" w:rsidRPr="005E0F37" w:rsidRDefault="005E0F37" w:rsidP="00532EE4">
      <w:pPr>
        <w:pStyle w:val="1"/>
        <w:ind w:left="-567"/>
      </w:pPr>
    </w:p>
    <w:p w:rsidR="0056707F" w:rsidRPr="00CF0D89" w:rsidRDefault="00173F8A" w:rsidP="00532EE4">
      <w:pPr>
        <w:pStyle w:val="1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56707F" w:rsidRPr="00CF0D89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"Об утверждении </w:t>
        </w:r>
        <w:proofErr w:type="spellStart"/>
        <w:r w:rsidR="0056707F" w:rsidRPr="00CF0D89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антикоррупционного</w:t>
        </w:r>
        <w:proofErr w:type="spellEnd"/>
        <w:r w:rsidR="0056707F" w:rsidRPr="00CF0D89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стандарта в сфере управления и распоряжения муниципальным имуществом, в том числе приватизации имущества и совершения сделок с ним"</w:t>
        </w:r>
      </w:hyperlink>
    </w:p>
    <w:p w:rsidR="0056707F" w:rsidRDefault="0056707F" w:rsidP="00532EE4">
      <w:pPr>
        <w:ind w:left="-567" w:firstLine="0"/>
      </w:pPr>
    </w:p>
    <w:p w:rsidR="0056707F" w:rsidRPr="00CF0D89" w:rsidRDefault="002F0AA3" w:rsidP="002F0AA3">
      <w:pPr>
        <w:ind w:firstLine="284"/>
        <w:rPr>
          <w:sz w:val="28"/>
          <w:szCs w:val="28"/>
        </w:rPr>
      </w:pPr>
      <w:proofErr w:type="gramStart"/>
      <w:r w:rsidRPr="002F0AA3">
        <w:rPr>
          <w:sz w:val="28"/>
          <w:szCs w:val="28"/>
        </w:rPr>
        <w:t xml:space="preserve">В соответствии с Федеральным законом от 25.12.2008 N 273-ФЗ «О противодействии коррупции», Областным законом от 12.05.2009N 218-ЗС «О противодействии коррупции в Ростовской области», распоряжением Администрации Болдыревского сельского поселения от 06.04.2018 года № 21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</w:t>
      </w:r>
      <w:proofErr w:type="spellStart"/>
      <w:r w:rsidRPr="002F0AA3">
        <w:rPr>
          <w:sz w:val="28"/>
          <w:szCs w:val="28"/>
        </w:rPr>
        <w:t>Антикоррупционных</w:t>
      </w:r>
      <w:proofErr w:type="spellEnd"/>
      <w:r w:rsidRPr="002F0AA3">
        <w:rPr>
          <w:sz w:val="28"/>
          <w:szCs w:val="28"/>
        </w:rPr>
        <w:t xml:space="preserve"> стандартов в данной сфере», в целях совершенствования деятельности Администрации Болдыревского</w:t>
      </w:r>
      <w:proofErr w:type="gramEnd"/>
      <w:r w:rsidRPr="002F0AA3">
        <w:rPr>
          <w:sz w:val="28"/>
          <w:szCs w:val="28"/>
        </w:rPr>
        <w:t xml:space="preserve"> сельского поселения в сфере противодействия коррупции, руководствуясь Уставом муниципального образования «Болдыревское сельское поселение»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ПОСТАНОВЛЯЮ: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2F0AA3">
      <w:pPr>
        <w:ind w:firstLine="426"/>
        <w:rPr>
          <w:sz w:val="28"/>
          <w:szCs w:val="28"/>
        </w:rPr>
      </w:pPr>
      <w:r w:rsidRPr="00CF0D89">
        <w:rPr>
          <w:sz w:val="28"/>
          <w:szCs w:val="28"/>
        </w:rPr>
        <w:t xml:space="preserve">1. Утвердить </w:t>
      </w:r>
      <w:proofErr w:type="spellStart"/>
      <w:r w:rsidRPr="00CF0D89">
        <w:rPr>
          <w:sz w:val="28"/>
          <w:szCs w:val="28"/>
        </w:rPr>
        <w:t>антикоррупционный</w:t>
      </w:r>
      <w:proofErr w:type="spellEnd"/>
      <w:r w:rsidRPr="00CF0D89">
        <w:rPr>
          <w:sz w:val="28"/>
          <w:szCs w:val="28"/>
        </w:rPr>
        <w:t xml:space="preserve"> станда</w:t>
      </w:r>
      <w:proofErr w:type="gramStart"/>
      <w:r w:rsidRPr="00CF0D89">
        <w:rPr>
          <w:sz w:val="28"/>
          <w:szCs w:val="28"/>
        </w:rPr>
        <w:t>рт в сф</w:t>
      </w:r>
      <w:proofErr w:type="gramEnd"/>
      <w:r w:rsidRPr="00CF0D89">
        <w:rPr>
          <w:sz w:val="28"/>
          <w:szCs w:val="28"/>
        </w:rPr>
        <w:t>ере управления и распоряжения муниципальным имуществом, в том числе приватизации имущества и совершения с</w:t>
      </w:r>
      <w:r w:rsidR="00AB19AE">
        <w:rPr>
          <w:sz w:val="28"/>
          <w:szCs w:val="28"/>
        </w:rPr>
        <w:t>делок с ним, согласно приложения</w:t>
      </w:r>
      <w:r w:rsidRPr="00CF0D89">
        <w:rPr>
          <w:sz w:val="28"/>
          <w:szCs w:val="28"/>
        </w:rPr>
        <w:t xml:space="preserve"> к постановлению.</w:t>
      </w:r>
    </w:p>
    <w:p w:rsidR="0056707F" w:rsidRPr="00CF0D89" w:rsidRDefault="0056707F" w:rsidP="002F0AA3">
      <w:pPr>
        <w:ind w:firstLine="426"/>
        <w:rPr>
          <w:sz w:val="28"/>
          <w:szCs w:val="28"/>
        </w:rPr>
      </w:pPr>
      <w:r w:rsidRPr="00CF0D89">
        <w:rPr>
          <w:sz w:val="28"/>
          <w:szCs w:val="28"/>
        </w:rPr>
        <w:t xml:space="preserve">2. Постановление </w:t>
      </w:r>
      <w:r w:rsidR="00AB19AE">
        <w:rPr>
          <w:sz w:val="28"/>
          <w:szCs w:val="28"/>
        </w:rPr>
        <w:t>подлежит обнародованию и размещению на официальном сайте Администрации .</w:t>
      </w:r>
    </w:p>
    <w:p w:rsidR="0056707F" w:rsidRPr="00CF0D89" w:rsidRDefault="0056707F" w:rsidP="002F0AA3">
      <w:pPr>
        <w:ind w:firstLine="426"/>
        <w:rPr>
          <w:sz w:val="28"/>
          <w:szCs w:val="28"/>
        </w:rPr>
      </w:pPr>
      <w:r w:rsidRPr="00CF0D89">
        <w:rPr>
          <w:sz w:val="28"/>
          <w:szCs w:val="28"/>
        </w:rPr>
        <w:t>3. </w:t>
      </w:r>
      <w:proofErr w:type="gramStart"/>
      <w:r w:rsidRPr="00CF0D89">
        <w:rPr>
          <w:sz w:val="28"/>
          <w:szCs w:val="28"/>
        </w:rPr>
        <w:t>Контроль за</w:t>
      </w:r>
      <w:proofErr w:type="gramEnd"/>
      <w:r w:rsidRPr="00CF0D89">
        <w:rPr>
          <w:sz w:val="28"/>
          <w:szCs w:val="28"/>
        </w:rPr>
        <w:t xml:space="preserve"> исполнением постановления оставляю за собой.</w:t>
      </w:r>
    </w:p>
    <w:p w:rsidR="0056707F" w:rsidRPr="00CF0D89" w:rsidRDefault="0056707F" w:rsidP="002F0AA3">
      <w:pPr>
        <w:ind w:firstLine="426"/>
        <w:rPr>
          <w:sz w:val="28"/>
          <w:szCs w:val="28"/>
        </w:rPr>
      </w:pPr>
    </w:p>
    <w:p w:rsidR="005E0F37" w:rsidRPr="00CF0D89" w:rsidRDefault="005E0F37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  <w:r w:rsidRPr="00CF0D89">
        <w:rPr>
          <w:sz w:val="28"/>
          <w:szCs w:val="28"/>
        </w:rPr>
        <w:t>Глава Администрации</w:t>
      </w:r>
    </w:p>
    <w:p w:rsidR="0056707F" w:rsidRPr="00CF0D89" w:rsidRDefault="00AC3AF9" w:rsidP="00532EE4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="0056707F" w:rsidRPr="00CF0D89">
        <w:rPr>
          <w:sz w:val="28"/>
          <w:szCs w:val="28"/>
        </w:rPr>
        <w:t xml:space="preserve"> сельского поселения </w:t>
      </w:r>
      <w:r w:rsidR="00CF0D89">
        <w:rPr>
          <w:sz w:val="28"/>
          <w:szCs w:val="28"/>
        </w:rPr>
        <w:tab/>
      </w:r>
      <w:r w:rsidR="00CF0D89">
        <w:rPr>
          <w:sz w:val="28"/>
          <w:szCs w:val="28"/>
        </w:rPr>
        <w:tab/>
      </w:r>
      <w:r w:rsidR="00CF0D89">
        <w:rPr>
          <w:sz w:val="28"/>
          <w:szCs w:val="28"/>
        </w:rPr>
        <w:tab/>
      </w:r>
      <w:r w:rsidR="005E0F37" w:rsidRPr="00CF0D89">
        <w:rPr>
          <w:sz w:val="28"/>
          <w:szCs w:val="28"/>
        </w:rPr>
        <w:t>А</w:t>
      </w:r>
      <w:r w:rsidR="0056707F" w:rsidRPr="00CF0D89">
        <w:rPr>
          <w:sz w:val="28"/>
          <w:szCs w:val="28"/>
        </w:rPr>
        <w:t xml:space="preserve">.В. </w:t>
      </w:r>
      <w:r>
        <w:rPr>
          <w:sz w:val="28"/>
          <w:szCs w:val="28"/>
        </w:rPr>
        <w:t>Гово</w:t>
      </w:r>
      <w:r w:rsidR="005E0F37" w:rsidRPr="00CF0D89">
        <w:rPr>
          <w:sz w:val="28"/>
          <w:szCs w:val="28"/>
        </w:rPr>
        <w:t>ров</w:t>
      </w:r>
    </w:p>
    <w:p w:rsidR="0056707F" w:rsidRDefault="0056707F" w:rsidP="00532EE4">
      <w:pPr>
        <w:ind w:left="-567" w:firstLine="0"/>
      </w:pPr>
    </w:p>
    <w:p w:rsidR="005E0F37" w:rsidRDefault="005E0F37" w:rsidP="00532EE4">
      <w:pPr>
        <w:ind w:left="-567" w:firstLine="0"/>
      </w:pPr>
    </w:p>
    <w:p w:rsidR="005E0F37" w:rsidRDefault="005E0F37" w:rsidP="00532EE4">
      <w:pPr>
        <w:ind w:left="-567" w:firstLine="0"/>
      </w:pPr>
    </w:p>
    <w:p w:rsidR="0056707F" w:rsidRDefault="00532EE4" w:rsidP="00532EE4">
      <w:pPr>
        <w:ind w:left="-567" w:firstLine="0"/>
        <w:jc w:val="right"/>
      </w:pPr>
      <w:r>
        <w:lastRenderedPageBreak/>
        <w:t>П</w:t>
      </w:r>
      <w:r w:rsidR="0056707F">
        <w:t>риложение</w:t>
      </w:r>
    </w:p>
    <w:p w:rsidR="0056707F" w:rsidRDefault="0056707F" w:rsidP="00532EE4">
      <w:pPr>
        <w:ind w:left="-567" w:firstLine="0"/>
        <w:jc w:val="right"/>
      </w:pPr>
      <w:r>
        <w:t xml:space="preserve">к </w:t>
      </w:r>
      <w:r w:rsidR="00AB19AE">
        <w:t>п</w:t>
      </w:r>
      <w:r>
        <w:t>остановлени</w:t>
      </w:r>
      <w:r w:rsidR="00AB19AE">
        <w:t>ю</w:t>
      </w:r>
      <w:r>
        <w:t xml:space="preserve"> Администрации</w:t>
      </w:r>
    </w:p>
    <w:p w:rsidR="0056707F" w:rsidRDefault="00AC3AF9" w:rsidP="00532EE4">
      <w:pPr>
        <w:ind w:left="-567" w:firstLine="0"/>
        <w:jc w:val="right"/>
      </w:pPr>
      <w:r>
        <w:t>Болдырев</w:t>
      </w:r>
      <w:r w:rsidR="005E0F37">
        <w:t>ского</w:t>
      </w:r>
      <w:r w:rsidR="0056707F">
        <w:t xml:space="preserve"> сельского поселения</w:t>
      </w:r>
    </w:p>
    <w:p w:rsidR="007E62AB" w:rsidRDefault="007E62AB" w:rsidP="00532EE4">
      <w:pPr>
        <w:ind w:left="-567" w:firstLine="0"/>
        <w:jc w:val="right"/>
      </w:pPr>
      <w:r>
        <w:t>от 26.04.2018 № 52</w:t>
      </w:r>
    </w:p>
    <w:p w:rsidR="0056707F" w:rsidRDefault="0056707F" w:rsidP="00532EE4">
      <w:pPr>
        <w:ind w:left="-567" w:firstLine="0"/>
        <w:jc w:val="right"/>
      </w:pPr>
    </w:p>
    <w:p w:rsidR="0056707F" w:rsidRDefault="0056707F" w:rsidP="00532EE4">
      <w:pPr>
        <w:ind w:left="-567" w:firstLine="0"/>
      </w:pPr>
    </w:p>
    <w:p w:rsidR="0056707F" w:rsidRPr="00CF0D89" w:rsidRDefault="0056707F" w:rsidP="00532EE4">
      <w:pPr>
        <w:pStyle w:val="1"/>
        <w:ind w:left="-567"/>
        <w:rPr>
          <w:sz w:val="28"/>
          <w:szCs w:val="28"/>
        </w:rPr>
      </w:pPr>
      <w:r w:rsidRPr="00CF0D89">
        <w:rPr>
          <w:sz w:val="28"/>
          <w:szCs w:val="28"/>
        </w:rPr>
        <w:t>АНТИКОРРУПЦИОННЫЙ СТАНДАРТ</w:t>
      </w:r>
      <w:r w:rsidRPr="00CF0D89">
        <w:rPr>
          <w:sz w:val="28"/>
          <w:szCs w:val="28"/>
        </w:rPr>
        <w:br/>
        <w:t>В СФЕРЕ УПРАВЛЕНИЯ И РАСПОРЯЖЕНИЯ МУНИЦИПАЛЬНЫМ ИМУЩЕСТВОМ, В ТОМ ЧИСЛЕ ПРИВАТИЗАЦИИ ИМУЩЕСТВА И СОВЕРШЕНИЯ СДЕЛОК С НИМ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1. Общая часть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 xml:space="preserve">1.1. Перечень нормативных правовых актов, регламентирующих применение </w:t>
      </w: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стандарта:</w:t>
      </w:r>
    </w:p>
    <w:p w:rsidR="00CF0D89" w:rsidRPr="00CF0D89" w:rsidRDefault="00CF0D89" w:rsidP="00532EE4">
      <w:pPr>
        <w:ind w:left="-567" w:firstLine="0"/>
        <w:jc w:val="center"/>
        <w:rPr>
          <w:sz w:val="28"/>
          <w:szCs w:val="28"/>
        </w:rPr>
      </w:pP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Конституция Российской Федерации</w:t>
      </w:r>
      <w:r w:rsidR="0056707F" w:rsidRPr="002F0AA3">
        <w:rPr>
          <w:sz w:val="28"/>
          <w:szCs w:val="28"/>
        </w:rPr>
        <w:t>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Гражданский кодекс</w:t>
      </w:r>
      <w:r w:rsidR="0056707F" w:rsidRPr="002F0AA3">
        <w:rPr>
          <w:sz w:val="28"/>
          <w:szCs w:val="28"/>
        </w:rPr>
        <w:t xml:space="preserve"> Российской Федерации;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Земельный кодекс</w:t>
      </w:r>
      <w:r w:rsidR="0056707F" w:rsidRPr="002F0AA3">
        <w:rPr>
          <w:sz w:val="28"/>
          <w:szCs w:val="28"/>
        </w:rPr>
        <w:t xml:space="preserve"> Российской Федерации;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="0056707F" w:rsidRPr="002F0AA3">
        <w:rPr>
          <w:sz w:val="28"/>
          <w:szCs w:val="28"/>
        </w:rPr>
        <w:t xml:space="preserve"> от 29.07.1998 N 135-ФЗ "Об оценочной деятельности в Российской федерации";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="0056707F" w:rsidRPr="002F0AA3"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="0056707F" w:rsidRPr="002F0AA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="0056707F" w:rsidRPr="002F0AA3">
        <w:rPr>
          <w:sz w:val="28"/>
          <w:szCs w:val="28"/>
        </w:rPr>
        <w:t xml:space="preserve"> от 26.07.2006 N 135-ФЗ "О защите конкуренции";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="0056707F" w:rsidRPr="002F0AA3">
        <w:rPr>
          <w:sz w:val="28"/>
          <w:szCs w:val="28"/>
        </w:rPr>
        <w:t xml:space="preserve"> от 25.12.2008 N 273-ФЗ "О противодействии коррупции";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="0056707F" w:rsidRPr="002F0AA3">
        <w:rPr>
          <w:rStyle w:val="a4"/>
          <w:rFonts w:cs="Times New Roman CYR"/>
          <w:b w:val="0"/>
          <w:color w:val="auto"/>
          <w:sz w:val="28"/>
          <w:szCs w:val="28"/>
        </w:rPr>
        <w:t>Областной закон</w:t>
      </w:r>
      <w:r w:rsidR="0056707F" w:rsidRPr="002F0AA3">
        <w:rPr>
          <w:sz w:val="28"/>
          <w:szCs w:val="28"/>
        </w:rPr>
        <w:t xml:space="preserve"> Ростовской области от 22.07.2003 N 19-ЗС "О регулировании </w:t>
      </w:r>
      <w:proofErr w:type="gramStart"/>
      <w:r w:rsidR="0056707F" w:rsidRPr="002F0AA3">
        <w:rPr>
          <w:sz w:val="28"/>
          <w:szCs w:val="28"/>
        </w:rPr>
        <w:t>земельных</w:t>
      </w:r>
      <w:proofErr w:type="gramEnd"/>
      <w:r w:rsidR="0056707F" w:rsidRPr="002F0AA3">
        <w:rPr>
          <w:sz w:val="28"/>
          <w:szCs w:val="28"/>
        </w:rPr>
        <w:t xml:space="preserve"> отношений в Ростовской области";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07F" w:rsidRPr="002F0AA3">
        <w:rPr>
          <w:sz w:val="28"/>
          <w:szCs w:val="28"/>
        </w:rPr>
        <w:t>Областной закон от 12.05.2009 N 218-ЗС "О противодействии коррупции в Ростовской области";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proofErr w:type="gramStart"/>
      <w:r>
        <w:t xml:space="preserve">- </w:t>
      </w:r>
      <w:hyperlink r:id="rId6" w:history="1">
        <w:r w:rsidR="0056707F" w:rsidRPr="002F0AA3">
          <w:rPr>
            <w:rStyle w:val="a4"/>
            <w:rFonts w:cs="Times New Roman CYR"/>
            <w:b w:val="0"/>
            <w:color w:val="auto"/>
            <w:sz w:val="28"/>
            <w:szCs w:val="28"/>
          </w:rPr>
          <w:t>Приказ</w:t>
        </w:r>
      </w:hyperlink>
      <w:r w:rsidR="0056707F" w:rsidRPr="002F0AA3">
        <w:rPr>
          <w:sz w:val="28"/>
          <w:szCs w:val="28"/>
        </w:rPr>
        <w:t xml:space="preserve">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07F" w:rsidRPr="002F0AA3">
        <w:rPr>
          <w:sz w:val="28"/>
          <w:szCs w:val="28"/>
        </w:rPr>
        <w:t>Устав муниципального образования "</w:t>
      </w:r>
      <w:r w:rsidR="007C3E31" w:rsidRPr="002F0AA3">
        <w:rPr>
          <w:sz w:val="28"/>
          <w:szCs w:val="28"/>
        </w:rPr>
        <w:t>Болдырев</w:t>
      </w:r>
      <w:r w:rsidR="005E0F37" w:rsidRPr="002F0AA3">
        <w:rPr>
          <w:sz w:val="28"/>
          <w:szCs w:val="28"/>
        </w:rPr>
        <w:t>ское</w:t>
      </w:r>
      <w:r w:rsidR="0056707F" w:rsidRPr="002F0AA3">
        <w:rPr>
          <w:sz w:val="28"/>
          <w:szCs w:val="28"/>
        </w:rPr>
        <w:t xml:space="preserve"> сельское поселение";</w:t>
      </w:r>
    </w:p>
    <w:p w:rsidR="0056707F" w:rsidRPr="002F0AA3" w:rsidRDefault="002F0AA3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8C5" w:rsidRPr="002F0AA3">
        <w:rPr>
          <w:sz w:val="28"/>
          <w:szCs w:val="28"/>
        </w:rPr>
        <w:t>распоряжение</w:t>
      </w:r>
      <w:r w:rsidR="0056707F" w:rsidRPr="002F0AA3">
        <w:rPr>
          <w:sz w:val="28"/>
          <w:szCs w:val="28"/>
        </w:rPr>
        <w:t xml:space="preserve"> Администрации </w:t>
      </w:r>
      <w:r w:rsidR="007C3E31" w:rsidRPr="002F0AA3">
        <w:rPr>
          <w:sz w:val="28"/>
          <w:szCs w:val="28"/>
        </w:rPr>
        <w:t>Болдырев</w:t>
      </w:r>
      <w:r w:rsidR="005E0F37" w:rsidRPr="002F0AA3">
        <w:rPr>
          <w:sz w:val="28"/>
          <w:szCs w:val="28"/>
        </w:rPr>
        <w:t>ского</w:t>
      </w:r>
      <w:r w:rsidR="0056707F" w:rsidRPr="002F0AA3">
        <w:rPr>
          <w:sz w:val="28"/>
          <w:szCs w:val="28"/>
        </w:rPr>
        <w:t xml:space="preserve"> сельского поселения от </w:t>
      </w:r>
      <w:r w:rsidRPr="002F0AA3">
        <w:rPr>
          <w:sz w:val="28"/>
          <w:szCs w:val="28"/>
        </w:rPr>
        <w:t>07.04.2011</w:t>
      </w:r>
      <w:r w:rsidR="0056707F" w:rsidRPr="002F0AA3">
        <w:rPr>
          <w:sz w:val="28"/>
          <w:szCs w:val="28"/>
        </w:rPr>
        <w:t xml:space="preserve"> года </w:t>
      </w:r>
      <w:r w:rsidRPr="002F0AA3">
        <w:rPr>
          <w:sz w:val="28"/>
          <w:szCs w:val="28"/>
        </w:rPr>
        <w:t>№ 24</w:t>
      </w:r>
      <w:r w:rsidR="0056707F" w:rsidRPr="002F0AA3">
        <w:rPr>
          <w:sz w:val="28"/>
          <w:szCs w:val="28"/>
        </w:rPr>
        <w:t xml:space="preserve"> "Об утверждении Положения о порядке уведомления главы </w:t>
      </w:r>
      <w:r w:rsidR="007C3E31" w:rsidRPr="002F0AA3">
        <w:rPr>
          <w:sz w:val="28"/>
          <w:szCs w:val="28"/>
        </w:rPr>
        <w:t>Болдырев</w:t>
      </w:r>
      <w:r w:rsidR="00A25FCA" w:rsidRPr="002F0AA3">
        <w:rPr>
          <w:sz w:val="28"/>
          <w:szCs w:val="28"/>
        </w:rPr>
        <w:t>ского</w:t>
      </w:r>
      <w:r w:rsidR="0056707F" w:rsidRPr="002F0AA3">
        <w:rPr>
          <w:sz w:val="28"/>
          <w:szCs w:val="28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правонарушений".</w:t>
      </w:r>
    </w:p>
    <w:p w:rsidR="00CF0D89" w:rsidRPr="00CF0D89" w:rsidRDefault="00CF0D89" w:rsidP="00532EE4">
      <w:pPr>
        <w:ind w:left="-567" w:firstLine="0"/>
        <w:rPr>
          <w:sz w:val="28"/>
          <w:szCs w:val="28"/>
        </w:rPr>
      </w:pPr>
    </w:p>
    <w:p w:rsidR="0056707F" w:rsidRDefault="0056707F" w:rsidP="00532EE4">
      <w:pPr>
        <w:ind w:left="-567" w:firstLine="0"/>
        <w:rPr>
          <w:sz w:val="28"/>
          <w:szCs w:val="28"/>
        </w:rPr>
      </w:pPr>
      <w:r w:rsidRPr="00CF0D89">
        <w:rPr>
          <w:sz w:val="28"/>
          <w:szCs w:val="28"/>
        </w:rPr>
        <w:lastRenderedPageBreak/>
        <w:t xml:space="preserve">1.2. Цели и задачи введения </w:t>
      </w: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</w:t>
      </w:r>
    </w:p>
    <w:p w:rsidR="00CF0D89" w:rsidRPr="00CF0D89" w:rsidRDefault="00CF0D89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1.2.1. </w:t>
      </w:r>
      <w:proofErr w:type="spellStart"/>
      <w:r w:rsidRPr="00CF0D89">
        <w:rPr>
          <w:sz w:val="28"/>
          <w:szCs w:val="28"/>
        </w:rPr>
        <w:t>Антикоррупционный</w:t>
      </w:r>
      <w:proofErr w:type="spellEnd"/>
      <w:r w:rsidRPr="00CF0D89">
        <w:rPr>
          <w:sz w:val="28"/>
          <w:szCs w:val="28"/>
        </w:rPr>
        <w:t xml:space="preserve"> стандарт представляет собой единую для определенной сферы деятельности Администрации </w:t>
      </w:r>
      <w:r w:rsidR="007C3E31"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1.2.2. Введение </w:t>
      </w: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7C3E31"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 xml:space="preserve">ского </w:t>
      </w:r>
      <w:r w:rsidRPr="00CF0D89">
        <w:rPr>
          <w:sz w:val="28"/>
          <w:szCs w:val="28"/>
        </w:rPr>
        <w:t>сельского поселения и создания эффективной системы реализации и защиты прав граждан и юридических лиц.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1.2.3. Задачи введения </w:t>
      </w: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стандарта: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создание системы противодействия коррупции в Администрации </w:t>
      </w:r>
      <w:r w:rsidR="007C3E31"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7C3E31"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формирование в Администрации </w:t>
      </w:r>
      <w:r w:rsidR="007C3E31"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повышение эффективности деятельности Администрации </w:t>
      </w:r>
      <w:r w:rsidR="007C3E31"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7C3E31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при осуществлении ими своих прав и обязанностей.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 xml:space="preserve">1.3. Запреты, ограничения и </w:t>
      </w:r>
      <w:proofErr w:type="spellStart"/>
      <w:r w:rsidRPr="00CF0D89">
        <w:rPr>
          <w:sz w:val="28"/>
          <w:szCs w:val="28"/>
        </w:rPr>
        <w:t>дозволения</w:t>
      </w:r>
      <w:proofErr w:type="gramStart"/>
      <w:r w:rsidRPr="00CF0D89">
        <w:rPr>
          <w:sz w:val="28"/>
          <w:szCs w:val="28"/>
        </w:rPr>
        <w:t>,о</w:t>
      </w:r>
      <w:proofErr w:type="gramEnd"/>
      <w:r w:rsidRPr="00CF0D89">
        <w:rPr>
          <w:sz w:val="28"/>
          <w:szCs w:val="28"/>
        </w:rPr>
        <w:t>беспечивающие</w:t>
      </w:r>
      <w:proofErr w:type="spellEnd"/>
      <w:r w:rsidRPr="00CF0D89">
        <w:rPr>
          <w:sz w:val="28"/>
          <w:szCs w:val="28"/>
        </w:rPr>
        <w:t xml:space="preserve"> предупреждение коррупции в деятельности</w:t>
      </w:r>
      <w:r w:rsidR="00CF0D89">
        <w:rPr>
          <w:sz w:val="28"/>
          <w:szCs w:val="28"/>
        </w:rPr>
        <w:t xml:space="preserve"> </w:t>
      </w:r>
      <w:r w:rsidRPr="00CF0D89">
        <w:rPr>
          <w:sz w:val="28"/>
          <w:szCs w:val="28"/>
        </w:rPr>
        <w:t>органов местного самоуправления</w:t>
      </w:r>
    </w:p>
    <w:p w:rsidR="00CF0D89" w:rsidRPr="00CF0D89" w:rsidRDefault="00CF0D89" w:rsidP="00532EE4">
      <w:pPr>
        <w:ind w:left="-567" w:firstLine="0"/>
        <w:jc w:val="center"/>
        <w:rPr>
          <w:sz w:val="28"/>
          <w:szCs w:val="28"/>
        </w:rPr>
      </w:pP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1.3.1. Запреты, ограничения и дозволения устанавливаются в соответствии с нормами законодательства Российской Федерации и Ростовской области.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1.3.2. Перечень запретов, ограничений и дозволений в сфере управления и распоряжения муниципальным имуществом, в том числе приватизации имущества и совершения сделок с ним, приведен в разделе 2 настоящего </w:t>
      </w: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стандарта.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1.4. Требования к применению и исполнению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1.4.1. </w:t>
      </w:r>
      <w:proofErr w:type="spellStart"/>
      <w:r w:rsidRPr="00CF0D89">
        <w:rPr>
          <w:sz w:val="28"/>
          <w:szCs w:val="28"/>
        </w:rPr>
        <w:t>Антикоррупционный</w:t>
      </w:r>
      <w:proofErr w:type="spellEnd"/>
      <w:r w:rsidRPr="00CF0D89">
        <w:rPr>
          <w:sz w:val="28"/>
          <w:szCs w:val="28"/>
        </w:rPr>
        <w:t xml:space="preserve"> стандарт применяется в деятельности Администрации </w:t>
      </w:r>
      <w:r w:rsidR="007C3E31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 и совершения сделок с ним.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1.4.2. </w:t>
      </w:r>
      <w:proofErr w:type="spellStart"/>
      <w:r w:rsidRPr="00CF0D89">
        <w:rPr>
          <w:sz w:val="28"/>
          <w:szCs w:val="28"/>
        </w:rPr>
        <w:t>Антикоррупционный</w:t>
      </w:r>
      <w:proofErr w:type="spellEnd"/>
      <w:r w:rsidRPr="00CF0D89">
        <w:rPr>
          <w:sz w:val="28"/>
          <w:szCs w:val="28"/>
        </w:rPr>
        <w:t xml:space="preserve"> стандарт обязателен для исполнения сотрудниками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1.4.3. Применение и исполнение </w:t>
      </w: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 является обязанностью муниципальных служащих и работников Администрации </w:t>
      </w:r>
      <w:r w:rsidR="002D568B">
        <w:rPr>
          <w:sz w:val="28"/>
          <w:szCs w:val="28"/>
        </w:rPr>
        <w:lastRenderedPageBreak/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При неисполнении обязанности, установленной в абзаце 1 настоящего подпункта, муниципальные служащие и работники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поселения, несут ответственность:</w:t>
      </w:r>
    </w:p>
    <w:p w:rsidR="0056707F" w:rsidRPr="002F0AA3" w:rsidRDefault="0056707F" w:rsidP="002F0AA3">
      <w:pPr>
        <w:ind w:left="-567" w:firstLine="567"/>
        <w:rPr>
          <w:sz w:val="28"/>
          <w:szCs w:val="28"/>
        </w:rPr>
      </w:pPr>
      <w:proofErr w:type="gramStart"/>
      <w:r w:rsidRPr="002F0AA3">
        <w:rPr>
          <w:sz w:val="28"/>
          <w:szCs w:val="28"/>
        </w:rPr>
        <w:t>дисциплинарную</w:t>
      </w:r>
      <w:proofErr w:type="gramEnd"/>
      <w:r w:rsidRPr="002F0AA3">
        <w:rPr>
          <w:sz w:val="28"/>
          <w:szCs w:val="28"/>
        </w:rPr>
        <w:t xml:space="preserve"> в соответствии с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Трудовым кодексом</w:t>
      </w:r>
      <w:r w:rsidRPr="002F0AA3">
        <w:rPr>
          <w:sz w:val="28"/>
          <w:szCs w:val="28"/>
        </w:rPr>
        <w:t xml:space="preserve"> Российской Федерации;</w:t>
      </w:r>
    </w:p>
    <w:p w:rsidR="0056707F" w:rsidRPr="002F0AA3" w:rsidRDefault="0056707F" w:rsidP="002F0AA3">
      <w:pPr>
        <w:ind w:left="-567" w:firstLine="567"/>
        <w:rPr>
          <w:b/>
          <w:sz w:val="28"/>
          <w:szCs w:val="28"/>
        </w:rPr>
      </w:pPr>
      <w:proofErr w:type="gramStart"/>
      <w:r w:rsidRPr="002F0AA3">
        <w:rPr>
          <w:sz w:val="28"/>
          <w:szCs w:val="28"/>
        </w:rPr>
        <w:t>административную</w:t>
      </w:r>
      <w:proofErr w:type="gramEnd"/>
      <w:r w:rsidRPr="002F0AA3">
        <w:rPr>
          <w:sz w:val="28"/>
          <w:szCs w:val="28"/>
        </w:rPr>
        <w:t xml:space="preserve"> в соответствии с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Кодексом Российской Федерации об административных правонарушениях</w:t>
      </w:r>
      <w:r w:rsidRPr="002F0AA3">
        <w:rPr>
          <w:sz w:val="28"/>
          <w:szCs w:val="28"/>
        </w:rPr>
        <w:t>;</w:t>
      </w:r>
    </w:p>
    <w:p w:rsidR="0056707F" w:rsidRPr="002F0AA3" w:rsidRDefault="0056707F" w:rsidP="002F0AA3">
      <w:pPr>
        <w:ind w:left="-567" w:firstLine="567"/>
        <w:rPr>
          <w:sz w:val="28"/>
          <w:szCs w:val="28"/>
        </w:rPr>
      </w:pPr>
      <w:r w:rsidRPr="002F0AA3">
        <w:rPr>
          <w:sz w:val="28"/>
          <w:szCs w:val="28"/>
        </w:rPr>
        <w:t xml:space="preserve">уголовную в соответствии с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Уголовным кодексом</w:t>
      </w:r>
      <w:r w:rsidRPr="002F0AA3">
        <w:rPr>
          <w:sz w:val="28"/>
          <w:szCs w:val="28"/>
        </w:rPr>
        <w:t xml:space="preserve"> Российской Федерации.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 xml:space="preserve">1.5. Требования к порядку и формам </w:t>
      </w:r>
      <w:proofErr w:type="gramStart"/>
      <w:r w:rsidRPr="00CF0D89">
        <w:rPr>
          <w:sz w:val="28"/>
          <w:szCs w:val="28"/>
        </w:rPr>
        <w:t>контроля за</w:t>
      </w:r>
      <w:proofErr w:type="gramEnd"/>
      <w:r w:rsidRPr="00CF0D89">
        <w:rPr>
          <w:sz w:val="28"/>
          <w:szCs w:val="28"/>
        </w:rPr>
        <w:t xml:space="preserve"> соблюдением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 xml:space="preserve">Администрацией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установленных запретов, ограничений и дозволений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1.5.1. </w:t>
      </w:r>
      <w:proofErr w:type="gramStart"/>
      <w:r w:rsidRPr="00CF0D89">
        <w:rPr>
          <w:sz w:val="28"/>
          <w:szCs w:val="28"/>
        </w:rPr>
        <w:t>Контроль за</w:t>
      </w:r>
      <w:proofErr w:type="gramEnd"/>
      <w:r w:rsidRPr="00CF0D89"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 путем заслушивания на своих заседаниях </w:t>
      </w:r>
      <w:r w:rsidR="00CD12B9" w:rsidRPr="00CF0D89">
        <w:rPr>
          <w:sz w:val="28"/>
          <w:szCs w:val="28"/>
        </w:rPr>
        <w:t>специалиста</w:t>
      </w:r>
      <w:r w:rsidRPr="00CF0D89">
        <w:rPr>
          <w:sz w:val="28"/>
          <w:szCs w:val="28"/>
        </w:rPr>
        <w:t xml:space="preserve"> по земельным и имущественным отношениям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по вопросам реализации </w:t>
      </w:r>
      <w:proofErr w:type="spellStart"/>
      <w:r w:rsidRPr="00CF0D89">
        <w:rPr>
          <w:sz w:val="28"/>
          <w:szCs w:val="28"/>
        </w:rPr>
        <w:t>антикоррупционной</w:t>
      </w:r>
      <w:proofErr w:type="spellEnd"/>
      <w:r w:rsidRPr="00CF0D89">
        <w:rPr>
          <w:sz w:val="28"/>
          <w:szCs w:val="28"/>
        </w:rPr>
        <w:t xml:space="preserve"> политики.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1.5.2. Формы </w:t>
      </w:r>
      <w:proofErr w:type="gramStart"/>
      <w:r w:rsidRPr="00CF0D89">
        <w:rPr>
          <w:sz w:val="28"/>
          <w:szCs w:val="28"/>
        </w:rPr>
        <w:t>контроля за</w:t>
      </w:r>
      <w:proofErr w:type="gramEnd"/>
      <w:r w:rsidRPr="00CF0D89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56707F" w:rsidRPr="00CF0D89" w:rsidRDefault="00A25FCA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1.5.2.1. Отчеты специали</w:t>
      </w:r>
      <w:r w:rsidR="00CF0D89">
        <w:rPr>
          <w:sz w:val="28"/>
          <w:szCs w:val="28"/>
        </w:rPr>
        <w:t>с</w:t>
      </w:r>
      <w:r w:rsidRPr="00CF0D89">
        <w:rPr>
          <w:sz w:val="28"/>
          <w:szCs w:val="28"/>
        </w:rPr>
        <w:t>та</w:t>
      </w:r>
      <w:r w:rsidR="0056707F" w:rsidRPr="00CF0D89">
        <w:rPr>
          <w:sz w:val="28"/>
          <w:szCs w:val="28"/>
        </w:rPr>
        <w:t xml:space="preserve"> по земельн</w:t>
      </w:r>
      <w:r w:rsidR="002D568B">
        <w:rPr>
          <w:sz w:val="28"/>
          <w:szCs w:val="28"/>
        </w:rPr>
        <w:t>ым и имущественным отношениям</w:t>
      </w:r>
      <w:r w:rsidR="00CF0D89">
        <w:rPr>
          <w:sz w:val="28"/>
          <w:szCs w:val="28"/>
        </w:rPr>
        <w:t xml:space="preserve"> </w:t>
      </w:r>
      <w:r w:rsidR="002D568B">
        <w:rPr>
          <w:sz w:val="28"/>
          <w:szCs w:val="28"/>
        </w:rPr>
        <w:t xml:space="preserve">  Администрации Болдырев</w:t>
      </w:r>
      <w:r w:rsidR="004247B2" w:rsidRPr="00CF0D89">
        <w:rPr>
          <w:sz w:val="28"/>
          <w:szCs w:val="28"/>
        </w:rPr>
        <w:t xml:space="preserve">ского сельского поселения по </w:t>
      </w:r>
      <w:r w:rsidR="0056707F" w:rsidRPr="00CF0D89">
        <w:rPr>
          <w:sz w:val="28"/>
          <w:szCs w:val="28"/>
        </w:rPr>
        <w:t xml:space="preserve">вопросам реализации </w:t>
      </w:r>
      <w:proofErr w:type="spellStart"/>
      <w:r w:rsidR="0056707F" w:rsidRPr="00CF0D89">
        <w:rPr>
          <w:sz w:val="28"/>
          <w:szCs w:val="28"/>
        </w:rPr>
        <w:t>антикоррупционной</w:t>
      </w:r>
      <w:proofErr w:type="spellEnd"/>
      <w:r w:rsidR="0056707F" w:rsidRPr="00CF0D89">
        <w:rPr>
          <w:sz w:val="28"/>
          <w:szCs w:val="28"/>
        </w:rPr>
        <w:t xml:space="preserve"> политики.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Отчеты заслушиваются на заседаниях комиссии по противодействию коррупции.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1.5.2.2. Отчеты </w:t>
      </w:r>
      <w:r w:rsidR="00CD12B9" w:rsidRPr="00CF0D89">
        <w:rPr>
          <w:sz w:val="28"/>
          <w:szCs w:val="28"/>
        </w:rPr>
        <w:t>специалиста</w:t>
      </w:r>
      <w:r w:rsidRPr="00CF0D89">
        <w:rPr>
          <w:sz w:val="28"/>
          <w:szCs w:val="28"/>
        </w:rPr>
        <w:t xml:space="preserve"> по земел</w:t>
      </w:r>
      <w:r w:rsidR="002D568B">
        <w:rPr>
          <w:sz w:val="28"/>
          <w:szCs w:val="28"/>
        </w:rPr>
        <w:t>ьным и имущественным отношениям</w:t>
      </w:r>
      <w:r w:rsidRPr="00CF0D89">
        <w:rPr>
          <w:sz w:val="28"/>
          <w:szCs w:val="28"/>
        </w:rPr>
        <w:t xml:space="preserve">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о применении </w:t>
      </w: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 направляются главе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 xml:space="preserve">ского </w:t>
      </w:r>
      <w:r w:rsidRPr="00CF0D89">
        <w:rPr>
          <w:sz w:val="28"/>
          <w:szCs w:val="28"/>
        </w:rPr>
        <w:t xml:space="preserve">сельского поселения, в установленной форме, согласно приложению к </w:t>
      </w:r>
      <w:proofErr w:type="spellStart"/>
      <w:r w:rsidRPr="00CF0D89">
        <w:rPr>
          <w:sz w:val="28"/>
          <w:szCs w:val="28"/>
        </w:rPr>
        <w:t>Антикоррупционному</w:t>
      </w:r>
      <w:proofErr w:type="spellEnd"/>
      <w:r w:rsidRPr="00CF0D89">
        <w:rPr>
          <w:sz w:val="28"/>
          <w:szCs w:val="28"/>
        </w:rPr>
        <w:t xml:space="preserve"> стандарту.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Отчеты представляются ежеквартально, не позднее 10 числа месяца, следующего </w:t>
      </w:r>
      <w:proofErr w:type="gramStart"/>
      <w:r w:rsidRPr="00CF0D89">
        <w:rPr>
          <w:sz w:val="28"/>
          <w:szCs w:val="28"/>
        </w:rPr>
        <w:t>за</w:t>
      </w:r>
      <w:proofErr w:type="gramEnd"/>
      <w:r w:rsidRPr="00CF0D89">
        <w:rPr>
          <w:sz w:val="28"/>
          <w:szCs w:val="28"/>
        </w:rPr>
        <w:t xml:space="preserve"> отчетным.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1.5.2.3. </w:t>
      </w:r>
      <w:proofErr w:type="gramStart"/>
      <w:r w:rsidRPr="00CF0D89">
        <w:rPr>
          <w:sz w:val="28"/>
          <w:szCs w:val="28"/>
        </w:rPr>
        <w:t xml:space="preserve">Обращения и заявления муниципальных служащих и работников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 в порядке, установленном Регламентом работы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поселения, постановлением Администрации </w:t>
      </w:r>
      <w:r w:rsidR="002D568B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</w:t>
      </w:r>
      <w:r w:rsidRPr="002F0AA3">
        <w:rPr>
          <w:sz w:val="28"/>
          <w:szCs w:val="28"/>
        </w:rPr>
        <w:t xml:space="preserve">от </w:t>
      </w:r>
      <w:r w:rsidR="002F0AA3" w:rsidRPr="002F0AA3">
        <w:rPr>
          <w:sz w:val="28"/>
          <w:szCs w:val="28"/>
        </w:rPr>
        <w:t>01.08.2012</w:t>
      </w:r>
      <w:r w:rsidRPr="002F0AA3">
        <w:rPr>
          <w:sz w:val="28"/>
          <w:szCs w:val="28"/>
        </w:rPr>
        <w:t xml:space="preserve"> года N </w:t>
      </w:r>
      <w:r w:rsidR="002F0AA3" w:rsidRPr="002F0AA3">
        <w:rPr>
          <w:sz w:val="28"/>
          <w:szCs w:val="28"/>
        </w:rPr>
        <w:t>72</w:t>
      </w:r>
      <w:r w:rsidRPr="00CF0D89">
        <w:rPr>
          <w:sz w:val="28"/>
          <w:szCs w:val="28"/>
        </w:rPr>
        <w:t xml:space="preserve"> "О создании комиссии по соблюдению требований к служебному поведению муниципальных служащих в муниципальном образовании "</w:t>
      </w:r>
      <w:r w:rsidR="003B370A">
        <w:rPr>
          <w:sz w:val="28"/>
          <w:szCs w:val="28"/>
        </w:rPr>
        <w:t xml:space="preserve"> 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сельское поселение" и урегулированию конфликт</w:t>
      </w:r>
      <w:r w:rsidR="007438C5" w:rsidRPr="00CF0D89">
        <w:rPr>
          <w:sz w:val="28"/>
          <w:szCs w:val="28"/>
        </w:rPr>
        <w:t>а</w:t>
      </w:r>
      <w:proofErr w:type="gramEnd"/>
      <w:r w:rsidR="007438C5" w:rsidRPr="00CF0D89">
        <w:rPr>
          <w:sz w:val="28"/>
          <w:szCs w:val="28"/>
        </w:rPr>
        <w:t xml:space="preserve"> интересов", распоряжение</w:t>
      </w:r>
      <w:r w:rsidRPr="00CF0D89">
        <w:rPr>
          <w:sz w:val="28"/>
          <w:szCs w:val="28"/>
        </w:rPr>
        <w:t xml:space="preserve"> Администрации </w:t>
      </w:r>
      <w:r w:rsidR="003B370A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</w:t>
      </w:r>
      <w:r w:rsidRPr="002F0AA3">
        <w:rPr>
          <w:sz w:val="28"/>
          <w:szCs w:val="28"/>
        </w:rPr>
        <w:t xml:space="preserve">от </w:t>
      </w:r>
      <w:r w:rsidR="002F0AA3" w:rsidRPr="002F0AA3">
        <w:rPr>
          <w:sz w:val="28"/>
          <w:szCs w:val="28"/>
        </w:rPr>
        <w:t>29.03.2011</w:t>
      </w:r>
      <w:r w:rsidRPr="002F0AA3">
        <w:rPr>
          <w:sz w:val="28"/>
          <w:szCs w:val="28"/>
        </w:rPr>
        <w:t xml:space="preserve"> года N </w:t>
      </w:r>
      <w:r w:rsidR="002F0AA3" w:rsidRPr="002F0AA3">
        <w:rPr>
          <w:sz w:val="28"/>
          <w:szCs w:val="28"/>
        </w:rPr>
        <w:t>22</w:t>
      </w:r>
      <w:r w:rsidRPr="00CF0D89">
        <w:rPr>
          <w:sz w:val="28"/>
          <w:szCs w:val="28"/>
        </w:rPr>
        <w:t xml:space="preserve"> "Об утверждении Кодекса этики и служебного поведения муниципальных служащих Администрации </w:t>
      </w:r>
      <w:r w:rsidR="003B370A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поселения".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1.5.2.4. Обращения и заявления граждан, общественных объединений и </w:t>
      </w:r>
      <w:r w:rsidRPr="00CF0D89">
        <w:rPr>
          <w:sz w:val="28"/>
          <w:szCs w:val="28"/>
        </w:rPr>
        <w:lastRenderedPageBreak/>
        <w:t xml:space="preserve">средств массовой информации о фактах или попытках нарушения установленных запретов, ограничений и дозволений в порядке, установленном Регламентом работы Администрации </w:t>
      </w:r>
      <w:r w:rsidR="003B370A">
        <w:rPr>
          <w:sz w:val="28"/>
          <w:szCs w:val="28"/>
        </w:rPr>
        <w:t>Болдырев</w:t>
      </w:r>
      <w:r w:rsidR="00CD12B9" w:rsidRPr="00CF0D89">
        <w:rPr>
          <w:sz w:val="28"/>
          <w:szCs w:val="28"/>
        </w:rPr>
        <w:t xml:space="preserve">ского </w:t>
      </w:r>
      <w:r w:rsidRPr="00CF0D89">
        <w:rPr>
          <w:sz w:val="28"/>
          <w:szCs w:val="28"/>
        </w:rPr>
        <w:t xml:space="preserve">сельского поселения и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Федеральным законом</w:t>
      </w:r>
      <w:r w:rsidRPr="002F0AA3">
        <w:rPr>
          <w:b/>
          <w:sz w:val="28"/>
          <w:szCs w:val="28"/>
        </w:rPr>
        <w:t xml:space="preserve"> </w:t>
      </w:r>
      <w:r w:rsidRPr="00CF0D89">
        <w:rPr>
          <w:sz w:val="28"/>
          <w:szCs w:val="28"/>
        </w:rPr>
        <w:t>от 02.05.2006 N 59-ФЗ "О порядке рассмотрения обращений граждан Российской Федерации".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1.6. Порядок изменения установленных запретов,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ограничений и дозволений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1.6.1. 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CF0D89">
        <w:rPr>
          <w:sz w:val="28"/>
          <w:szCs w:val="28"/>
        </w:rPr>
        <w:t>антикоррупционный</w:t>
      </w:r>
      <w:proofErr w:type="spellEnd"/>
      <w:r w:rsidRPr="00CF0D89">
        <w:rPr>
          <w:sz w:val="28"/>
          <w:szCs w:val="28"/>
        </w:rPr>
        <w:t xml:space="preserve"> стандарт.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1.6.2. 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2. Специальная часть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2.1. В целях предупреждения коррупции в сфере управления и распоряжения муниципальным имуществом, в том числе приватизации имущества и совершения сделок с ним, устанавливаются следующие: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Запреты: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на осуществление нецелевого использования бюджетных средств, предоставленных Администрации </w:t>
      </w:r>
      <w:r w:rsidR="003B370A">
        <w:rPr>
          <w:sz w:val="28"/>
          <w:szCs w:val="28"/>
        </w:rPr>
        <w:t>Болдырев</w:t>
      </w:r>
      <w:r w:rsidR="0051216D" w:rsidRPr="00CF0D89">
        <w:rPr>
          <w:sz w:val="28"/>
          <w:szCs w:val="28"/>
        </w:rPr>
        <w:t>ского</w:t>
      </w:r>
      <w:r w:rsidRPr="00CF0D89">
        <w:rPr>
          <w:sz w:val="28"/>
          <w:szCs w:val="28"/>
        </w:rPr>
        <w:t xml:space="preserve"> сельского поселения для исполнения конкретных полномочий;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на немотивированное отклонение </w:t>
      </w:r>
      <w:proofErr w:type="gramStart"/>
      <w:r w:rsidRPr="00CF0D89">
        <w:rPr>
          <w:sz w:val="28"/>
          <w:szCs w:val="28"/>
        </w:rPr>
        <w:t>заявлений</w:t>
      </w:r>
      <w:proofErr w:type="gramEnd"/>
      <w:r w:rsidRPr="00CF0D89">
        <w:rPr>
          <w:sz w:val="28"/>
          <w:szCs w:val="28"/>
        </w:rPr>
        <w:t xml:space="preserve">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иные запреты, предусмотренные действующим законодательством.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Ограничения: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на введение требований, не входящих в перечень оснований, предъявляемых к заявителю, для предоставления муниципальных услуг в сфере управления и </w:t>
      </w:r>
      <w:r w:rsidRPr="00CF0D89">
        <w:rPr>
          <w:sz w:val="28"/>
          <w:szCs w:val="28"/>
        </w:rPr>
        <w:lastRenderedPageBreak/>
        <w:t>распоряжения муниципальным имуществом и земельными участками;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иные ограничения, предусмотренные действующим законодательством.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Дозволения: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proofErr w:type="gramStart"/>
      <w:r w:rsidRPr="00CF0D89">
        <w:rPr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</w:t>
      </w:r>
      <w:proofErr w:type="gramEnd"/>
      <w:r w:rsidRPr="00CF0D89">
        <w:rPr>
          <w:sz w:val="28"/>
          <w:szCs w:val="28"/>
        </w:rPr>
        <w:t xml:space="preserve"> обязанности по внесению арендных платежей;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на взаимодействие с судебными приставами-исполнителями, применяющими меры принудительного исполнения судебных актов, принятых в пользу департамента;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на осуществление </w:t>
      </w:r>
      <w:proofErr w:type="gramStart"/>
      <w:r w:rsidRPr="00CF0D89">
        <w:rPr>
          <w:sz w:val="28"/>
          <w:szCs w:val="28"/>
        </w:rPr>
        <w:t>контроля за</w:t>
      </w:r>
      <w:proofErr w:type="gramEnd"/>
      <w:r w:rsidRPr="00CF0D89">
        <w:rPr>
          <w:sz w:val="28"/>
          <w:szCs w:val="28"/>
        </w:rPr>
        <w:t xml:space="preserve">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на получение в органах государственной власти Ростовской области консультативной и методической помощи;</w:t>
      </w:r>
    </w:p>
    <w:p w:rsidR="0056707F" w:rsidRPr="00CF0D89" w:rsidRDefault="0056707F" w:rsidP="002F0AA3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AB19AE" w:rsidRDefault="00AB19AE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56707F" w:rsidRPr="00AB19AE" w:rsidRDefault="0056707F" w:rsidP="00532EE4">
      <w:pPr>
        <w:ind w:left="-567" w:firstLine="0"/>
        <w:jc w:val="right"/>
        <w:rPr>
          <w:sz w:val="20"/>
          <w:szCs w:val="20"/>
        </w:rPr>
      </w:pPr>
      <w:r w:rsidRPr="00AB19AE">
        <w:rPr>
          <w:sz w:val="20"/>
          <w:szCs w:val="20"/>
        </w:rPr>
        <w:t>Приложение</w:t>
      </w:r>
    </w:p>
    <w:p w:rsidR="0056707F" w:rsidRPr="00AB19AE" w:rsidRDefault="0056707F" w:rsidP="00532EE4">
      <w:pPr>
        <w:ind w:left="-567" w:firstLine="0"/>
        <w:jc w:val="right"/>
        <w:rPr>
          <w:sz w:val="20"/>
          <w:szCs w:val="20"/>
        </w:rPr>
      </w:pPr>
      <w:r w:rsidRPr="00AB19AE">
        <w:rPr>
          <w:sz w:val="20"/>
          <w:szCs w:val="20"/>
        </w:rPr>
        <w:t xml:space="preserve">к </w:t>
      </w:r>
      <w:proofErr w:type="spellStart"/>
      <w:r w:rsidRPr="00AB19AE">
        <w:rPr>
          <w:sz w:val="20"/>
          <w:szCs w:val="20"/>
        </w:rPr>
        <w:t>Антикоррупционному</w:t>
      </w:r>
      <w:proofErr w:type="spellEnd"/>
      <w:r w:rsidRPr="00AB19AE">
        <w:rPr>
          <w:sz w:val="20"/>
          <w:szCs w:val="20"/>
        </w:rPr>
        <w:t xml:space="preserve"> стандарту</w:t>
      </w:r>
    </w:p>
    <w:p w:rsidR="0056707F" w:rsidRPr="00AB19AE" w:rsidRDefault="0056707F" w:rsidP="00532EE4">
      <w:pPr>
        <w:ind w:left="-567" w:firstLine="0"/>
        <w:jc w:val="right"/>
        <w:rPr>
          <w:sz w:val="20"/>
          <w:szCs w:val="20"/>
        </w:rPr>
      </w:pPr>
      <w:r w:rsidRPr="00AB19AE">
        <w:rPr>
          <w:sz w:val="20"/>
          <w:szCs w:val="20"/>
        </w:rPr>
        <w:t>в сфере управления</w:t>
      </w:r>
    </w:p>
    <w:p w:rsidR="0056707F" w:rsidRPr="00AB19AE" w:rsidRDefault="0056707F" w:rsidP="00532EE4">
      <w:pPr>
        <w:ind w:left="-567" w:firstLine="0"/>
        <w:jc w:val="right"/>
        <w:rPr>
          <w:sz w:val="20"/>
          <w:szCs w:val="20"/>
        </w:rPr>
      </w:pPr>
      <w:r w:rsidRPr="00AB19AE">
        <w:rPr>
          <w:sz w:val="20"/>
          <w:szCs w:val="20"/>
        </w:rPr>
        <w:t xml:space="preserve">и распоряжения </w:t>
      </w:r>
      <w:proofErr w:type="gramStart"/>
      <w:r w:rsidRPr="00AB19AE">
        <w:rPr>
          <w:sz w:val="20"/>
          <w:szCs w:val="20"/>
        </w:rPr>
        <w:t>муниципальным</w:t>
      </w:r>
      <w:proofErr w:type="gramEnd"/>
    </w:p>
    <w:p w:rsidR="0056707F" w:rsidRPr="00AB19AE" w:rsidRDefault="0056707F" w:rsidP="00532EE4">
      <w:pPr>
        <w:ind w:left="-567" w:firstLine="0"/>
        <w:jc w:val="right"/>
        <w:rPr>
          <w:sz w:val="20"/>
          <w:szCs w:val="20"/>
        </w:rPr>
      </w:pPr>
      <w:r w:rsidRPr="00AB19AE">
        <w:rPr>
          <w:sz w:val="20"/>
          <w:szCs w:val="20"/>
        </w:rPr>
        <w:t>имуществом, в том числе приватизации</w:t>
      </w:r>
    </w:p>
    <w:p w:rsidR="0056707F" w:rsidRPr="00AB19AE" w:rsidRDefault="0056707F" w:rsidP="00532EE4">
      <w:pPr>
        <w:ind w:left="-567" w:firstLine="0"/>
        <w:jc w:val="right"/>
        <w:rPr>
          <w:sz w:val="20"/>
          <w:szCs w:val="20"/>
        </w:rPr>
      </w:pPr>
      <w:r w:rsidRPr="00AB19AE">
        <w:rPr>
          <w:sz w:val="20"/>
          <w:szCs w:val="20"/>
        </w:rPr>
        <w:t>имущества и совершения сделок с ним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right"/>
        <w:rPr>
          <w:sz w:val="28"/>
          <w:szCs w:val="28"/>
        </w:rPr>
      </w:pPr>
      <w:r w:rsidRPr="00CF0D89">
        <w:rPr>
          <w:sz w:val="28"/>
          <w:szCs w:val="28"/>
        </w:rPr>
        <w:t>Главе Администрации</w:t>
      </w:r>
    </w:p>
    <w:p w:rsidR="0056707F" w:rsidRPr="00CF0D89" w:rsidRDefault="003B370A" w:rsidP="00532EE4">
      <w:pPr>
        <w:ind w:left="-567" w:firstLine="0"/>
        <w:jc w:val="right"/>
        <w:rPr>
          <w:sz w:val="28"/>
          <w:szCs w:val="28"/>
        </w:rPr>
      </w:pPr>
      <w:r>
        <w:rPr>
          <w:sz w:val="28"/>
          <w:szCs w:val="28"/>
        </w:rPr>
        <w:t>Болдырев</w:t>
      </w:r>
      <w:r w:rsidR="0051216D" w:rsidRPr="00CF0D89">
        <w:rPr>
          <w:sz w:val="28"/>
          <w:szCs w:val="28"/>
        </w:rPr>
        <w:t>ского</w:t>
      </w:r>
      <w:r w:rsidR="0056707F" w:rsidRPr="00CF0D89">
        <w:rPr>
          <w:sz w:val="28"/>
          <w:szCs w:val="28"/>
        </w:rPr>
        <w:t xml:space="preserve"> сельского поселения</w:t>
      </w:r>
    </w:p>
    <w:p w:rsidR="0056707F" w:rsidRPr="00CF0D89" w:rsidRDefault="0056707F" w:rsidP="00532EE4">
      <w:pPr>
        <w:ind w:left="-567" w:firstLine="0"/>
        <w:jc w:val="right"/>
        <w:rPr>
          <w:sz w:val="28"/>
          <w:szCs w:val="28"/>
        </w:rPr>
      </w:pPr>
      <w:r w:rsidRPr="00CF0D89">
        <w:rPr>
          <w:sz w:val="28"/>
          <w:szCs w:val="28"/>
        </w:rPr>
        <w:t>_______________ И.О.Ф.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Форма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отчета руководителей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отраслевых (функциональных) органов Администрации</w:t>
      </w:r>
    </w:p>
    <w:p w:rsidR="0056707F" w:rsidRPr="00CF0D89" w:rsidRDefault="003B370A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Болдырев</w:t>
      </w:r>
      <w:r w:rsidR="0051216D" w:rsidRPr="00CF0D89">
        <w:rPr>
          <w:sz w:val="28"/>
          <w:szCs w:val="28"/>
        </w:rPr>
        <w:t>ского</w:t>
      </w:r>
      <w:r w:rsidR="0056707F" w:rsidRPr="00CF0D89">
        <w:rPr>
          <w:sz w:val="28"/>
          <w:szCs w:val="28"/>
        </w:rPr>
        <w:t xml:space="preserve"> сельского поселения о применении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proofErr w:type="spellStart"/>
      <w:r w:rsidRPr="00CF0D89">
        <w:rPr>
          <w:sz w:val="28"/>
          <w:szCs w:val="28"/>
        </w:rPr>
        <w:t>антикоррупционного</w:t>
      </w:r>
      <w:proofErr w:type="spellEnd"/>
      <w:r w:rsidRPr="00CF0D89">
        <w:rPr>
          <w:sz w:val="28"/>
          <w:szCs w:val="28"/>
        </w:rPr>
        <w:t xml:space="preserve"> стандарта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____________________________________________________________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наименование структурного подразделения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за ____________ 20__ г.</w:t>
      </w:r>
    </w:p>
    <w:p w:rsidR="0056707F" w:rsidRPr="00CF0D89" w:rsidRDefault="0056707F" w:rsidP="00532EE4">
      <w:pPr>
        <w:ind w:left="-567" w:firstLine="0"/>
        <w:jc w:val="center"/>
        <w:rPr>
          <w:sz w:val="28"/>
          <w:szCs w:val="28"/>
        </w:rPr>
      </w:pPr>
      <w:r w:rsidRPr="00CF0D89">
        <w:rPr>
          <w:sz w:val="28"/>
          <w:szCs w:val="28"/>
        </w:rPr>
        <w:t>(квартал)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520"/>
        <w:gridCol w:w="1774"/>
      </w:tblGrid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N</w:t>
            </w:r>
          </w:p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F0D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0D89">
              <w:rPr>
                <w:sz w:val="28"/>
                <w:szCs w:val="28"/>
              </w:rPr>
              <w:t>/</w:t>
            </w:r>
            <w:proofErr w:type="spellStart"/>
            <w:r w:rsidRPr="00CF0D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Перечень вопросов о ходе исполнения Стандарта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3</w:t>
            </w:r>
          </w:p>
        </w:tc>
      </w:tr>
      <w:tr w:rsidR="0056707F" w:rsidRPr="00CF0D89" w:rsidTr="002F0AA3">
        <w:trPr>
          <w:trHeight w:val="3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Какие меры приняты по: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Созданию системы противодействия коррупции и устранению факторов, способствующих созданию условий для проявления коррупции в сфере управления и распоряжения муниципальным имуществом, в том числе приватизации имущества и совершения сделок с ним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Формированию нетерпимости к коррупционному поведению в сфере управления и распоряжения муниципальным имуществом, в том числе приватизации имущества и совершения сделок с ним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Повышению эффективности деятельности в сфере управления и распоряжения муниципальным имуществом, в том числе приватизации имущества и совершения сделок с ним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1.4.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 xml:space="preserve">Повышению ответственности муниципальных служащих и работников при осуществлении ими своих прав и обязанностей в сфере управления и </w:t>
            </w:r>
            <w:r w:rsidRPr="00CF0D89">
              <w:rPr>
                <w:sz w:val="28"/>
                <w:szCs w:val="28"/>
              </w:rPr>
              <w:lastRenderedPageBreak/>
              <w:t>распоряжения муниципальным имуществом, в том числе приватизации имущества и совершения сделок с ним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Введению возможности мониторинга со стороны граждан, общественных объединений и средств массовой информации деятельности в сфере управления и распоряжения муниципальным имуществом, в том числе приватизации имущества и совершения сделок с ним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Какие были установлены факты или попытки нарушения запретов, ограничений и дозволений, предусмотренных Стандартом, обеспечивающих предупреждение коррупции в сфере управления и распоряжения муниципальным имуществом, в том числе приватизации имущества и совершения сделок с ним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Количество лиц, нарушивших требования Стандарта, всего:</w:t>
            </w:r>
          </w:p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из них в части: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Запретов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Ограничений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Дозволений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Количество лиц, привлеченных к ответственности, всего:</w:t>
            </w:r>
          </w:p>
          <w:p w:rsidR="0056707F" w:rsidRPr="00CF0D89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 xml:space="preserve">из них </w:t>
            </w:r>
            <w:proofErr w:type="gramStart"/>
            <w:r w:rsidRPr="00CF0D89">
              <w:rPr>
                <w:sz w:val="28"/>
                <w:szCs w:val="28"/>
              </w:rPr>
              <w:t>к</w:t>
            </w:r>
            <w:proofErr w:type="gramEnd"/>
            <w:r w:rsidRPr="00CF0D89">
              <w:rPr>
                <w:sz w:val="28"/>
                <w:szCs w:val="28"/>
              </w:rPr>
              <w:t>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AB19AE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 xml:space="preserve">Дисциплинарной в соответствии с </w:t>
            </w:r>
            <w:r w:rsidRPr="002F0AA3">
              <w:rPr>
                <w:rStyle w:val="a4"/>
                <w:rFonts w:cs="Times New Roman CYR"/>
                <w:b w:val="0"/>
                <w:color w:val="auto"/>
                <w:sz w:val="28"/>
                <w:szCs w:val="28"/>
              </w:rPr>
              <w:t>Трудовым кодексом</w:t>
            </w:r>
            <w:r w:rsidRPr="00AB19A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AB19AE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 xml:space="preserve">Административной в соответствии с </w:t>
            </w:r>
            <w:r w:rsidRPr="002F0AA3">
              <w:rPr>
                <w:rStyle w:val="a4"/>
                <w:rFonts w:cs="Times New Roman CYR"/>
                <w:b w:val="0"/>
                <w:color w:val="auto"/>
                <w:sz w:val="28"/>
                <w:szCs w:val="28"/>
              </w:rPr>
              <w:t>Кодексом Российской Федерации об административных правонарушениях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56707F" w:rsidRPr="00CF0D89" w:rsidTr="002F0AA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F" w:rsidRPr="00AB19AE" w:rsidRDefault="0056707F" w:rsidP="002F0AA3">
            <w:pPr>
              <w:pStyle w:val="a6"/>
              <w:tabs>
                <w:tab w:val="left" w:pos="161"/>
              </w:tabs>
              <w:ind w:left="175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 xml:space="preserve">Уголовной в соответствии с </w:t>
            </w:r>
            <w:r w:rsidRPr="002F0AA3">
              <w:rPr>
                <w:rStyle w:val="a4"/>
                <w:rFonts w:cs="Times New Roman CYR"/>
                <w:b w:val="0"/>
                <w:color w:val="auto"/>
                <w:sz w:val="28"/>
                <w:szCs w:val="28"/>
              </w:rPr>
              <w:t>Уголовным кодексом</w:t>
            </w:r>
            <w:r w:rsidRPr="00AB19A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7F" w:rsidRPr="00CF0D89" w:rsidRDefault="0056707F" w:rsidP="002F0AA3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</w:tbl>
    <w:p w:rsidR="00AB19AE" w:rsidRDefault="00AB19AE" w:rsidP="00532EE4">
      <w:pPr>
        <w:ind w:left="-567" w:firstLine="0"/>
        <w:rPr>
          <w:sz w:val="28"/>
          <w:szCs w:val="28"/>
        </w:rPr>
      </w:pPr>
    </w:p>
    <w:p w:rsidR="00AB19AE" w:rsidRDefault="00AB19AE" w:rsidP="00532EE4">
      <w:pPr>
        <w:ind w:left="-567" w:firstLine="0"/>
        <w:rPr>
          <w:sz w:val="28"/>
          <w:szCs w:val="28"/>
        </w:rPr>
      </w:pPr>
    </w:p>
    <w:p w:rsidR="0056707F" w:rsidRDefault="0056707F" w:rsidP="00532EE4">
      <w:pPr>
        <w:ind w:left="-567" w:firstLine="0"/>
      </w:pPr>
      <w:r w:rsidRPr="00CF0D89">
        <w:rPr>
          <w:sz w:val="28"/>
          <w:szCs w:val="28"/>
        </w:rPr>
        <w:t>Руководитель _____________________/_________</w:t>
      </w:r>
      <w:r>
        <w:t>______________</w:t>
      </w:r>
    </w:p>
    <w:sectPr w:rsidR="0056707F" w:rsidSect="00532EE4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56707F"/>
    <w:rsid w:val="00173F8A"/>
    <w:rsid w:val="002A3DAB"/>
    <w:rsid w:val="002D568B"/>
    <w:rsid w:val="002F0AA3"/>
    <w:rsid w:val="003B370A"/>
    <w:rsid w:val="003D07BE"/>
    <w:rsid w:val="004247B2"/>
    <w:rsid w:val="0048204F"/>
    <w:rsid w:val="0051216D"/>
    <w:rsid w:val="00532EE4"/>
    <w:rsid w:val="0056707F"/>
    <w:rsid w:val="005E0F37"/>
    <w:rsid w:val="00692C0B"/>
    <w:rsid w:val="006C5423"/>
    <w:rsid w:val="006F72EA"/>
    <w:rsid w:val="007179CA"/>
    <w:rsid w:val="007438C5"/>
    <w:rsid w:val="007A003D"/>
    <w:rsid w:val="007C3E31"/>
    <w:rsid w:val="007E62AB"/>
    <w:rsid w:val="008951D6"/>
    <w:rsid w:val="00A25FCA"/>
    <w:rsid w:val="00A90194"/>
    <w:rsid w:val="00AB0621"/>
    <w:rsid w:val="00AB19AE"/>
    <w:rsid w:val="00AC277D"/>
    <w:rsid w:val="00AC3AF9"/>
    <w:rsid w:val="00B6333B"/>
    <w:rsid w:val="00B73705"/>
    <w:rsid w:val="00C035C8"/>
    <w:rsid w:val="00C71401"/>
    <w:rsid w:val="00CC552E"/>
    <w:rsid w:val="00CD12B9"/>
    <w:rsid w:val="00CF0D89"/>
    <w:rsid w:val="00D9298E"/>
    <w:rsid w:val="00FA3A08"/>
    <w:rsid w:val="00FB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7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07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D07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07B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07B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D07B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D07BE"/>
    <w:rPr>
      <w:rFonts w:ascii="Times New Roman CYR" w:hAnsi="Times New Roman CYR"/>
    </w:rPr>
  </w:style>
  <w:style w:type="paragraph" w:customStyle="1" w:styleId="ConsTitle">
    <w:name w:val="ConsTitle"/>
    <w:rsid w:val="00CF0D89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E6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73365&amp;sub=0" TargetMode="External"/><Relationship Id="rId5" Type="http://schemas.openxmlformats.org/officeDocument/2006/relationships/hyperlink" Target="http://municipal.garant.ru/document?id=16566547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Милютинского сельского поселения Милютинского района Ростовской области</vt:lpstr>
    </vt:vector>
  </TitlesOfParts>
  <Company>НПП "Гарант-Сервис"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Милютинского сельского поселения Милютинского района Ростовской области</dc:title>
  <dc:creator>НПП "Гарант-Сервис"</dc:creator>
  <dc:description>Документ экспортирован из системы ГАРАНТ</dc:description>
  <cp:lastModifiedBy>User</cp:lastModifiedBy>
  <cp:revision>6</cp:revision>
  <cp:lastPrinted>2018-04-26T10:32:00Z</cp:lastPrinted>
  <dcterms:created xsi:type="dcterms:W3CDTF">2018-04-09T08:46:00Z</dcterms:created>
  <dcterms:modified xsi:type="dcterms:W3CDTF">2018-04-26T10:32:00Z</dcterms:modified>
</cp:coreProperties>
</file>