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B" w:rsidRPr="00B62E46" w:rsidRDefault="006E4D3B" w:rsidP="006E4D3B">
      <w:pPr>
        <w:keepNext/>
        <w:keepLines/>
        <w:ind w:right="60"/>
        <w:jc w:val="center"/>
        <w:outlineLvl w:val="1"/>
        <w:rPr>
          <w:rFonts w:eastAsia="Arial Unicode MS"/>
          <w:b/>
          <w:bCs/>
          <w:sz w:val="28"/>
          <w:szCs w:val="28"/>
        </w:rPr>
      </w:pPr>
      <w:bookmarkStart w:id="0" w:name="bookmark0"/>
      <w:r w:rsidRPr="00B62E46">
        <w:rPr>
          <w:rFonts w:eastAsia="Arial Unicode MS"/>
          <w:b/>
          <w:bCs/>
          <w:sz w:val="28"/>
          <w:szCs w:val="28"/>
        </w:rPr>
        <w:t xml:space="preserve">АДМИНИСТРАЦИЯ </w:t>
      </w:r>
    </w:p>
    <w:p w:rsidR="006E4D3B" w:rsidRPr="00B62E46" w:rsidRDefault="006E4D3B" w:rsidP="006E4D3B">
      <w:pPr>
        <w:keepNext/>
        <w:keepLines/>
        <w:ind w:right="60"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B62E46">
        <w:rPr>
          <w:rFonts w:eastAsia="Arial Unicode MS"/>
          <w:b/>
          <w:bCs/>
          <w:sz w:val="28"/>
          <w:szCs w:val="28"/>
        </w:rPr>
        <w:t>Болдыревского сельского поселения</w:t>
      </w:r>
    </w:p>
    <w:bookmarkEnd w:id="0"/>
    <w:p w:rsidR="006E4D3B" w:rsidRPr="00B62E46" w:rsidRDefault="006E4D3B" w:rsidP="006E4D3B">
      <w:pPr>
        <w:keepNext/>
        <w:keepLines/>
        <w:ind w:right="60"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B62E46">
        <w:rPr>
          <w:rFonts w:eastAsia="Arial Unicode MS"/>
          <w:b/>
          <w:bCs/>
          <w:sz w:val="28"/>
          <w:szCs w:val="28"/>
        </w:rPr>
        <w:t>Родионово-Несветайск</w:t>
      </w:r>
      <w:r>
        <w:rPr>
          <w:rFonts w:eastAsia="Arial Unicode MS"/>
          <w:b/>
          <w:bCs/>
          <w:sz w:val="28"/>
          <w:szCs w:val="28"/>
        </w:rPr>
        <w:t>ий район</w:t>
      </w:r>
    </w:p>
    <w:p w:rsidR="006E4D3B" w:rsidRDefault="006E4D3B" w:rsidP="006E4D3B">
      <w:pPr>
        <w:jc w:val="center"/>
        <w:rPr>
          <w:b/>
          <w:sz w:val="28"/>
          <w:szCs w:val="28"/>
        </w:rPr>
      </w:pPr>
      <w:r w:rsidRPr="00B62E46">
        <w:rPr>
          <w:rFonts w:eastAsia="Arial Unicode MS"/>
          <w:b/>
          <w:bCs/>
          <w:sz w:val="28"/>
          <w:szCs w:val="28"/>
        </w:rPr>
        <w:t>Ростовск</w:t>
      </w:r>
      <w:r>
        <w:rPr>
          <w:rFonts w:eastAsia="Arial Unicode MS"/>
          <w:b/>
          <w:bCs/>
          <w:sz w:val="28"/>
          <w:szCs w:val="28"/>
        </w:rPr>
        <w:t>ая</w:t>
      </w:r>
      <w:r w:rsidRPr="00B62E46">
        <w:rPr>
          <w:rFonts w:eastAsia="Arial Unicode MS"/>
          <w:b/>
          <w:bCs/>
          <w:sz w:val="28"/>
          <w:szCs w:val="28"/>
        </w:rPr>
        <w:t xml:space="preserve"> област</w:t>
      </w:r>
      <w:r>
        <w:rPr>
          <w:rFonts w:eastAsia="Arial Unicode MS"/>
          <w:b/>
          <w:bCs/>
          <w:sz w:val="28"/>
          <w:szCs w:val="28"/>
        </w:rPr>
        <w:t>ь</w:t>
      </w:r>
    </w:p>
    <w:p w:rsidR="006E4D3B" w:rsidRDefault="006E4D3B" w:rsidP="006E4D3B">
      <w:pPr>
        <w:jc w:val="center"/>
        <w:rPr>
          <w:b/>
          <w:sz w:val="28"/>
          <w:szCs w:val="28"/>
        </w:rPr>
      </w:pPr>
    </w:p>
    <w:p w:rsidR="006E4D3B" w:rsidRPr="000B53F3" w:rsidRDefault="006E4D3B" w:rsidP="006E4D3B">
      <w:pPr>
        <w:jc w:val="center"/>
        <w:rPr>
          <w:b/>
          <w:sz w:val="28"/>
          <w:szCs w:val="28"/>
        </w:rPr>
      </w:pPr>
      <w:r w:rsidRPr="000B53F3">
        <w:rPr>
          <w:b/>
          <w:sz w:val="28"/>
          <w:szCs w:val="28"/>
        </w:rPr>
        <w:t>РАСПОРЯЖЕНИЕ</w:t>
      </w:r>
    </w:p>
    <w:p w:rsidR="006E4D3B" w:rsidRPr="000B53F3" w:rsidRDefault="006E4D3B" w:rsidP="006E4D3B">
      <w:pPr>
        <w:rPr>
          <w:sz w:val="28"/>
          <w:szCs w:val="28"/>
        </w:rPr>
      </w:pPr>
    </w:p>
    <w:p w:rsidR="006E4D3B" w:rsidRPr="000B53F3" w:rsidRDefault="006E4D3B" w:rsidP="006E4D3B">
      <w:pPr>
        <w:rPr>
          <w:sz w:val="28"/>
          <w:szCs w:val="28"/>
        </w:rPr>
      </w:pPr>
      <w:r>
        <w:rPr>
          <w:sz w:val="28"/>
          <w:szCs w:val="28"/>
        </w:rPr>
        <w:t>21.09.2015</w:t>
      </w:r>
      <w:r w:rsidRPr="000B53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Pr="000B53F3">
        <w:rPr>
          <w:sz w:val="28"/>
          <w:szCs w:val="28"/>
        </w:rPr>
        <w:t xml:space="preserve">         №  3</w:t>
      </w:r>
      <w:r>
        <w:rPr>
          <w:sz w:val="28"/>
          <w:szCs w:val="28"/>
        </w:rPr>
        <w:t>9</w:t>
      </w:r>
      <w:r w:rsidRPr="000B53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0B53F3">
        <w:rPr>
          <w:sz w:val="28"/>
          <w:szCs w:val="28"/>
        </w:rPr>
        <w:t xml:space="preserve">           х. </w:t>
      </w:r>
      <w:r>
        <w:rPr>
          <w:sz w:val="28"/>
          <w:szCs w:val="28"/>
        </w:rPr>
        <w:t>Болдыревка</w:t>
      </w:r>
    </w:p>
    <w:p w:rsidR="006E4D3B" w:rsidRPr="000B53F3" w:rsidRDefault="006E4D3B" w:rsidP="006E4D3B">
      <w:pPr>
        <w:rPr>
          <w:sz w:val="28"/>
          <w:szCs w:val="28"/>
        </w:rPr>
      </w:pPr>
    </w:p>
    <w:tbl>
      <w:tblPr>
        <w:tblW w:w="10363" w:type="dxa"/>
        <w:tblInd w:w="93" w:type="dxa"/>
        <w:tblLook w:val="0000"/>
      </w:tblPr>
      <w:tblGrid>
        <w:gridCol w:w="10363"/>
      </w:tblGrid>
      <w:tr w:rsidR="006E4D3B" w:rsidRPr="006E4D3B" w:rsidTr="008847D3">
        <w:trPr>
          <w:trHeight w:val="322"/>
        </w:trPr>
        <w:tc>
          <w:tcPr>
            <w:tcW w:w="10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D3B" w:rsidRPr="006E4D3B" w:rsidRDefault="006E4D3B" w:rsidP="006E4D3B">
            <w:pPr>
              <w:pStyle w:val="ConsPlusNormal"/>
              <w:widowControl/>
              <w:ind w:right="95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ограничениях, налагаемых на гражданина, замещавшего должность муниципальной службы, при заключении им трудового </w:t>
            </w:r>
            <w:r w:rsidR="008847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гражданско-правового </w:t>
            </w:r>
            <w:r w:rsidRPr="006E4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договора</w:t>
            </w:r>
          </w:p>
        </w:tc>
      </w:tr>
      <w:tr w:rsidR="006E4D3B" w:rsidRPr="000B53F3" w:rsidTr="008847D3">
        <w:trPr>
          <w:trHeight w:val="619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D3B" w:rsidRPr="000B53F3" w:rsidRDefault="006E4D3B" w:rsidP="0088274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6E4D3B" w:rsidRPr="000B53F3" w:rsidRDefault="006E4D3B" w:rsidP="006E4D3B">
      <w:pPr>
        <w:pStyle w:val="BodyTextIndent2"/>
        <w:ind w:firstLine="0"/>
        <w:rPr>
          <w:rFonts w:cs="Arial"/>
          <w:spacing w:val="0"/>
          <w:sz w:val="28"/>
          <w:szCs w:val="28"/>
        </w:rPr>
      </w:pPr>
    </w:p>
    <w:p w:rsidR="006E4D3B" w:rsidRPr="000B53F3" w:rsidRDefault="006E4D3B" w:rsidP="006E4D3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B53F3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21.07.2010  № 925 «О мерах по реализации отдельных положений Федерального закона «О противодействии коррупции»</w:t>
      </w:r>
    </w:p>
    <w:p w:rsidR="006E4D3B" w:rsidRPr="000B53F3" w:rsidRDefault="006E4D3B" w:rsidP="006E4D3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E4D3B" w:rsidRPr="000B53F3" w:rsidRDefault="006E4D3B" w:rsidP="006E4D3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B53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B53F3">
        <w:rPr>
          <w:rFonts w:ascii="Times New Roman" w:hAnsi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в 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0B53F3">
        <w:rPr>
          <w:rFonts w:ascii="Times New Roman" w:hAnsi="Times New Roman"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</w:t>
      </w:r>
      <w:r w:rsidRPr="006E4D3B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0B53F3">
        <w:rPr>
          <w:rFonts w:ascii="Times New Roman" w:hAnsi="Times New Roman"/>
          <w:sz w:val="28"/>
          <w:szCs w:val="28"/>
        </w:rPr>
        <w:t xml:space="preserve">, а также сведения о </w:t>
      </w:r>
      <w:r w:rsidRPr="006E4D3B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0B53F3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детей, утвержденны</w:t>
      </w:r>
      <w:r w:rsidR="008847D3">
        <w:rPr>
          <w:rFonts w:ascii="Times New Roman" w:hAnsi="Times New Roman"/>
          <w:sz w:val="28"/>
          <w:szCs w:val="28"/>
        </w:rPr>
        <w:t>е</w:t>
      </w:r>
      <w:proofErr w:type="gramEnd"/>
      <w:r w:rsidRPr="000B5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0B53F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0B53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20.03.2015</w:t>
      </w:r>
      <w:r w:rsidRPr="000B53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0B53F3">
        <w:rPr>
          <w:rFonts w:ascii="Times New Roman" w:hAnsi="Times New Roman"/>
          <w:sz w:val="28"/>
          <w:szCs w:val="28"/>
        </w:rPr>
        <w:t>9, в течение двух лет со дня увольнения с муниципальной службы:</w:t>
      </w:r>
    </w:p>
    <w:p w:rsidR="006E4D3B" w:rsidRPr="000B53F3" w:rsidRDefault="006E4D3B" w:rsidP="006E4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3F3">
        <w:rPr>
          <w:rFonts w:ascii="Times New Roman" w:hAnsi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8847D3">
        <w:rPr>
          <w:rFonts w:ascii="Times New Roman" w:hAnsi="Times New Roman"/>
          <w:sz w:val="28"/>
          <w:szCs w:val="28"/>
        </w:rPr>
        <w:t>Болдыревского</w:t>
      </w:r>
      <w:r w:rsidRPr="000B53F3">
        <w:rPr>
          <w:rFonts w:ascii="Times New Roman" w:hAnsi="Times New Roman"/>
          <w:sz w:val="28"/>
          <w:szCs w:val="28"/>
        </w:rPr>
        <w:t xml:space="preserve"> сельского поселения, которое дается в порядке, установленном Положением</w:t>
      </w:r>
      <w:r w:rsidRPr="000B53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53F3">
        <w:rPr>
          <w:rFonts w:ascii="Times New Roman" w:hAnsi="Times New Roman"/>
          <w:sz w:val="28"/>
          <w:szCs w:val="28"/>
        </w:rPr>
        <w:t>о комиссии по соблюдению</w:t>
      </w:r>
      <w:proofErr w:type="gramEnd"/>
      <w:r w:rsidRPr="000B53F3">
        <w:rPr>
          <w:rFonts w:ascii="Times New Roman" w:hAnsi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Администрации </w:t>
      </w:r>
      <w:r w:rsidR="008847D3">
        <w:rPr>
          <w:rFonts w:ascii="Times New Roman" w:hAnsi="Times New Roman"/>
          <w:sz w:val="28"/>
          <w:szCs w:val="28"/>
        </w:rPr>
        <w:t>Болдыревского</w:t>
      </w:r>
      <w:r w:rsidRPr="000B53F3">
        <w:rPr>
          <w:rFonts w:ascii="Times New Roman" w:hAnsi="Times New Roman"/>
          <w:sz w:val="28"/>
          <w:szCs w:val="28"/>
        </w:rPr>
        <w:t xml:space="preserve"> сельского поселения, утвержденным </w:t>
      </w:r>
      <w:r w:rsidR="008847D3">
        <w:rPr>
          <w:rFonts w:ascii="Times New Roman" w:hAnsi="Times New Roman"/>
          <w:sz w:val="28"/>
          <w:szCs w:val="28"/>
        </w:rPr>
        <w:t>постановлением</w:t>
      </w:r>
      <w:r w:rsidRPr="000B53F3">
        <w:rPr>
          <w:rFonts w:ascii="Times New Roman" w:hAnsi="Times New Roman"/>
          <w:sz w:val="28"/>
          <w:szCs w:val="28"/>
        </w:rPr>
        <w:t xml:space="preserve"> Администрации </w:t>
      </w:r>
      <w:r w:rsidR="008847D3">
        <w:rPr>
          <w:rFonts w:ascii="Times New Roman" w:hAnsi="Times New Roman"/>
          <w:sz w:val="28"/>
          <w:szCs w:val="28"/>
        </w:rPr>
        <w:t>Болдыревского</w:t>
      </w:r>
      <w:r w:rsidRPr="000B53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847D3">
        <w:rPr>
          <w:rFonts w:ascii="Times New Roman" w:hAnsi="Times New Roman"/>
          <w:sz w:val="28"/>
          <w:szCs w:val="28"/>
        </w:rPr>
        <w:t>01.08.2012</w:t>
      </w:r>
      <w:r w:rsidRPr="000B53F3">
        <w:rPr>
          <w:rFonts w:ascii="Times New Roman" w:hAnsi="Times New Roman"/>
          <w:sz w:val="28"/>
          <w:szCs w:val="28"/>
        </w:rPr>
        <w:t xml:space="preserve"> № </w:t>
      </w:r>
      <w:r w:rsidR="008847D3">
        <w:rPr>
          <w:rFonts w:ascii="Times New Roman" w:hAnsi="Times New Roman"/>
          <w:sz w:val="28"/>
          <w:szCs w:val="28"/>
        </w:rPr>
        <w:t>72</w:t>
      </w:r>
      <w:r w:rsidRPr="000B53F3">
        <w:rPr>
          <w:rFonts w:ascii="Times New Roman" w:hAnsi="Times New Roman"/>
          <w:sz w:val="28"/>
          <w:szCs w:val="28"/>
        </w:rPr>
        <w:t>;</w:t>
      </w:r>
    </w:p>
    <w:p w:rsidR="006E4D3B" w:rsidRPr="000B53F3" w:rsidRDefault="006E4D3B" w:rsidP="006E4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F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B53F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B53F3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E4D3B" w:rsidRPr="000B53F3" w:rsidRDefault="006E4D3B" w:rsidP="006E4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F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847D3">
        <w:rPr>
          <w:rFonts w:ascii="Times New Roman" w:hAnsi="Times New Roman" w:cs="Times New Roman"/>
          <w:sz w:val="28"/>
          <w:szCs w:val="28"/>
        </w:rPr>
        <w:t>распоряжение подлежит размещению на сайте Администрации Болдыревского сельского поселения.</w:t>
      </w:r>
    </w:p>
    <w:p w:rsidR="006E4D3B" w:rsidRDefault="006E4D3B" w:rsidP="008847D3">
      <w:pPr>
        <w:pStyle w:val="BodyTextIndent2"/>
        <w:ind w:firstLine="0"/>
        <w:rPr>
          <w:spacing w:val="0"/>
          <w:sz w:val="28"/>
          <w:szCs w:val="28"/>
        </w:rPr>
      </w:pPr>
    </w:p>
    <w:p w:rsidR="008847D3" w:rsidRPr="000B53F3" w:rsidRDefault="008847D3" w:rsidP="008847D3">
      <w:pPr>
        <w:pStyle w:val="BodyTextIndent2"/>
        <w:ind w:firstLine="0"/>
        <w:rPr>
          <w:spacing w:val="0"/>
          <w:sz w:val="28"/>
          <w:szCs w:val="28"/>
        </w:rPr>
      </w:pPr>
    </w:p>
    <w:p w:rsidR="006E4D3B" w:rsidRPr="000B53F3" w:rsidRDefault="006E4D3B" w:rsidP="006E4D3B">
      <w:pPr>
        <w:pStyle w:val="BodyTextIndent2"/>
        <w:ind w:firstLine="709"/>
        <w:rPr>
          <w:spacing w:val="0"/>
          <w:sz w:val="28"/>
          <w:szCs w:val="28"/>
        </w:rPr>
      </w:pPr>
      <w:r w:rsidRPr="000B53F3">
        <w:rPr>
          <w:spacing w:val="0"/>
          <w:sz w:val="28"/>
          <w:szCs w:val="28"/>
        </w:rPr>
        <w:t xml:space="preserve">Глава </w:t>
      </w:r>
      <w:r w:rsidR="008847D3">
        <w:rPr>
          <w:spacing w:val="0"/>
          <w:sz w:val="28"/>
          <w:szCs w:val="28"/>
        </w:rPr>
        <w:t>Болдыревского</w:t>
      </w:r>
      <w:r w:rsidRPr="000B53F3">
        <w:rPr>
          <w:spacing w:val="0"/>
          <w:sz w:val="28"/>
          <w:szCs w:val="28"/>
        </w:rPr>
        <w:t xml:space="preserve"> </w:t>
      </w:r>
    </w:p>
    <w:p w:rsidR="006E4D3B" w:rsidRPr="000B53F3" w:rsidRDefault="006E4D3B" w:rsidP="006E4D3B">
      <w:pPr>
        <w:pStyle w:val="BodyTextIndent2"/>
        <w:ind w:firstLine="709"/>
        <w:rPr>
          <w:spacing w:val="0"/>
          <w:sz w:val="28"/>
          <w:szCs w:val="28"/>
        </w:rPr>
      </w:pPr>
      <w:r w:rsidRPr="000B53F3">
        <w:rPr>
          <w:spacing w:val="0"/>
          <w:sz w:val="28"/>
          <w:szCs w:val="28"/>
        </w:rPr>
        <w:t xml:space="preserve">сельского поселения                                                     </w:t>
      </w:r>
      <w:r w:rsidR="008847D3">
        <w:rPr>
          <w:spacing w:val="0"/>
          <w:sz w:val="28"/>
          <w:szCs w:val="28"/>
        </w:rPr>
        <w:t>А.В. Говоров</w:t>
      </w:r>
    </w:p>
    <w:p w:rsidR="009150A7" w:rsidRDefault="009150A7"/>
    <w:sectPr w:rsidR="009150A7" w:rsidSect="008847D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3B"/>
    <w:rsid w:val="003E6399"/>
    <w:rsid w:val="003E7F45"/>
    <w:rsid w:val="006A0938"/>
    <w:rsid w:val="006E4D3B"/>
    <w:rsid w:val="008847D3"/>
    <w:rsid w:val="009150A7"/>
    <w:rsid w:val="00A8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6E4D3B"/>
    <w:pPr>
      <w:ind w:firstLine="567"/>
      <w:jc w:val="both"/>
    </w:pPr>
    <w:rPr>
      <w:spacing w:val="6"/>
      <w:sz w:val="24"/>
    </w:rPr>
  </w:style>
  <w:style w:type="paragraph" w:customStyle="1" w:styleId="ConsPlusNormal">
    <w:name w:val="ConsPlusNormal"/>
    <w:rsid w:val="006E4D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4D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2016-01-21T07:54:00Z</cp:lastPrinted>
  <dcterms:created xsi:type="dcterms:W3CDTF">2016-01-21T07:37:00Z</dcterms:created>
  <dcterms:modified xsi:type="dcterms:W3CDTF">2016-01-21T07:55:00Z</dcterms:modified>
</cp:coreProperties>
</file>