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РОСТОВСКАЯ ОБЛАСТЬ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РОДИОНОВО-НЕСВЕТАЙСКИЙ РАЙОН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«БОЛДЫРЕВСКОЕ СЕЛЬСКОЕ ПОСЕЛЕНИЕ»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</w:p>
    <w:p w:rsidR="00B13C00" w:rsidRPr="00681002" w:rsidRDefault="00B13C00" w:rsidP="00B13C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СОБРАНИЕ ДЕПУТАТОВ  БОЛДЫРЕВСКОГО СЕЛЬСКОГО ПОСЕЛЕНИЯ</w:t>
      </w:r>
      <w:r w:rsidR="0050306A">
        <w:rPr>
          <w:rFonts w:eastAsia="Calibri"/>
          <w:sz w:val="28"/>
          <w:szCs w:val="28"/>
          <w:lang w:eastAsia="en-US"/>
        </w:rPr>
        <w:t xml:space="preserve"> ПЯТОГО СОЗЫВА</w:t>
      </w:r>
    </w:p>
    <w:p w:rsidR="00B13C00" w:rsidRDefault="00B13C00" w:rsidP="00B13C00">
      <w:pPr>
        <w:rPr>
          <w:rFonts w:eastAsia="Calibri"/>
          <w:sz w:val="28"/>
          <w:szCs w:val="28"/>
          <w:lang w:eastAsia="en-US"/>
        </w:rPr>
      </w:pPr>
    </w:p>
    <w:p w:rsidR="00B13C00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РЕШЕНИЕ</w:t>
      </w:r>
    </w:p>
    <w:p w:rsidR="0013048C" w:rsidRPr="00A12B77" w:rsidRDefault="0013048C" w:rsidP="00B13C00">
      <w:pPr>
        <w:ind w:right="-2"/>
        <w:rPr>
          <w:sz w:val="28"/>
          <w:szCs w:val="28"/>
        </w:rPr>
      </w:pPr>
    </w:p>
    <w:p w:rsidR="00AB6322" w:rsidRDefault="00AB6322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обязанностей главы Администрации </w:t>
      </w:r>
    </w:p>
    <w:p w:rsidR="0013048C" w:rsidRPr="00A12B77" w:rsidRDefault="00AB6322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Болдыревского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5663" w:rsidTr="00B566F0">
        <w:tc>
          <w:tcPr>
            <w:tcW w:w="3473" w:type="dxa"/>
          </w:tcPr>
          <w:p w:rsidR="00C85663" w:rsidRDefault="0050306A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C85663">
              <w:rPr>
                <w:sz w:val="28"/>
                <w:szCs w:val="28"/>
              </w:rPr>
              <w:t xml:space="preserve">.2021 </w:t>
            </w:r>
            <w:r w:rsidR="00C85663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C85663" w:rsidRDefault="00C85663" w:rsidP="00AB632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AB6322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C85663" w:rsidRDefault="00C85663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B13C00" w:rsidRDefault="00B13C00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AB6322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заявлением об отказе от исполнения обязанностей заведующего сектором экономики и финансов Администрации Болдыревского сельского поселения Белецкой Е.Н. – исполняющего обязанности главы Администрации Болдыревского сельского поселения в соответствии с пунктом 10 статьи 30 Устава муниципального образования «Болдыревское сельское поселение»,</w:t>
      </w:r>
      <w:r w:rsidR="00A80B89"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B13C00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77411B" w:rsidRDefault="00AB6322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исполнение обязанностей главы Администрации Болдыревского сельского поселения на специалиста 1 категории Администрации Болдыревского сельского поселения Матющенко Оксану Леонидовну на срок до заключения контракта с главой Администрации Болдыревского сельского поселения</w:t>
      </w:r>
      <w:r w:rsidR="00A80B89" w:rsidRPr="0077411B">
        <w:rPr>
          <w:rFonts w:ascii="Times New Roman" w:hAnsi="Times New Roman"/>
          <w:sz w:val="28"/>
          <w:szCs w:val="28"/>
        </w:rPr>
        <w:t>.</w:t>
      </w:r>
    </w:p>
    <w:p w:rsidR="0066711E" w:rsidRPr="0077411B" w:rsidRDefault="0066711E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</w:t>
      </w:r>
      <w:r w:rsidRPr="0077411B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Pr="0077411B">
        <w:rPr>
          <w:rFonts w:ascii="Times New Roman" w:hAnsi="Times New Roman"/>
          <w:sz w:val="28"/>
          <w:szCs w:val="28"/>
        </w:rPr>
        <w:t>.</w:t>
      </w:r>
    </w:p>
    <w:p w:rsidR="00C85663" w:rsidRDefault="00C85663" w:rsidP="00FE2166">
      <w:pPr>
        <w:jc w:val="both"/>
        <w:rPr>
          <w:sz w:val="28"/>
          <w:szCs w:val="28"/>
        </w:rPr>
      </w:pPr>
    </w:p>
    <w:p w:rsidR="00C85663" w:rsidRPr="00A12B77" w:rsidRDefault="00C85663" w:rsidP="002E217C">
      <w:pPr>
        <w:ind w:firstLine="709"/>
        <w:jc w:val="both"/>
        <w:rPr>
          <w:sz w:val="28"/>
          <w:szCs w:val="28"/>
        </w:rPr>
      </w:pPr>
    </w:p>
    <w:p w:rsidR="00B13C00" w:rsidRDefault="00B13C00" w:rsidP="00B1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E217C" w:rsidRPr="00A12B77" w:rsidRDefault="00496A80" w:rsidP="00B13C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C00">
        <w:rPr>
          <w:sz w:val="28"/>
          <w:szCs w:val="28"/>
        </w:rPr>
        <w:t>лава</w:t>
      </w:r>
      <w:r w:rsidR="00B13C00" w:rsidRPr="00A12B77">
        <w:rPr>
          <w:sz w:val="28"/>
          <w:szCs w:val="28"/>
        </w:rPr>
        <w:t xml:space="preserve"> </w:t>
      </w:r>
      <w:r w:rsidR="00B13C00">
        <w:rPr>
          <w:sz w:val="28"/>
          <w:szCs w:val="28"/>
        </w:rPr>
        <w:t>Болдыревского сельского поселения</w:t>
      </w:r>
      <w:r w:rsidR="00B13C00" w:rsidRPr="00B13C00">
        <w:rPr>
          <w:sz w:val="28"/>
          <w:szCs w:val="28"/>
        </w:rPr>
        <w:t xml:space="preserve"> </w:t>
      </w:r>
      <w:r w:rsidR="00B13C00">
        <w:rPr>
          <w:sz w:val="28"/>
          <w:szCs w:val="28"/>
        </w:rPr>
        <w:t xml:space="preserve">                                             А.В. </w:t>
      </w:r>
      <w:r w:rsidR="0050306A">
        <w:rPr>
          <w:sz w:val="28"/>
          <w:szCs w:val="28"/>
        </w:rPr>
        <w:t>Руденко</w:t>
      </w:r>
    </w:p>
    <w:p w:rsidR="00B326B5" w:rsidRPr="00A12B77" w:rsidRDefault="00B326B5" w:rsidP="00B13C00">
      <w:pPr>
        <w:jc w:val="both"/>
        <w:rPr>
          <w:sz w:val="28"/>
          <w:szCs w:val="28"/>
        </w:rPr>
      </w:pPr>
    </w:p>
    <w:p w:rsidR="00C85663" w:rsidRDefault="00C85663">
      <w:pPr>
        <w:suppressAutoHyphens w:val="0"/>
        <w:rPr>
          <w:rFonts w:eastAsia="Arial"/>
          <w:kern w:val="0"/>
          <w:sz w:val="28"/>
          <w:szCs w:val="28"/>
        </w:rPr>
      </w:pPr>
      <w:bookmarkStart w:id="0" w:name="_GoBack"/>
      <w:bookmarkEnd w:id="0"/>
    </w:p>
    <w:sectPr w:rsidR="00C85663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32" w:rsidRDefault="00FF1532" w:rsidP="008622F8">
      <w:r>
        <w:separator/>
      </w:r>
    </w:p>
  </w:endnote>
  <w:endnote w:type="continuationSeparator" w:id="0">
    <w:p w:rsidR="00FF1532" w:rsidRDefault="00FF153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1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32" w:rsidRDefault="00FF1532" w:rsidP="008622F8">
      <w:r>
        <w:separator/>
      </w:r>
    </w:p>
  </w:footnote>
  <w:footnote w:type="continuationSeparator" w:id="0">
    <w:p w:rsidR="00FF1532" w:rsidRDefault="00FF1532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4ECF"/>
    <w:multiLevelType w:val="hybridMultilevel"/>
    <w:tmpl w:val="575E2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B3419"/>
    <w:multiLevelType w:val="hybridMultilevel"/>
    <w:tmpl w:val="38CC4174"/>
    <w:lvl w:ilvl="0" w:tplc="6EC03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30A3E"/>
    <w:multiLevelType w:val="hybridMultilevel"/>
    <w:tmpl w:val="426EFF04"/>
    <w:lvl w:ilvl="0" w:tplc="6EC03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72E46"/>
    <w:multiLevelType w:val="hybridMultilevel"/>
    <w:tmpl w:val="E9781FFA"/>
    <w:lvl w:ilvl="0" w:tplc="703E7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2DCE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DCE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6542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178C3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3CC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54E"/>
    <w:rsid w:val="00486E86"/>
    <w:rsid w:val="00487E2F"/>
    <w:rsid w:val="0049078E"/>
    <w:rsid w:val="00496268"/>
    <w:rsid w:val="00496A80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306A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03B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088C"/>
    <w:rsid w:val="00666161"/>
    <w:rsid w:val="0066711E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2CB"/>
    <w:rsid w:val="00764E82"/>
    <w:rsid w:val="00766057"/>
    <w:rsid w:val="00771908"/>
    <w:rsid w:val="00771FBE"/>
    <w:rsid w:val="0077411B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0BBC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322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3C00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6385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8566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5780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2166"/>
    <w:rsid w:val="00FE5CAC"/>
    <w:rsid w:val="00FF153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4D12-1126-44FB-845F-EBFFC354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53</cp:revision>
  <cp:lastPrinted>2021-08-18T05:31:00Z</cp:lastPrinted>
  <dcterms:created xsi:type="dcterms:W3CDTF">2015-01-21T07:18:00Z</dcterms:created>
  <dcterms:modified xsi:type="dcterms:W3CDTF">2021-12-01T06:07:00Z</dcterms:modified>
</cp:coreProperties>
</file>